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6390" w14:textId="34C5DB93" w:rsidR="472C7F88" w:rsidRDefault="472C7F88" w:rsidP="66D3F636">
      <w:pPr>
        <w:pStyle w:val="Title"/>
        <w:rPr>
          <w:sz w:val="44"/>
          <w:szCs w:val="44"/>
        </w:rPr>
      </w:pPr>
      <w:r w:rsidRPr="3F42D265">
        <w:rPr>
          <w:sz w:val="44"/>
          <w:szCs w:val="44"/>
        </w:rPr>
        <w:t xml:space="preserve">Community Call </w:t>
      </w:r>
      <w:r w:rsidR="1B7F55CA" w:rsidRPr="3F42D265">
        <w:rPr>
          <w:sz w:val="44"/>
          <w:szCs w:val="44"/>
        </w:rPr>
        <w:t>to</w:t>
      </w:r>
      <w:r w:rsidRPr="3F42D265">
        <w:rPr>
          <w:sz w:val="44"/>
          <w:szCs w:val="44"/>
        </w:rPr>
        <w:t xml:space="preserve"> Climate Action Community Benefit Agreement (CBA) Expression of Interest (EOI) Proposal Template</w:t>
      </w:r>
    </w:p>
    <w:p w14:paraId="0CE9862D" w14:textId="14B6DEB2" w:rsidR="472C7F88" w:rsidRDefault="472C7F88" w:rsidP="66D3F636">
      <w:pPr>
        <w:pStyle w:val="Heading1"/>
        <w:rPr>
          <w:color w:val="auto"/>
        </w:rPr>
      </w:pPr>
      <w:r w:rsidRPr="7F28C03D">
        <w:rPr>
          <w:color w:val="auto"/>
        </w:rPr>
        <w:t>CBA Overview</w:t>
      </w:r>
    </w:p>
    <w:p w14:paraId="3AE0E76C" w14:textId="0E9E846A" w:rsidR="61AC5665" w:rsidRDefault="2C3A0CD2" w:rsidP="1FC82F6A">
      <w:pPr>
        <w:spacing w:before="210" w:after="210" w:line="300" w:lineRule="auto"/>
      </w:pPr>
      <w:r>
        <w:t xml:space="preserve">This Community Benefit Agreement (CBA) supports the City of Guelph’s Community Call to Climate Action and the City’s Race to Zero goals. </w:t>
      </w:r>
      <w:r w:rsidR="7CBAE3C9">
        <w:t>This CBA is a three-year agreement funded annually at $7</w:t>
      </w:r>
      <w:r w:rsidR="748A9B7B">
        <w:t>5</w:t>
      </w:r>
      <w:r w:rsidR="7CBAE3C9">
        <w:t xml:space="preserve">,000. </w:t>
      </w:r>
      <w:r>
        <w:t xml:space="preserve">The </w:t>
      </w:r>
      <w:r w:rsidR="62AB7626" w:rsidRPr="4AC49F59">
        <w:t>city</w:t>
      </w:r>
      <w:r>
        <w:t xml:space="preserve"> is seeking one community partner to </w:t>
      </w:r>
      <w:r w:rsidR="5AE55FE7">
        <w:t xml:space="preserve">deliver the CBA. </w:t>
      </w:r>
    </w:p>
    <w:p w14:paraId="35E066CF" w14:textId="3E5BA803" w:rsidR="61AC5665" w:rsidRDefault="61AC5665" w:rsidP="1FC82F6A">
      <w:r w:rsidRPr="1FC82F6A">
        <w:t>The purpose of this CBA is t</w:t>
      </w:r>
      <w:r w:rsidR="582E3A3F" w:rsidRPr="1FC82F6A">
        <w:t>o convene and support climate‑focused working groups that bring together community perspectives, identify gaps and opportunities, and inform potential community‑led climate actions aligned with Guelph’s climate goals.</w:t>
      </w:r>
      <w:r w:rsidR="124049F2" w:rsidRPr="1FC82F6A">
        <w:t xml:space="preserve"> </w:t>
      </w:r>
    </w:p>
    <w:p w14:paraId="1891B689" w14:textId="13179765" w:rsidR="170FEEA8" w:rsidRDefault="170FEEA8" w:rsidP="1FC82F6A">
      <w:pPr>
        <w:spacing w:before="210" w:after="210" w:line="300" w:lineRule="auto"/>
      </w:pPr>
      <w:r w:rsidRPr="1FC82F6A">
        <w:t>The selected organization will convene and facilitate working groups in the following areas:</w:t>
      </w:r>
    </w:p>
    <w:p w14:paraId="59145E96" w14:textId="10193245" w:rsidR="170FEEA8" w:rsidRDefault="170FEEA8" w:rsidP="00E038D0">
      <w:pPr>
        <w:pStyle w:val="ListParagraph"/>
        <w:numPr>
          <w:ilvl w:val="0"/>
          <w:numId w:val="10"/>
        </w:numPr>
        <w:spacing w:after="0" w:line="300" w:lineRule="auto"/>
      </w:pPr>
      <w:r w:rsidRPr="1FC82F6A">
        <w:t>Energy‑Efficient and Low‑Carbon Buildings</w:t>
      </w:r>
    </w:p>
    <w:p w14:paraId="5F73EF72" w14:textId="7F4EFACE" w:rsidR="170FEEA8" w:rsidRDefault="170FEEA8" w:rsidP="00E038D0">
      <w:pPr>
        <w:pStyle w:val="ListParagraph"/>
        <w:numPr>
          <w:ilvl w:val="0"/>
          <w:numId w:val="10"/>
        </w:numPr>
        <w:spacing w:after="0" w:line="300" w:lineRule="auto"/>
      </w:pPr>
      <w:r w:rsidRPr="1FC82F6A">
        <w:t>Decarbonized Business Operations</w:t>
      </w:r>
    </w:p>
    <w:p w14:paraId="2FEF9837" w14:textId="70872DA8" w:rsidR="170FEEA8" w:rsidRDefault="170FEEA8" w:rsidP="00E038D0">
      <w:pPr>
        <w:pStyle w:val="ListParagraph"/>
        <w:numPr>
          <w:ilvl w:val="0"/>
          <w:numId w:val="10"/>
        </w:numPr>
        <w:spacing w:after="0" w:line="300" w:lineRule="auto"/>
      </w:pPr>
      <w:r w:rsidRPr="1FC82F6A">
        <w:t>Renewable Energy</w:t>
      </w:r>
    </w:p>
    <w:p w14:paraId="13BFF9A7" w14:textId="7C978F9F" w:rsidR="170FEEA8" w:rsidRDefault="170FEEA8" w:rsidP="00E038D0">
      <w:pPr>
        <w:pStyle w:val="ListParagraph"/>
        <w:numPr>
          <w:ilvl w:val="0"/>
          <w:numId w:val="10"/>
        </w:numPr>
        <w:spacing w:after="0" w:line="300" w:lineRule="auto"/>
      </w:pPr>
      <w:r w:rsidRPr="1FC82F6A">
        <w:t>Sustainable Transportation</w:t>
      </w:r>
    </w:p>
    <w:p w14:paraId="4BA18E11" w14:textId="22AEE22D" w:rsidR="170FEEA8" w:rsidRDefault="170FEEA8" w:rsidP="00E038D0">
      <w:pPr>
        <w:pStyle w:val="ListParagraph"/>
        <w:numPr>
          <w:ilvl w:val="0"/>
          <w:numId w:val="10"/>
        </w:numPr>
        <w:spacing w:after="0" w:line="300" w:lineRule="auto"/>
      </w:pPr>
      <w:r w:rsidRPr="1FC82F6A">
        <w:t>Circular Economy</w:t>
      </w:r>
    </w:p>
    <w:p w14:paraId="1F3F9DD2" w14:textId="1171478D" w:rsidR="170FEEA8" w:rsidRDefault="170FEEA8" w:rsidP="00E038D0">
      <w:pPr>
        <w:pStyle w:val="ListParagraph"/>
        <w:numPr>
          <w:ilvl w:val="0"/>
          <w:numId w:val="10"/>
        </w:numPr>
        <w:spacing w:after="0" w:line="300" w:lineRule="auto"/>
      </w:pPr>
      <w:r w:rsidRPr="1FC82F6A">
        <w:t>Natural Environment</w:t>
      </w:r>
    </w:p>
    <w:p w14:paraId="4161D4EB" w14:textId="15502489" w:rsidR="170FEEA8" w:rsidRDefault="170FEEA8" w:rsidP="1FC82F6A">
      <w:pPr>
        <w:spacing w:before="210" w:after="210" w:line="300" w:lineRule="auto"/>
      </w:pPr>
      <w:r w:rsidRPr="1FC82F6A">
        <w:t>Across all groups, the partner will:</w:t>
      </w:r>
    </w:p>
    <w:p w14:paraId="6830E6A7" w14:textId="5DE5BF71" w:rsidR="170FEEA8" w:rsidRDefault="170FEEA8" w:rsidP="00E038D0">
      <w:pPr>
        <w:pStyle w:val="ListParagraph"/>
        <w:numPr>
          <w:ilvl w:val="0"/>
          <w:numId w:val="23"/>
        </w:numPr>
        <w:spacing w:after="0" w:line="300" w:lineRule="auto"/>
      </w:pPr>
      <w:r w:rsidRPr="1FC82F6A">
        <w:t>Facilitate inclusive, constructive discussions</w:t>
      </w:r>
    </w:p>
    <w:p w14:paraId="23F3977E" w14:textId="4AFF3AFF" w:rsidR="170FEEA8" w:rsidRDefault="017390AC" w:rsidP="00E038D0">
      <w:pPr>
        <w:pStyle w:val="ListParagraph"/>
        <w:numPr>
          <w:ilvl w:val="0"/>
          <w:numId w:val="23"/>
        </w:numPr>
        <w:spacing w:after="0" w:line="300" w:lineRule="auto"/>
      </w:pPr>
      <w:r>
        <w:t>Identify local gaps, barriers, and opportunities</w:t>
      </w:r>
      <w:r w:rsidR="70FF5574">
        <w:t xml:space="preserve"> in the respective areas (as listed)</w:t>
      </w:r>
    </w:p>
    <w:p w14:paraId="213134CB" w14:textId="6AAE1B38" w:rsidR="170FEEA8" w:rsidRDefault="170FEEA8" w:rsidP="00E038D0">
      <w:pPr>
        <w:pStyle w:val="ListParagraph"/>
        <w:numPr>
          <w:ilvl w:val="0"/>
          <w:numId w:val="23"/>
        </w:numPr>
        <w:spacing w:after="0" w:line="300" w:lineRule="auto"/>
      </w:pPr>
      <w:r w:rsidRPr="1FC82F6A">
        <w:t>Share relevant examples of community‑led climate actions</w:t>
      </w:r>
    </w:p>
    <w:p w14:paraId="67A464AB" w14:textId="4C68C16D" w:rsidR="170FEEA8" w:rsidRDefault="170FEEA8" w:rsidP="00E038D0">
      <w:pPr>
        <w:pStyle w:val="ListParagraph"/>
        <w:numPr>
          <w:ilvl w:val="0"/>
          <w:numId w:val="23"/>
        </w:numPr>
        <w:spacing w:after="0" w:line="300" w:lineRule="auto"/>
      </w:pPr>
      <w:r w:rsidRPr="1FC82F6A">
        <w:t>Support adaptation of ideas to the Guelph context</w:t>
      </w:r>
    </w:p>
    <w:p w14:paraId="3FA0A121" w14:textId="785390D9" w:rsidR="170FEEA8" w:rsidRDefault="170FEEA8" w:rsidP="00E038D0">
      <w:pPr>
        <w:pStyle w:val="ListParagraph"/>
        <w:numPr>
          <w:ilvl w:val="0"/>
          <w:numId w:val="23"/>
        </w:numPr>
        <w:spacing w:after="0" w:line="300" w:lineRule="auto"/>
      </w:pPr>
      <w:r w:rsidRPr="1FC82F6A">
        <w:t>Ensure equity‑deserving communities have opportunities to participate</w:t>
      </w:r>
    </w:p>
    <w:p w14:paraId="42C6D387" w14:textId="3C6D4C05" w:rsidR="170FEEA8" w:rsidRDefault="170FEEA8" w:rsidP="1FC82F6A">
      <w:pPr>
        <w:spacing w:before="210" w:after="210" w:line="300" w:lineRule="auto"/>
      </w:pPr>
      <w:r w:rsidRPr="1FC82F6A">
        <w:lastRenderedPageBreak/>
        <w:t>The partner may also be asked to support a broader community engagement activity (e.g., survey or online input) to capture perspectives beyond working group members.</w:t>
      </w:r>
    </w:p>
    <w:p w14:paraId="2E0ED3F9" w14:textId="110995EC" w:rsidR="0EC89958" w:rsidRDefault="0EC89958" w:rsidP="1FC82F6A">
      <w:r w:rsidRPr="1FC82F6A">
        <w:t>The work supported through this CBA is expected to engage:</w:t>
      </w:r>
    </w:p>
    <w:p w14:paraId="58C70D68" w14:textId="4E09C7A0" w:rsidR="0EC89958" w:rsidRDefault="0EC89958" w:rsidP="00E038D0">
      <w:pPr>
        <w:pStyle w:val="ListParagraph"/>
        <w:numPr>
          <w:ilvl w:val="0"/>
          <w:numId w:val="9"/>
        </w:numPr>
        <w:rPr>
          <w:rFonts w:ascii="Segoe UI" w:eastAsia="Segoe UI" w:hAnsi="Segoe UI" w:cs="Segoe UI"/>
          <w:sz w:val="21"/>
          <w:szCs w:val="21"/>
        </w:rPr>
      </w:pPr>
      <w:r w:rsidRPr="1FC82F6A">
        <w:t>Guelph residents, including equity‑deserving communities</w:t>
      </w:r>
    </w:p>
    <w:p w14:paraId="714FF0F2" w14:textId="7A4A1FD8" w:rsidR="0EC89958" w:rsidRDefault="0EC89958" w:rsidP="00E038D0">
      <w:pPr>
        <w:pStyle w:val="ListParagraph"/>
        <w:numPr>
          <w:ilvl w:val="0"/>
          <w:numId w:val="9"/>
        </w:numPr>
        <w:rPr>
          <w:rFonts w:ascii="Segoe UI" w:eastAsia="Segoe UI" w:hAnsi="Segoe UI" w:cs="Segoe UI"/>
          <w:sz w:val="21"/>
          <w:szCs w:val="21"/>
        </w:rPr>
      </w:pPr>
      <w:r w:rsidRPr="1FC82F6A">
        <w:t>Local businesses, community organizations, and non‑profits</w:t>
      </w:r>
    </w:p>
    <w:p w14:paraId="060F0B35" w14:textId="4A6A532A" w:rsidR="0EC89958" w:rsidRDefault="0EC89958" w:rsidP="00E038D0">
      <w:pPr>
        <w:pStyle w:val="ListParagraph"/>
        <w:numPr>
          <w:ilvl w:val="0"/>
          <w:numId w:val="9"/>
        </w:numPr>
        <w:rPr>
          <w:rFonts w:ascii="Segoe UI" w:eastAsia="Segoe UI" w:hAnsi="Segoe UI" w:cs="Segoe UI"/>
          <w:sz w:val="21"/>
          <w:szCs w:val="21"/>
        </w:rPr>
      </w:pPr>
      <w:r w:rsidRPr="1FC82F6A">
        <w:t>Institutions and sector representatives relevant to the working group focus areas</w:t>
      </w:r>
    </w:p>
    <w:p w14:paraId="791CE737" w14:textId="676F46EB" w:rsidR="170FEEA8" w:rsidRDefault="170FEEA8" w:rsidP="1FC82F6A">
      <w:pPr>
        <w:spacing w:before="210" w:after="210" w:line="300" w:lineRule="auto"/>
      </w:pPr>
      <w:r w:rsidRPr="1FC82F6A">
        <w:t>The outcomes of this CBA are:</w:t>
      </w:r>
    </w:p>
    <w:p w14:paraId="2479D636" w14:textId="27464916" w:rsidR="170FEEA8" w:rsidRDefault="170FEEA8" w:rsidP="00E038D0">
      <w:pPr>
        <w:pStyle w:val="ListParagraph"/>
        <w:numPr>
          <w:ilvl w:val="0"/>
          <w:numId w:val="26"/>
        </w:numPr>
        <w:spacing w:after="0" w:line="300" w:lineRule="auto"/>
      </w:pPr>
      <w:r w:rsidRPr="1FC82F6A">
        <w:t>Functioning working groups across key climate focus areas</w:t>
      </w:r>
    </w:p>
    <w:p w14:paraId="4B1BC868" w14:textId="258FEAB4" w:rsidR="170FEEA8" w:rsidRDefault="170FEEA8" w:rsidP="00E038D0">
      <w:pPr>
        <w:pStyle w:val="ListParagraph"/>
        <w:numPr>
          <w:ilvl w:val="0"/>
          <w:numId w:val="26"/>
        </w:numPr>
        <w:spacing w:after="0" w:line="300" w:lineRule="auto"/>
      </w:pPr>
      <w:r w:rsidRPr="1FC82F6A">
        <w:t>Documented insights on current conditions, gaps, and opportunities</w:t>
      </w:r>
    </w:p>
    <w:p w14:paraId="56ABE348" w14:textId="14DB98EB" w:rsidR="170FEEA8" w:rsidRDefault="170FEEA8" w:rsidP="00E038D0">
      <w:pPr>
        <w:pStyle w:val="ListParagraph"/>
        <w:numPr>
          <w:ilvl w:val="0"/>
          <w:numId w:val="26"/>
        </w:numPr>
        <w:spacing w:after="0" w:line="300" w:lineRule="auto"/>
      </w:pPr>
      <w:r w:rsidRPr="1FC82F6A">
        <w:t>A curated list of potential climate actions that could be advanced over time</w:t>
      </w:r>
    </w:p>
    <w:p w14:paraId="0496BF85" w14:textId="40BAB69B" w:rsidR="4D11DADA" w:rsidRDefault="4D11DADA" w:rsidP="1FC82F6A">
      <w:pPr>
        <w:spacing w:before="210" w:after="210" w:line="300" w:lineRule="auto"/>
      </w:pPr>
      <w:r w:rsidRPr="1FC82F6A">
        <w:t>The selected partner will be responsible for the following core deliverables:</w:t>
      </w:r>
    </w:p>
    <w:p w14:paraId="3044970B" w14:textId="477DA4EF" w:rsidR="4D11DADA" w:rsidRDefault="4D11DADA" w:rsidP="00E038D0">
      <w:pPr>
        <w:pStyle w:val="ListParagraph"/>
        <w:numPr>
          <w:ilvl w:val="0"/>
          <w:numId w:val="21"/>
        </w:numPr>
        <w:spacing w:before="210" w:after="210" w:line="300" w:lineRule="auto"/>
      </w:pPr>
      <w:r w:rsidRPr="6BB8BB41">
        <w:t>Bi</w:t>
      </w:r>
      <w:r>
        <w:noBreakHyphen/>
      </w:r>
      <w:r w:rsidRPr="6BB8BB41">
        <w:t>Monthly Working Group Meetings</w:t>
      </w:r>
      <w:r w:rsidR="7EC71828" w:rsidRPr="6BB8BB41">
        <w:t xml:space="preserve">: </w:t>
      </w:r>
      <w:r w:rsidR="7C5D5201">
        <w:t>C</w:t>
      </w:r>
      <w:r>
        <w:t>onvene</w:t>
      </w:r>
      <w:r w:rsidRPr="1FC82F6A">
        <w:t xml:space="preserve"> and facilitate each working group every two months, including preparing clear meeting summaries that capture key discussions, identified gaps and opportunities, ideas or proposed actions, and agreed next steps.</w:t>
      </w:r>
    </w:p>
    <w:p w14:paraId="3A9DEAB7" w14:textId="63F3409A" w:rsidR="4D11DADA" w:rsidRDefault="4D11DADA" w:rsidP="00E038D0">
      <w:pPr>
        <w:pStyle w:val="ListParagraph"/>
        <w:numPr>
          <w:ilvl w:val="0"/>
          <w:numId w:val="21"/>
        </w:numPr>
        <w:spacing w:before="210" w:after="210" w:line="300" w:lineRule="auto"/>
      </w:pPr>
      <w:r w:rsidRPr="6BB8BB41">
        <w:t>Quarterly Check</w:t>
      </w:r>
      <w:r>
        <w:noBreakHyphen/>
      </w:r>
      <w:r w:rsidRPr="6BB8BB41">
        <w:t xml:space="preserve">In Meetings with City </w:t>
      </w:r>
      <w:r w:rsidR="2B309E4B" w:rsidRPr="6BB8BB41">
        <w:t xml:space="preserve">Staff: </w:t>
      </w:r>
      <w:r w:rsidR="19A9E667">
        <w:t>Meet</w:t>
      </w:r>
      <w:r w:rsidRPr="1FC82F6A">
        <w:t xml:space="preserve"> quarterly with designated City of Guelph staff to review progress, identify risks or concerns and align on priorities and supports needed. More frequent check‑ins may be required during onboarding or development stages.</w:t>
      </w:r>
    </w:p>
    <w:p w14:paraId="4CE6444D" w14:textId="1AA7FED4" w:rsidR="4D11DADA" w:rsidRDefault="4D11DADA" w:rsidP="00E038D0">
      <w:pPr>
        <w:pStyle w:val="ListParagraph"/>
        <w:numPr>
          <w:ilvl w:val="0"/>
          <w:numId w:val="21"/>
        </w:numPr>
        <w:spacing w:before="210" w:after="210" w:line="300" w:lineRule="auto"/>
      </w:pPr>
      <w:r w:rsidRPr="6BB8BB41">
        <w:t>Annual Report</w:t>
      </w:r>
      <w:r w:rsidR="5C204ED1" w:rsidRPr="6BB8BB41">
        <w:t xml:space="preserve">: </w:t>
      </w:r>
      <w:r>
        <w:t>Produce</w:t>
      </w:r>
      <w:r w:rsidRPr="1FC82F6A">
        <w:t xml:space="preserve"> an annual report that summarizes activities and progress across all working groups, key issues and opportunities identified, engagement reach, insights from broader community input, and a curated list of potential climate actions to inform City planning and future initiatives.</w:t>
      </w:r>
    </w:p>
    <w:p w14:paraId="5C14B02E" w14:textId="72462782" w:rsidR="43444720" w:rsidRDefault="43444720" w:rsidP="1FC82F6A">
      <w:pPr>
        <w:spacing w:before="210" w:after="210" w:line="300" w:lineRule="auto"/>
      </w:pPr>
      <w:r w:rsidRPr="1FC82F6A">
        <w:t xml:space="preserve">The expected timeline and key activities are as follows: </w:t>
      </w:r>
      <w:r>
        <w:br/>
      </w:r>
      <w:r>
        <w:br/>
      </w:r>
      <w:r w:rsidR="20BB19E4" w:rsidRPr="62361CCC">
        <w:t>Phase 1 – Establish Working Groups (Year 1)</w:t>
      </w:r>
      <w:r>
        <w:br/>
      </w:r>
      <w:r w:rsidR="20BB19E4" w:rsidRPr="1FC82F6A">
        <w:t>Focus: Building the foundation for collaboration</w:t>
      </w:r>
    </w:p>
    <w:p w14:paraId="7E2E1636" w14:textId="18A0015E" w:rsidR="20BB19E4" w:rsidRDefault="20BB19E4" w:rsidP="00E038D0">
      <w:pPr>
        <w:pStyle w:val="ListParagraph"/>
        <w:numPr>
          <w:ilvl w:val="0"/>
          <w:numId w:val="12"/>
        </w:numPr>
        <w:spacing w:after="0" w:line="300" w:lineRule="auto"/>
      </w:pPr>
      <w:r w:rsidRPr="1FC82F6A">
        <w:lastRenderedPageBreak/>
        <w:t>Working groups are convened and supported</w:t>
      </w:r>
    </w:p>
    <w:p w14:paraId="463C1C4D" w14:textId="594AB75D" w:rsidR="20BB19E4" w:rsidRDefault="20BB19E4" w:rsidP="00E038D0">
      <w:pPr>
        <w:pStyle w:val="ListParagraph"/>
        <w:numPr>
          <w:ilvl w:val="0"/>
          <w:numId w:val="12"/>
        </w:numPr>
        <w:spacing w:after="0" w:line="300" w:lineRule="auto"/>
      </w:pPr>
      <w:r w:rsidRPr="1FC82F6A">
        <w:t>Group scope, ways of working, and shared expectations are established</w:t>
      </w:r>
    </w:p>
    <w:p w14:paraId="47AF4A5B" w14:textId="511D6DF3" w:rsidR="20BB19E4" w:rsidRDefault="20BB19E4" w:rsidP="00E038D0">
      <w:pPr>
        <w:pStyle w:val="ListParagraph"/>
        <w:numPr>
          <w:ilvl w:val="0"/>
          <w:numId w:val="12"/>
        </w:numPr>
        <w:spacing w:after="0" w:line="300" w:lineRule="auto"/>
      </w:pPr>
      <w:r w:rsidRPr="1FC82F6A">
        <w:t>Early gaps, opportunities, and areas of focus are identified</w:t>
      </w:r>
    </w:p>
    <w:p w14:paraId="2940B6BD" w14:textId="29332844" w:rsidR="20BB19E4" w:rsidRDefault="20BB19E4" w:rsidP="00E038D0">
      <w:pPr>
        <w:pStyle w:val="ListParagraph"/>
        <w:numPr>
          <w:ilvl w:val="0"/>
          <w:numId w:val="12"/>
        </w:numPr>
        <w:spacing w:after="0" w:line="300" w:lineRule="auto"/>
      </w:pPr>
      <w:r w:rsidRPr="1FC82F6A">
        <w:t>Strong relationships and governance structures are developed</w:t>
      </w:r>
    </w:p>
    <w:p w14:paraId="60137DCF" w14:textId="1F9D74BD" w:rsidR="20BB19E4" w:rsidRDefault="20BB19E4" w:rsidP="1FC82F6A">
      <w:pPr>
        <w:spacing w:before="210" w:after="210" w:line="300" w:lineRule="auto"/>
      </w:pPr>
      <w:r w:rsidRPr="354DDE64">
        <w:t xml:space="preserve">Phase 2 – Understand Gaps and Opportunities (Year </w:t>
      </w:r>
      <w:r w:rsidRPr="08FD7ED1">
        <w:t>2)</w:t>
      </w:r>
      <w:r>
        <w:br/>
      </w:r>
      <w:r w:rsidRPr="1FC82F6A">
        <w:t>Focus: Understanding current conditions</w:t>
      </w:r>
    </w:p>
    <w:p w14:paraId="34D6560F" w14:textId="3535A9A0" w:rsidR="20BB19E4" w:rsidRDefault="20BB19E4" w:rsidP="00E038D0">
      <w:pPr>
        <w:pStyle w:val="ListParagraph"/>
        <w:numPr>
          <w:ilvl w:val="0"/>
          <w:numId w:val="16"/>
        </w:numPr>
        <w:spacing w:after="0" w:line="300" w:lineRule="auto"/>
      </w:pPr>
      <w:r w:rsidRPr="1FC82F6A">
        <w:t>Continued facilitation of working groups with an evaluative focus</w:t>
      </w:r>
    </w:p>
    <w:p w14:paraId="1F2CE881" w14:textId="3ACCFEAA" w:rsidR="20BB19E4" w:rsidRDefault="20BB19E4" w:rsidP="00E038D0">
      <w:pPr>
        <w:pStyle w:val="ListParagraph"/>
        <w:numPr>
          <w:ilvl w:val="0"/>
          <w:numId w:val="16"/>
        </w:numPr>
        <w:spacing w:after="0" w:line="300" w:lineRule="auto"/>
      </w:pPr>
      <w:r w:rsidRPr="1FC82F6A">
        <w:t>Existing practices, barriers, and opportunities are documented</w:t>
      </w:r>
    </w:p>
    <w:p w14:paraId="17EAC6A4" w14:textId="739167C0" w:rsidR="20BB19E4" w:rsidRDefault="20BB19E4" w:rsidP="00E038D0">
      <w:pPr>
        <w:pStyle w:val="ListParagraph"/>
        <w:numPr>
          <w:ilvl w:val="0"/>
          <w:numId w:val="16"/>
        </w:numPr>
        <w:spacing w:after="0" w:line="300" w:lineRule="auto"/>
      </w:pPr>
      <w:r w:rsidRPr="1FC82F6A">
        <w:t>Broader community input is gathered to include voices not active in working groups</w:t>
      </w:r>
    </w:p>
    <w:p w14:paraId="5537D3E1" w14:textId="6462ADAD" w:rsidR="20BB19E4" w:rsidRDefault="20BB19E4" w:rsidP="00E038D0">
      <w:pPr>
        <w:pStyle w:val="ListParagraph"/>
        <w:numPr>
          <w:ilvl w:val="0"/>
          <w:numId w:val="16"/>
        </w:numPr>
        <w:spacing w:after="0" w:line="300" w:lineRule="auto"/>
      </w:pPr>
      <w:r w:rsidRPr="1FC82F6A">
        <w:t>A clearer picture of local strengths, challenges, and needs emerges</w:t>
      </w:r>
    </w:p>
    <w:p w14:paraId="177A1D80" w14:textId="2A093EEE" w:rsidR="20BB19E4" w:rsidRDefault="20BB19E4" w:rsidP="1FC82F6A">
      <w:pPr>
        <w:spacing w:before="210" w:after="210" w:line="300" w:lineRule="auto"/>
      </w:pPr>
      <w:r w:rsidRPr="1AECAC3A">
        <w:t>Phase 3 – Identify Potential Actions (Year 3)</w:t>
      </w:r>
      <w:r>
        <w:br/>
      </w:r>
      <w:r w:rsidRPr="1FC82F6A">
        <w:t>Focus: Moving toward action‑oriented outputs</w:t>
      </w:r>
    </w:p>
    <w:p w14:paraId="0BC87F03" w14:textId="7539BA50" w:rsidR="20BB19E4" w:rsidRDefault="20BB19E4" w:rsidP="00E038D0">
      <w:pPr>
        <w:pStyle w:val="ListParagraph"/>
        <w:numPr>
          <w:ilvl w:val="0"/>
          <w:numId w:val="6"/>
        </w:numPr>
        <w:spacing w:after="0" w:line="300" w:lineRule="auto"/>
      </w:pPr>
      <w:r w:rsidRPr="1FC82F6A">
        <w:t>Working group discussions shift toward solution‑building</w:t>
      </w:r>
    </w:p>
    <w:p w14:paraId="40CB7577" w14:textId="42B8D188" w:rsidR="20BB19E4" w:rsidRDefault="20BB19E4" w:rsidP="00E038D0">
      <w:pPr>
        <w:pStyle w:val="ListParagraph"/>
        <w:numPr>
          <w:ilvl w:val="0"/>
          <w:numId w:val="6"/>
        </w:numPr>
        <w:spacing w:after="0" w:line="300" w:lineRule="auto"/>
      </w:pPr>
      <w:r w:rsidRPr="1FC82F6A">
        <w:t>Potential actions are identified and refined</w:t>
      </w:r>
    </w:p>
    <w:p w14:paraId="48137925" w14:textId="061DC8CE" w:rsidR="20BB19E4" w:rsidRDefault="20BB19E4" w:rsidP="00E038D0">
      <w:pPr>
        <w:pStyle w:val="ListParagraph"/>
        <w:numPr>
          <w:ilvl w:val="0"/>
          <w:numId w:val="6"/>
        </w:numPr>
        <w:spacing w:after="0" w:line="300" w:lineRule="auto"/>
      </w:pPr>
      <w:r w:rsidRPr="1FC82F6A">
        <w:t>Feasibility considerations and next steps are documented</w:t>
      </w:r>
    </w:p>
    <w:p w14:paraId="608E3359" w14:textId="668E1545" w:rsidR="20BB19E4" w:rsidRDefault="20BB19E4" w:rsidP="66D3F636">
      <w:pPr>
        <w:pStyle w:val="ListParagraph"/>
        <w:numPr>
          <w:ilvl w:val="0"/>
          <w:numId w:val="6"/>
        </w:numPr>
        <w:spacing w:after="0" w:line="300" w:lineRule="auto"/>
      </w:pPr>
      <w:r>
        <w:t>A curated list of potential climate actions is developed to inform future City and community efforts</w:t>
      </w:r>
    </w:p>
    <w:p w14:paraId="792BD704" w14:textId="66ACC49C" w:rsidR="192ADD50" w:rsidRDefault="192ADD50" w:rsidP="66D3F636">
      <w:pPr>
        <w:pStyle w:val="Heading1"/>
        <w:rPr>
          <w:color w:val="auto"/>
        </w:rPr>
      </w:pPr>
      <w:r w:rsidRPr="7F28C03D">
        <w:rPr>
          <w:color w:val="auto"/>
        </w:rPr>
        <w:t>Proposal &amp; Assessment Criteria Overview</w:t>
      </w:r>
    </w:p>
    <w:p w14:paraId="234978F2" w14:textId="76C8DDFC" w:rsidR="192ADD50" w:rsidRDefault="192ADD50" w:rsidP="66D3F636">
      <w:pPr>
        <w:rPr>
          <w:rFonts w:ascii="Verdana" w:eastAsia="Verdana" w:hAnsi="Verdana" w:cs="Verdana"/>
          <w:color w:val="000000" w:themeColor="text1"/>
        </w:rPr>
      </w:pPr>
      <w:r w:rsidRPr="7F28C03D">
        <w:rPr>
          <w:rFonts w:ascii="Verdana" w:eastAsia="Verdana" w:hAnsi="Verdana" w:cs="Verdana"/>
        </w:rPr>
        <w:t>In your submission we would ask that you cover the following key areas in describing your proposal to accomplish the work described in Section 3 of this EOI.</w:t>
      </w:r>
      <w:r w:rsidR="77F28374" w:rsidRPr="7F28C03D">
        <w:rPr>
          <w:rFonts w:ascii="Verdana" w:eastAsia="Verdana" w:hAnsi="Verdana" w:cs="Verdana"/>
        </w:rPr>
        <w:t xml:space="preserve"> </w:t>
      </w:r>
      <w:r w:rsidR="77F28374" w:rsidRPr="6C038E8A">
        <w:rPr>
          <w:rFonts w:ascii="Verdana" w:eastAsia="Verdana" w:hAnsi="Verdana" w:cs="Verdana"/>
        </w:rPr>
        <w:t>We ask that you do so in no more than five pages in length.</w:t>
      </w:r>
      <w:r w:rsidR="77F28374" w:rsidRPr="7F28C03D">
        <w:rPr>
          <w:rFonts w:ascii="Verdana" w:eastAsia="Verdana" w:hAnsi="Verdana" w:cs="Verdana"/>
          <w:b/>
          <w:bCs/>
        </w:rPr>
        <w:t xml:space="preserve"> </w:t>
      </w:r>
      <w:r w:rsidR="77F28374" w:rsidRPr="7F28C03D">
        <w:rPr>
          <w:rFonts w:ascii="Verdana" w:eastAsia="Verdana" w:hAnsi="Verdana" w:cs="Verdana"/>
        </w:rPr>
        <w:t xml:space="preserve">Please feel free to delete the CBA overview and the details below once your proposal is ready. </w:t>
      </w:r>
    </w:p>
    <w:p w14:paraId="66330FCF" w14:textId="434CA46F" w:rsidR="192ADD50" w:rsidRDefault="192ADD50" w:rsidP="66D3F636">
      <w:pPr>
        <w:rPr>
          <w:rFonts w:ascii="Verdana" w:eastAsia="Verdana" w:hAnsi="Verdana" w:cs="Verdana"/>
          <w:color w:val="000000" w:themeColor="text1"/>
        </w:rPr>
      </w:pPr>
      <w:r w:rsidRPr="7F28C03D">
        <w:rPr>
          <w:rFonts w:ascii="Verdana" w:eastAsia="Verdana" w:hAnsi="Verdana" w:cs="Verdana"/>
        </w:rPr>
        <w:t xml:space="preserve">The assessment criteria for the EOI are graded in accordance to the importance of this CBA. Each CBA may see a different grading depending on what is specified as priority to the department. All eligible EOIs are scored out of 100 points, using the following categories: </w:t>
      </w:r>
    </w:p>
    <w:p w14:paraId="40F8D521" w14:textId="0598AD22" w:rsidR="192ADD50" w:rsidRDefault="192ADD50" w:rsidP="66D3F636">
      <w:pPr>
        <w:rPr>
          <w:rFonts w:ascii="Verdana" w:eastAsia="Verdana" w:hAnsi="Verdana" w:cs="Verdana"/>
          <w:color w:val="000000" w:themeColor="text1"/>
        </w:rPr>
      </w:pPr>
      <w:r w:rsidRPr="7F28C03D">
        <w:rPr>
          <w:rFonts w:ascii="Verdana" w:eastAsia="Verdana" w:hAnsi="Verdana" w:cs="Verdana"/>
        </w:rPr>
        <w:t xml:space="preserve">Criteria #1 Collaboration and Partnership Readiness (30 points): CBAs require ongoing collaboration with a </w:t>
      </w:r>
      <w:r w:rsidR="5DBF1ABF" w:rsidRPr="55E44F9E">
        <w:rPr>
          <w:rFonts w:ascii="Verdana" w:eastAsia="Verdana" w:hAnsi="Verdana" w:cs="Verdana"/>
        </w:rPr>
        <w:t>city</w:t>
      </w:r>
      <w:r w:rsidRPr="7F28C03D">
        <w:rPr>
          <w:rFonts w:ascii="Verdana" w:eastAsia="Verdana" w:hAnsi="Verdana" w:cs="Verdana"/>
        </w:rPr>
        <w:t xml:space="preserve"> staff liaison. We assess how </w:t>
      </w:r>
      <w:r w:rsidRPr="7F28C03D">
        <w:rPr>
          <w:rFonts w:ascii="Verdana" w:eastAsia="Verdana" w:hAnsi="Verdana" w:cs="Verdana"/>
        </w:rPr>
        <w:lastRenderedPageBreak/>
        <w:t>prepared your organization is to participate in a structured, shared-planning partnership. Reviewers will look at how:</w:t>
      </w:r>
    </w:p>
    <w:p w14:paraId="1B730E6D" w14:textId="2995125E" w:rsidR="192ADD50" w:rsidRDefault="192ADD50" w:rsidP="66D3F636">
      <w:pPr>
        <w:pStyle w:val="ListParagraph"/>
        <w:numPr>
          <w:ilvl w:val="0"/>
          <w:numId w:val="17"/>
        </w:numPr>
        <w:rPr>
          <w:rFonts w:ascii="Verdana" w:eastAsia="Verdana" w:hAnsi="Verdana" w:cs="Verdana"/>
          <w:color w:val="000000" w:themeColor="text1"/>
        </w:rPr>
      </w:pPr>
      <w:r w:rsidRPr="7F28C03D">
        <w:rPr>
          <w:rFonts w:ascii="Verdana" w:eastAsia="Verdana" w:hAnsi="Verdana" w:cs="Verdana"/>
        </w:rPr>
        <w:t xml:space="preserve">You demonstrate experience </w:t>
      </w:r>
      <w:r w:rsidR="4C0459C3" w:rsidRPr="7F28C03D">
        <w:rPr>
          <w:rFonts w:ascii="Verdana" w:eastAsia="Verdana" w:hAnsi="Verdana" w:cs="Verdana"/>
        </w:rPr>
        <w:t>collaborati</w:t>
      </w:r>
      <w:r w:rsidR="2C270A61" w:rsidRPr="7F28C03D">
        <w:rPr>
          <w:rFonts w:ascii="Verdana" w:eastAsia="Verdana" w:hAnsi="Verdana" w:cs="Verdana"/>
        </w:rPr>
        <w:t>ng</w:t>
      </w:r>
      <w:r w:rsidRPr="7F28C03D">
        <w:rPr>
          <w:rFonts w:ascii="Verdana" w:eastAsia="Verdana" w:hAnsi="Verdana" w:cs="Verdana"/>
        </w:rPr>
        <w:t xml:space="preserve"> with institutional partners.</w:t>
      </w:r>
    </w:p>
    <w:p w14:paraId="652A41BE" w14:textId="0E1AF72B" w:rsidR="192ADD50" w:rsidRDefault="192ADD50" w:rsidP="66D3F636">
      <w:pPr>
        <w:pStyle w:val="ListParagraph"/>
        <w:numPr>
          <w:ilvl w:val="0"/>
          <w:numId w:val="17"/>
        </w:numPr>
        <w:rPr>
          <w:rFonts w:ascii="Verdana" w:eastAsia="Verdana" w:hAnsi="Verdana" w:cs="Verdana"/>
          <w:color w:val="000000" w:themeColor="text1"/>
        </w:rPr>
      </w:pPr>
      <w:r w:rsidRPr="7F28C03D">
        <w:rPr>
          <w:rFonts w:ascii="Verdana" w:eastAsia="Verdana" w:hAnsi="Verdana" w:cs="Verdana"/>
        </w:rPr>
        <w:t xml:space="preserve">You explain your communication practices when collaborating across multiple different audiences. </w:t>
      </w:r>
    </w:p>
    <w:p w14:paraId="77A6C6FA" w14:textId="6BE1181D" w:rsidR="192ADD50" w:rsidRDefault="192ADD50" w:rsidP="66D3F636">
      <w:pPr>
        <w:pStyle w:val="ListParagraph"/>
        <w:numPr>
          <w:ilvl w:val="0"/>
          <w:numId w:val="17"/>
        </w:numPr>
        <w:rPr>
          <w:rFonts w:ascii="Verdana" w:eastAsia="Verdana" w:hAnsi="Verdana" w:cs="Verdana"/>
          <w:color w:val="000000" w:themeColor="text1"/>
        </w:rPr>
      </w:pPr>
      <w:r w:rsidRPr="7F28C03D">
        <w:rPr>
          <w:rFonts w:ascii="Verdana" w:eastAsia="Verdana" w:hAnsi="Verdana" w:cs="Verdana"/>
        </w:rPr>
        <w:t>You demonstrate experience collaborating with other non-profit organizations within the scope of the CBA.</w:t>
      </w:r>
    </w:p>
    <w:p w14:paraId="7792AF75" w14:textId="61BA930D" w:rsidR="192ADD50" w:rsidRDefault="192ADD50" w:rsidP="66D3F636">
      <w:pPr>
        <w:rPr>
          <w:rFonts w:ascii="Verdana" w:eastAsia="Verdana" w:hAnsi="Verdana" w:cs="Verdana"/>
          <w:color w:val="000000" w:themeColor="text1"/>
        </w:rPr>
      </w:pPr>
      <w:r w:rsidRPr="7F28C03D">
        <w:rPr>
          <w:rFonts w:ascii="Verdana" w:eastAsia="Verdana" w:hAnsi="Verdana" w:cs="Verdana"/>
        </w:rPr>
        <w:t>Criteria #2 Equity &amp; Access (30 points): We assess your ability to deliver services accessibly and equitably to the population</w:t>
      </w:r>
      <w:r w:rsidR="3CE4E08E" w:rsidRPr="7F28C03D">
        <w:rPr>
          <w:rFonts w:ascii="Verdana" w:eastAsia="Verdana" w:hAnsi="Verdana" w:cs="Verdana"/>
        </w:rPr>
        <w:t>(s)</w:t>
      </w:r>
      <w:r w:rsidRPr="7F28C03D">
        <w:rPr>
          <w:rFonts w:ascii="Verdana" w:eastAsia="Verdana" w:hAnsi="Verdana" w:cs="Verdana"/>
        </w:rPr>
        <w:t xml:space="preserve"> identified in this EOI.</w:t>
      </w:r>
    </w:p>
    <w:p w14:paraId="5086E1CF" w14:textId="509439D8" w:rsidR="192ADD50" w:rsidRDefault="192ADD50" w:rsidP="66D3F636">
      <w:pPr>
        <w:pStyle w:val="ListParagraph"/>
        <w:numPr>
          <w:ilvl w:val="0"/>
          <w:numId w:val="18"/>
        </w:numPr>
        <w:rPr>
          <w:rFonts w:ascii="Verdana" w:eastAsia="Verdana" w:hAnsi="Verdana" w:cs="Verdana"/>
          <w:color w:val="000000" w:themeColor="text1"/>
        </w:rPr>
      </w:pPr>
      <w:r w:rsidRPr="7F28C03D">
        <w:rPr>
          <w:rFonts w:ascii="Verdana" w:eastAsia="Verdana" w:hAnsi="Verdana" w:cs="Verdana"/>
        </w:rPr>
        <w:t>You provide examples demonstrating your experience supporting the specific population(s) prioritized for the CBA.</w:t>
      </w:r>
    </w:p>
    <w:p w14:paraId="0154A0BD" w14:textId="5209F4B0" w:rsidR="192ADD50" w:rsidRDefault="192ADD50" w:rsidP="66D3F636">
      <w:pPr>
        <w:pStyle w:val="ListParagraph"/>
        <w:numPr>
          <w:ilvl w:val="0"/>
          <w:numId w:val="18"/>
        </w:numPr>
        <w:rPr>
          <w:rFonts w:ascii="Verdana" w:eastAsia="Verdana" w:hAnsi="Verdana" w:cs="Verdana"/>
          <w:color w:val="000000" w:themeColor="text1"/>
        </w:rPr>
      </w:pPr>
      <w:r w:rsidRPr="7F28C03D">
        <w:rPr>
          <w:rFonts w:ascii="Verdana" w:eastAsia="Verdana" w:hAnsi="Verdana" w:cs="Verdana"/>
        </w:rPr>
        <w:t>You demonstrate an understanding of service access barriers</w:t>
      </w:r>
      <w:r w:rsidR="5DBA6E7C" w:rsidRPr="7F28C03D">
        <w:rPr>
          <w:rFonts w:ascii="Verdana" w:eastAsia="Verdana" w:hAnsi="Verdana" w:cs="Verdana"/>
        </w:rPr>
        <w:t xml:space="preserve"> and how to address them.</w:t>
      </w:r>
    </w:p>
    <w:p w14:paraId="4C1F398D" w14:textId="0A4B4E3B" w:rsidR="192ADD50" w:rsidRDefault="192ADD50" w:rsidP="66D3F636">
      <w:pPr>
        <w:pStyle w:val="ListParagraph"/>
        <w:numPr>
          <w:ilvl w:val="0"/>
          <w:numId w:val="18"/>
        </w:numPr>
        <w:rPr>
          <w:rFonts w:ascii="Verdana" w:eastAsia="Verdana" w:hAnsi="Verdana" w:cs="Verdana"/>
          <w:color w:val="000000" w:themeColor="text1"/>
        </w:rPr>
      </w:pPr>
      <w:r w:rsidRPr="7F28C03D">
        <w:rPr>
          <w:rFonts w:ascii="Verdana" w:eastAsia="Verdana" w:hAnsi="Verdana" w:cs="Verdana"/>
        </w:rPr>
        <w:t>You demonstrate realistic and practical approaches to inclusion and accessibility.</w:t>
      </w:r>
    </w:p>
    <w:p w14:paraId="07FD82D2" w14:textId="30E0FA67" w:rsidR="192ADD50" w:rsidRDefault="192ADD50" w:rsidP="66D3F636">
      <w:pPr>
        <w:pStyle w:val="ListParagraph"/>
        <w:numPr>
          <w:ilvl w:val="0"/>
          <w:numId w:val="18"/>
        </w:numPr>
        <w:rPr>
          <w:rFonts w:ascii="Verdana" w:eastAsia="Verdana" w:hAnsi="Verdana" w:cs="Verdana"/>
          <w:color w:val="000000" w:themeColor="text1"/>
        </w:rPr>
      </w:pPr>
      <w:r w:rsidRPr="7F28C03D">
        <w:rPr>
          <w:rFonts w:ascii="Verdana" w:eastAsia="Verdana" w:hAnsi="Verdana" w:cs="Verdana"/>
        </w:rPr>
        <w:t>You commit to safe and culturally responsive service practices.</w:t>
      </w:r>
    </w:p>
    <w:p w14:paraId="0DD5FBE7" w14:textId="52A1D0C9" w:rsidR="192ADD50" w:rsidRDefault="192ADD50" w:rsidP="66D3F636">
      <w:pPr>
        <w:rPr>
          <w:rFonts w:ascii="Verdana" w:eastAsia="Verdana" w:hAnsi="Verdana" w:cs="Verdana"/>
          <w:color w:val="000000" w:themeColor="text1"/>
        </w:rPr>
      </w:pPr>
      <w:r w:rsidRPr="7F28C03D">
        <w:rPr>
          <w:rFonts w:ascii="Verdana" w:eastAsia="Verdana" w:hAnsi="Verdana" w:cs="Verdana"/>
        </w:rPr>
        <w:t>Criteria #3 Organizational Capacity (15 points): We assess your organization’s ability to deliver the service activities described in this EOI. Reviewers will look at how:</w:t>
      </w:r>
    </w:p>
    <w:p w14:paraId="36795256" w14:textId="608EDC3D" w:rsidR="192ADD50" w:rsidRDefault="192ADD50" w:rsidP="66D3F636">
      <w:pPr>
        <w:pStyle w:val="ListParagraph"/>
        <w:numPr>
          <w:ilvl w:val="0"/>
          <w:numId w:val="7"/>
        </w:numPr>
        <w:rPr>
          <w:rFonts w:ascii="Verdana" w:eastAsia="Verdana" w:hAnsi="Verdana" w:cs="Verdana"/>
          <w:color w:val="000000" w:themeColor="text1"/>
        </w:rPr>
      </w:pPr>
      <w:r w:rsidRPr="7F28C03D">
        <w:rPr>
          <w:rFonts w:ascii="Verdana" w:eastAsia="Verdana" w:hAnsi="Verdana" w:cs="Verdana"/>
        </w:rPr>
        <w:t>You provide examples that demonstrate comparable work to the CBA that your organization has delivered. List key personnel that coordinated/contributed to the examples provided.</w:t>
      </w:r>
    </w:p>
    <w:p w14:paraId="1A867BE3" w14:textId="24C381CC" w:rsidR="192ADD50" w:rsidRDefault="192ADD50" w:rsidP="66D3F636">
      <w:pPr>
        <w:pStyle w:val="ListParagraph"/>
        <w:numPr>
          <w:ilvl w:val="0"/>
          <w:numId w:val="7"/>
        </w:numPr>
        <w:rPr>
          <w:rFonts w:ascii="Verdana" w:eastAsia="Verdana" w:hAnsi="Verdana" w:cs="Verdana"/>
          <w:color w:val="000000" w:themeColor="text1"/>
        </w:rPr>
      </w:pPr>
      <w:r w:rsidRPr="7F28C03D">
        <w:rPr>
          <w:rFonts w:ascii="Verdana" w:eastAsia="Verdana" w:hAnsi="Verdana" w:cs="Verdana"/>
        </w:rPr>
        <w:t xml:space="preserve">Your staff and operational structure are relevant/aligned to the work. </w:t>
      </w:r>
      <w:r w:rsidR="7EB9398F" w:rsidRPr="7F28C03D">
        <w:rPr>
          <w:rFonts w:ascii="Verdana" w:eastAsia="Verdana" w:hAnsi="Verdana" w:cs="Verdana"/>
        </w:rPr>
        <w:t>(Aside from the proposal you will p</w:t>
      </w:r>
      <w:r w:rsidR="4C0459C3" w:rsidRPr="7F28C03D">
        <w:rPr>
          <w:rFonts w:ascii="Verdana" w:eastAsia="Verdana" w:hAnsi="Verdana" w:cs="Verdana"/>
        </w:rPr>
        <w:t>rovide</w:t>
      </w:r>
      <w:r w:rsidRPr="7F28C03D">
        <w:rPr>
          <w:rFonts w:ascii="Verdana" w:eastAsia="Verdana" w:hAnsi="Verdana" w:cs="Verdana"/>
        </w:rPr>
        <w:t xml:space="preserve"> project team </w:t>
      </w:r>
      <w:r w:rsidR="398A3555" w:rsidRPr="7F28C03D">
        <w:rPr>
          <w:rFonts w:ascii="Verdana" w:eastAsia="Verdana" w:hAnsi="Verdana" w:cs="Verdana"/>
        </w:rPr>
        <w:t xml:space="preserve">chart as well as CVs/resumes for each project team member). </w:t>
      </w:r>
    </w:p>
    <w:p w14:paraId="185E3366" w14:textId="1B167DAA" w:rsidR="192ADD50" w:rsidRDefault="192ADD50" w:rsidP="66D3F636">
      <w:pPr>
        <w:pStyle w:val="ListParagraph"/>
        <w:numPr>
          <w:ilvl w:val="0"/>
          <w:numId w:val="7"/>
        </w:numPr>
        <w:rPr>
          <w:rFonts w:ascii="Verdana" w:eastAsia="Verdana" w:hAnsi="Verdana" w:cs="Verdana"/>
          <w:color w:val="000000" w:themeColor="text1"/>
        </w:rPr>
      </w:pPr>
      <w:r w:rsidRPr="7F28C03D">
        <w:rPr>
          <w:rFonts w:ascii="Verdana" w:eastAsia="Verdana" w:hAnsi="Verdana" w:cs="Verdana"/>
        </w:rPr>
        <w:t>You have a clear connection between your core mandate (mission, vision) and the service need.</w:t>
      </w:r>
    </w:p>
    <w:p w14:paraId="2988C032" w14:textId="6C512F97" w:rsidR="192ADD50" w:rsidRDefault="192ADD50" w:rsidP="66D3F636">
      <w:pPr>
        <w:pStyle w:val="ListParagraph"/>
        <w:numPr>
          <w:ilvl w:val="0"/>
          <w:numId w:val="7"/>
        </w:numPr>
        <w:rPr>
          <w:rFonts w:ascii="Verdana" w:eastAsia="Verdana" w:hAnsi="Verdana" w:cs="Verdana"/>
          <w:color w:val="000000" w:themeColor="text1"/>
        </w:rPr>
      </w:pPr>
      <w:r w:rsidRPr="7F28C03D">
        <w:rPr>
          <w:rFonts w:ascii="Verdana" w:eastAsia="Verdana" w:hAnsi="Verdana" w:cs="Verdana"/>
        </w:rPr>
        <w:t>You demonstrate that you have staff capacity in place to deliver the work.</w:t>
      </w:r>
    </w:p>
    <w:p w14:paraId="22477C8A" w14:textId="3A591A0B" w:rsidR="192ADD50" w:rsidRDefault="192ADD50" w:rsidP="66D3F636">
      <w:pPr>
        <w:rPr>
          <w:rFonts w:ascii="Verdana" w:eastAsia="Verdana" w:hAnsi="Verdana" w:cs="Verdana"/>
          <w:color w:val="000000" w:themeColor="text1"/>
        </w:rPr>
      </w:pPr>
      <w:r w:rsidRPr="7F28C03D">
        <w:rPr>
          <w:rFonts w:ascii="Verdana" w:eastAsia="Verdana" w:hAnsi="Verdana" w:cs="Verdana"/>
        </w:rPr>
        <w:t>Criteria #4 Evaluation Readiness (15 points): We assess your capacity to collect, track and report back on your CBA. Reviewers will look for:</w:t>
      </w:r>
    </w:p>
    <w:p w14:paraId="349A11AE" w14:textId="3A5C8B27" w:rsidR="192ADD50" w:rsidRDefault="192ADD50" w:rsidP="0F4C1550">
      <w:pPr>
        <w:pStyle w:val="ListParagraph"/>
        <w:numPr>
          <w:ilvl w:val="0"/>
          <w:numId w:val="15"/>
        </w:numPr>
        <w:rPr>
          <w:rFonts w:ascii="Verdana" w:eastAsia="Verdana" w:hAnsi="Verdana" w:cs="Verdana"/>
          <w:color w:val="000000" w:themeColor="text1"/>
        </w:rPr>
      </w:pPr>
      <w:r w:rsidRPr="7F28C03D">
        <w:rPr>
          <w:rFonts w:ascii="Verdana" w:eastAsia="Verdana" w:hAnsi="Verdana" w:cs="Verdana"/>
        </w:rPr>
        <w:t>You explain the tools and systems you already use to track participation or outputs.</w:t>
      </w:r>
    </w:p>
    <w:p w14:paraId="26031771" w14:textId="68DB784A" w:rsidR="192ADD50" w:rsidRDefault="192ADD50" w:rsidP="66D3F636">
      <w:pPr>
        <w:pStyle w:val="ListParagraph"/>
        <w:numPr>
          <w:ilvl w:val="0"/>
          <w:numId w:val="15"/>
        </w:numPr>
        <w:rPr>
          <w:rFonts w:ascii="Verdana" w:eastAsia="Verdana" w:hAnsi="Verdana" w:cs="Verdana"/>
          <w:color w:val="000000" w:themeColor="text1"/>
        </w:rPr>
      </w:pPr>
      <w:r w:rsidRPr="7F28C03D">
        <w:rPr>
          <w:rFonts w:ascii="Verdana" w:eastAsia="Verdana" w:hAnsi="Verdana" w:cs="Verdana"/>
        </w:rPr>
        <w:t>You explain how your organization currently tracks and reports results to funding partners.</w:t>
      </w:r>
    </w:p>
    <w:p w14:paraId="4F0A65DC" w14:textId="0C7C5D5A" w:rsidR="192ADD50" w:rsidRDefault="192ADD50" w:rsidP="66D3F636">
      <w:pPr>
        <w:pStyle w:val="ListParagraph"/>
        <w:numPr>
          <w:ilvl w:val="0"/>
          <w:numId w:val="15"/>
        </w:numPr>
        <w:rPr>
          <w:rFonts w:ascii="Verdana" w:eastAsia="Verdana" w:hAnsi="Verdana" w:cs="Verdana"/>
          <w:color w:val="000000" w:themeColor="text1"/>
        </w:rPr>
      </w:pPr>
      <w:r w:rsidRPr="7F28C03D">
        <w:rPr>
          <w:rFonts w:ascii="Verdana" w:eastAsia="Verdana" w:hAnsi="Verdana" w:cs="Verdana"/>
        </w:rPr>
        <w:lastRenderedPageBreak/>
        <w:t>You demonstrate having staff capacity to support evaluation and reporting.</w:t>
      </w:r>
    </w:p>
    <w:p w14:paraId="71532047" w14:textId="3C3A87E2" w:rsidR="192ADD50" w:rsidRDefault="192ADD50" w:rsidP="66D3F636">
      <w:pPr>
        <w:pStyle w:val="ListParagraph"/>
        <w:numPr>
          <w:ilvl w:val="0"/>
          <w:numId w:val="15"/>
        </w:numPr>
        <w:rPr>
          <w:rFonts w:ascii="Verdana" w:eastAsia="Verdana" w:hAnsi="Verdana" w:cs="Verdana"/>
          <w:color w:val="000000" w:themeColor="text1"/>
        </w:rPr>
      </w:pPr>
      <w:r w:rsidRPr="7F28C03D">
        <w:rPr>
          <w:rFonts w:ascii="Verdana" w:eastAsia="Verdana" w:hAnsi="Verdana" w:cs="Verdana"/>
        </w:rPr>
        <w:t xml:space="preserve">Important: You are not expected to propose outcomes or indicators for this CBA. Please do not include that in this EOI. The </w:t>
      </w:r>
      <w:r w:rsidR="00F77F32" w:rsidRPr="7F28C03D">
        <w:rPr>
          <w:rFonts w:ascii="Verdana" w:eastAsia="Verdana" w:hAnsi="Verdana" w:cs="Verdana"/>
        </w:rPr>
        <w:t>city</w:t>
      </w:r>
      <w:r w:rsidRPr="7F28C03D">
        <w:rPr>
          <w:rFonts w:ascii="Verdana" w:eastAsia="Verdana" w:hAnsi="Verdana" w:cs="Verdana"/>
        </w:rPr>
        <w:t xml:space="preserve"> and the selected organization will </w:t>
      </w:r>
      <w:r w:rsidR="043DFD9A" w:rsidRPr="7F28C03D">
        <w:rPr>
          <w:rFonts w:ascii="Verdana" w:eastAsia="Verdana" w:hAnsi="Verdana" w:cs="Verdana"/>
        </w:rPr>
        <w:t>codevelop</w:t>
      </w:r>
      <w:r w:rsidRPr="7F28C03D">
        <w:rPr>
          <w:rFonts w:ascii="Verdana" w:eastAsia="Verdana" w:hAnsi="Verdana" w:cs="Verdana"/>
        </w:rPr>
        <w:t xml:space="preserve"> the Evaluation Plan and Workplan with you after the CBA agreement is signed.</w:t>
      </w:r>
    </w:p>
    <w:p w14:paraId="1BAD79F4" w14:textId="1F3DD3E7" w:rsidR="192ADD50" w:rsidRDefault="192ADD50" w:rsidP="66D3F636">
      <w:pPr>
        <w:rPr>
          <w:rFonts w:ascii="Verdana" w:eastAsia="Verdana" w:hAnsi="Verdana" w:cs="Verdana"/>
          <w:color w:val="000000" w:themeColor="text1"/>
        </w:rPr>
      </w:pPr>
      <w:r w:rsidRPr="7F28C03D">
        <w:rPr>
          <w:rFonts w:ascii="Verdana" w:eastAsia="Verdana" w:hAnsi="Verdana" w:cs="Verdana"/>
        </w:rPr>
        <w:t xml:space="preserve">Criteria #5 Proposal Quality (5 points): We assess the quality and strength of your proposed approach to delivering the </w:t>
      </w:r>
      <w:r w:rsidR="00F77F32" w:rsidRPr="7F28C03D">
        <w:rPr>
          <w:rFonts w:ascii="Verdana" w:eastAsia="Verdana" w:hAnsi="Verdana" w:cs="Verdana"/>
        </w:rPr>
        <w:t>city</w:t>
      </w:r>
      <w:r>
        <w:noBreakHyphen/>
      </w:r>
      <w:r w:rsidRPr="7F28C03D">
        <w:rPr>
          <w:rFonts w:ascii="Verdana" w:eastAsia="Verdana" w:hAnsi="Verdana" w:cs="Verdana"/>
        </w:rPr>
        <w:t>defined service activities. Reviewers will look at how:</w:t>
      </w:r>
    </w:p>
    <w:p w14:paraId="712139A3" w14:textId="1141C3E7" w:rsidR="192ADD50" w:rsidRDefault="192ADD50" w:rsidP="66D3F636">
      <w:pPr>
        <w:pStyle w:val="ListParagraph"/>
        <w:numPr>
          <w:ilvl w:val="0"/>
          <w:numId w:val="22"/>
        </w:numPr>
        <w:rPr>
          <w:rFonts w:ascii="Verdana" w:eastAsia="Verdana" w:hAnsi="Verdana" w:cs="Verdana"/>
          <w:color w:val="000000" w:themeColor="text1"/>
        </w:rPr>
      </w:pPr>
      <w:r w:rsidRPr="7F28C03D">
        <w:rPr>
          <w:rFonts w:ascii="Verdana" w:eastAsia="Verdana" w:hAnsi="Verdana" w:cs="Verdana"/>
        </w:rPr>
        <w:t>You clearly describe what will be done and how it will be delivered, in alignment with the scope of work outlined in Section 2 and the City’s expectations</w:t>
      </w:r>
    </w:p>
    <w:p w14:paraId="4DF0460C" w14:textId="08D67ADF" w:rsidR="192ADD50" w:rsidRDefault="192ADD50" w:rsidP="66D3F636">
      <w:pPr>
        <w:pStyle w:val="ListParagraph"/>
        <w:numPr>
          <w:ilvl w:val="0"/>
          <w:numId w:val="22"/>
        </w:numPr>
        <w:rPr>
          <w:rFonts w:ascii="Verdana" w:eastAsia="Verdana" w:hAnsi="Verdana" w:cs="Verdana"/>
          <w:color w:val="000000" w:themeColor="text1"/>
        </w:rPr>
      </w:pPr>
      <w:r w:rsidRPr="7F28C03D">
        <w:rPr>
          <w:rFonts w:ascii="Verdana" w:eastAsia="Verdana" w:hAnsi="Verdana" w:cs="Verdana"/>
        </w:rPr>
        <w:t>Your proposed activities logically connect to and are likely to achieve the intended CBA objectives</w:t>
      </w:r>
    </w:p>
    <w:p w14:paraId="423B7C84" w14:textId="1742F6FB" w:rsidR="192ADD50" w:rsidRDefault="192ADD50" w:rsidP="66D3F636">
      <w:pPr>
        <w:pStyle w:val="ListParagraph"/>
        <w:numPr>
          <w:ilvl w:val="0"/>
          <w:numId w:val="22"/>
        </w:numPr>
        <w:rPr>
          <w:rFonts w:ascii="Verdana" w:eastAsia="Verdana" w:hAnsi="Verdana" w:cs="Verdana"/>
          <w:color w:val="000000" w:themeColor="text1"/>
        </w:rPr>
      </w:pPr>
      <w:r w:rsidRPr="7F28C03D">
        <w:rPr>
          <w:rFonts w:ascii="Verdana" w:eastAsia="Verdana" w:hAnsi="Verdana" w:cs="Verdana"/>
        </w:rPr>
        <w:t>Your approach is feasible, viable, and realistic, demonstrating appropriate sequencing, preparedness, and achievability within the proposed timelines and resources</w:t>
      </w:r>
    </w:p>
    <w:p w14:paraId="24D30137" w14:textId="63BB9380" w:rsidR="192ADD50" w:rsidRDefault="192ADD50" w:rsidP="66D3F636">
      <w:pPr>
        <w:rPr>
          <w:rFonts w:ascii="Verdana" w:eastAsia="Verdana" w:hAnsi="Verdana" w:cs="Verdana"/>
          <w:color w:val="000000" w:themeColor="text1"/>
        </w:rPr>
      </w:pPr>
      <w:r w:rsidRPr="7F28C03D">
        <w:rPr>
          <w:rFonts w:ascii="Verdana" w:eastAsia="Verdana" w:hAnsi="Verdana" w:cs="Verdana"/>
        </w:rPr>
        <w:t xml:space="preserve">Criteria #6 Governance, Stability &amp; Risk Management (5 points): We assess whether your organization is positioned for </w:t>
      </w:r>
      <w:r w:rsidR="3BEDB724" w:rsidRPr="7F28C03D">
        <w:rPr>
          <w:rFonts w:ascii="Verdana" w:eastAsia="Verdana" w:hAnsi="Verdana" w:cs="Verdana"/>
        </w:rPr>
        <w:t>multiyear</w:t>
      </w:r>
      <w:r w:rsidRPr="7F28C03D">
        <w:rPr>
          <w:rFonts w:ascii="Verdana" w:eastAsia="Verdana" w:hAnsi="Verdana" w:cs="Verdana"/>
        </w:rPr>
        <w:t xml:space="preserve"> service delivery.</w:t>
      </w:r>
    </w:p>
    <w:p w14:paraId="23E11497" w14:textId="7B724D18" w:rsidR="192ADD50" w:rsidRDefault="192ADD50" w:rsidP="66D3F636">
      <w:pPr>
        <w:pStyle w:val="ListParagraph"/>
        <w:numPr>
          <w:ilvl w:val="0"/>
          <w:numId w:val="28"/>
        </w:numPr>
        <w:rPr>
          <w:rFonts w:ascii="Verdana" w:eastAsia="Verdana" w:hAnsi="Verdana" w:cs="Verdana"/>
          <w:color w:val="000000" w:themeColor="text1"/>
        </w:rPr>
      </w:pPr>
      <w:r w:rsidRPr="7F28C03D">
        <w:rPr>
          <w:rFonts w:ascii="Verdana" w:eastAsia="Verdana" w:hAnsi="Verdana" w:cs="Verdana"/>
        </w:rPr>
        <w:t xml:space="preserve">You have provided a list of your volunteer board of directors. </w:t>
      </w:r>
    </w:p>
    <w:p w14:paraId="43ECD507" w14:textId="44CB2B1C" w:rsidR="192ADD50" w:rsidRDefault="192ADD50" w:rsidP="66D3F636">
      <w:pPr>
        <w:pStyle w:val="ListParagraph"/>
        <w:numPr>
          <w:ilvl w:val="0"/>
          <w:numId w:val="28"/>
        </w:numPr>
        <w:rPr>
          <w:rFonts w:ascii="Verdana" w:eastAsia="Verdana" w:hAnsi="Verdana" w:cs="Verdana"/>
          <w:color w:val="000000" w:themeColor="text1"/>
        </w:rPr>
      </w:pPr>
      <w:r w:rsidRPr="7F28C03D">
        <w:rPr>
          <w:rFonts w:ascii="Verdana" w:eastAsia="Verdana" w:hAnsi="Verdana" w:cs="Verdana"/>
        </w:rPr>
        <w:t>You have clear governance structures and board oversight.</w:t>
      </w:r>
    </w:p>
    <w:p w14:paraId="1BCF1431" w14:textId="41BED2F3" w:rsidR="192ADD50" w:rsidRDefault="192ADD50" w:rsidP="66D3F636">
      <w:pPr>
        <w:pStyle w:val="ListParagraph"/>
        <w:numPr>
          <w:ilvl w:val="0"/>
          <w:numId w:val="28"/>
        </w:numPr>
        <w:rPr>
          <w:rFonts w:ascii="Verdana" w:eastAsia="Verdana" w:hAnsi="Verdana" w:cs="Verdana"/>
          <w:color w:val="000000" w:themeColor="text1"/>
        </w:rPr>
      </w:pPr>
      <w:r w:rsidRPr="7F28C03D">
        <w:rPr>
          <w:rFonts w:ascii="Verdana" w:eastAsia="Verdana" w:hAnsi="Verdana" w:cs="Verdana"/>
        </w:rPr>
        <w:t>You demonstrate that you have the capacity to manage the CBA financially.</w:t>
      </w:r>
    </w:p>
    <w:p w14:paraId="321B9A47" w14:textId="33E4D26F" w:rsidR="192ADD50" w:rsidRDefault="192ADD50" w:rsidP="66D3F636">
      <w:pPr>
        <w:pStyle w:val="ListParagraph"/>
        <w:numPr>
          <w:ilvl w:val="0"/>
          <w:numId w:val="28"/>
        </w:numPr>
        <w:rPr>
          <w:rFonts w:ascii="Verdana" w:eastAsia="Verdana" w:hAnsi="Verdana" w:cs="Verdana"/>
          <w:color w:val="000000" w:themeColor="text1"/>
        </w:rPr>
      </w:pPr>
      <w:r w:rsidRPr="7F28C03D">
        <w:rPr>
          <w:rFonts w:ascii="Verdana" w:eastAsia="Verdana" w:hAnsi="Verdana" w:cs="Verdana"/>
        </w:rPr>
        <w:t xml:space="preserve">You have plans for </w:t>
      </w:r>
      <w:r w:rsidR="0A0D9205" w:rsidRPr="7F28C03D">
        <w:rPr>
          <w:rFonts w:ascii="Verdana" w:eastAsia="Verdana" w:hAnsi="Verdana" w:cs="Verdana"/>
        </w:rPr>
        <w:t>maintaining</w:t>
      </w:r>
      <w:r w:rsidRPr="7F28C03D">
        <w:rPr>
          <w:rFonts w:ascii="Verdana" w:eastAsia="Verdana" w:hAnsi="Verdana" w:cs="Verdana"/>
        </w:rPr>
        <w:t xml:space="preserve"> service continuity should disruptions arise (and a sense of what those disruptions could be).</w:t>
      </w:r>
    </w:p>
    <w:p w14:paraId="429F4732" w14:textId="0C4CF0D3" w:rsidR="1B52E0F0" w:rsidRDefault="1B52E0F0" w:rsidP="66D3F636">
      <w:pPr>
        <w:pStyle w:val="ListParagraph"/>
        <w:numPr>
          <w:ilvl w:val="0"/>
          <w:numId w:val="28"/>
        </w:numPr>
        <w:rPr>
          <w:rFonts w:ascii="Verdana" w:eastAsia="Verdana" w:hAnsi="Verdana" w:cs="Verdana"/>
          <w:color w:val="000000" w:themeColor="text1"/>
        </w:rPr>
      </w:pPr>
      <w:r w:rsidRPr="7F28C03D">
        <w:rPr>
          <w:rFonts w:ascii="Verdana" w:eastAsia="Verdana" w:hAnsi="Verdana" w:cs="Verdana"/>
        </w:rPr>
        <w:t xml:space="preserve">You have described how you plan to manage the budget. </w:t>
      </w:r>
    </w:p>
    <w:p w14:paraId="093562AE" w14:textId="110F9272" w:rsidR="192ADD50" w:rsidRDefault="192ADD50" w:rsidP="66D3F636">
      <w:pPr>
        <w:rPr>
          <w:rFonts w:ascii="Verdana" w:eastAsia="Verdana" w:hAnsi="Verdana" w:cs="Verdana"/>
          <w:color w:val="000000" w:themeColor="text1"/>
        </w:rPr>
      </w:pPr>
      <w:r w:rsidRPr="7F28C03D">
        <w:rPr>
          <w:rFonts w:ascii="Verdana" w:eastAsia="Verdana" w:hAnsi="Verdana" w:cs="Verdana"/>
        </w:rPr>
        <w:t>Overall Tips for a strong CBA EOI</w:t>
      </w:r>
    </w:p>
    <w:p w14:paraId="2A5506C2" w14:textId="1A8AC7FF" w:rsidR="192ADD50" w:rsidRDefault="192ADD50" w:rsidP="66D3F636">
      <w:pPr>
        <w:pStyle w:val="ListParagraph"/>
        <w:numPr>
          <w:ilvl w:val="0"/>
          <w:numId w:val="13"/>
        </w:numPr>
        <w:rPr>
          <w:rFonts w:ascii="Verdana" w:eastAsia="Verdana" w:hAnsi="Verdana" w:cs="Verdana"/>
          <w:color w:val="000000" w:themeColor="text1"/>
        </w:rPr>
      </w:pPr>
      <w:r w:rsidRPr="7F28C03D">
        <w:rPr>
          <w:rFonts w:ascii="Verdana" w:eastAsia="Verdana" w:hAnsi="Verdana" w:cs="Verdana"/>
        </w:rPr>
        <w:t>Focus on past experience and current capacity, not new ideas</w:t>
      </w:r>
    </w:p>
    <w:p w14:paraId="4AF46D8E" w14:textId="1BDFC4E6" w:rsidR="192ADD50" w:rsidRDefault="192ADD50" w:rsidP="66D3F636">
      <w:pPr>
        <w:pStyle w:val="ListParagraph"/>
        <w:numPr>
          <w:ilvl w:val="0"/>
          <w:numId w:val="13"/>
        </w:numPr>
        <w:rPr>
          <w:rFonts w:ascii="Verdana" w:eastAsia="Verdana" w:hAnsi="Verdana" w:cs="Verdana"/>
          <w:color w:val="000000" w:themeColor="text1"/>
        </w:rPr>
      </w:pPr>
      <w:r w:rsidRPr="7F28C03D">
        <w:rPr>
          <w:rFonts w:ascii="Verdana" w:eastAsia="Verdana" w:hAnsi="Verdana" w:cs="Verdana"/>
        </w:rPr>
        <w:t>Ensure that your proposal addresses the criteria above</w:t>
      </w:r>
    </w:p>
    <w:p w14:paraId="30FD5297" w14:textId="25C42373" w:rsidR="192ADD50" w:rsidRDefault="192ADD50" w:rsidP="66D3F636">
      <w:pPr>
        <w:pStyle w:val="ListParagraph"/>
        <w:numPr>
          <w:ilvl w:val="0"/>
          <w:numId w:val="13"/>
        </w:numPr>
        <w:rPr>
          <w:rFonts w:ascii="Verdana" w:eastAsia="Verdana" w:hAnsi="Verdana" w:cs="Verdana"/>
          <w:color w:val="000000" w:themeColor="text1"/>
        </w:rPr>
      </w:pPr>
      <w:r w:rsidRPr="7F28C03D">
        <w:rPr>
          <w:rFonts w:ascii="Verdana" w:eastAsia="Verdana" w:hAnsi="Verdana" w:cs="Verdana"/>
        </w:rPr>
        <w:t>Provide real examples, not general statements</w:t>
      </w:r>
    </w:p>
    <w:p w14:paraId="1F6876E8" w14:textId="316E7D97" w:rsidR="192ADD50" w:rsidRDefault="192ADD50" w:rsidP="66D3F636">
      <w:pPr>
        <w:pStyle w:val="ListParagraph"/>
        <w:numPr>
          <w:ilvl w:val="0"/>
          <w:numId w:val="13"/>
        </w:numPr>
        <w:shd w:val="clear" w:color="auto" w:fill="FFFFFF" w:themeFill="background1"/>
        <w:spacing w:before="240" w:after="240"/>
        <w:rPr>
          <w:rFonts w:ascii="Verdana" w:eastAsia="Verdana" w:hAnsi="Verdana" w:cs="Verdana"/>
          <w:color w:val="000000" w:themeColor="text1"/>
        </w:rPr>
      </w:pPr>
      <w:r w:rsidRPr="7F28C03D">
        <w:rPr>
          <w:rFonts w:ascii="Verdana" w:eastAsia="Verdana" w:hAnsi="Verdana" w:cs="Verdana"/>
        </w:rPr>
        <w:t>Keep your responses tied to the specific service activities in this EOI</w:t>
      </w:r>
    </w:p>
    <w:sectPr w:rsidR="192AD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7D5B"/>
    <w:multiLevelType w:val="hybridMultilevel"/>
    <w:tmpl w:val="FFFFFFFF"/>
    <w:lvl w:ilvl="0" w:tplc="6BA87B32">
      <w:start w:val="1"/>
      <w:numFmt w:val="bullet"/>
      <w:lvlText w:val=""/>
      <w:lvlJc w:val="left"/>
      <w:pPr>
        <w:ind w:left="720" w:hanging="360"/>
      </w:pPr>
      <w:rPr>
        <w:rFonts w:ascii="Symbol" w:hAnsi="Symbol" w:hint="default"/>
      </w:rPr>
    </w:lvl>
    <w:lvl w:ilvl="1" w:tplc="C17A1426">
      <w:start w:val="1"/>
      <w:numFmt w:val="bullet"/>
      <w:lvlText w:val="o"/>
      <w:lvlJc w:val="left"/>
      <w:pPr>
        <w:ind w:left="1440" w:hanging="360"/>
      </w:pPr>
      <w:rPr>
        <w:rFonts w:ascii="Courier New" w:hAnsi="Courier New" w:hint="default"/>
      </w:rPr>
    </w:lvl>
    <w:lvl w:ilvl="2" w:tplc="51D82462">
      <w:start w:val="1"/>
      <w:numFmt w:val="bullet"/>
      <w:lvlText w:val=""/>
      <w:lvlJc w:val="left"/>
      <w:pPr>
        <w:ind w:left="2160" w:hanging="360"/>
      </w:pPr>
      <w:rPr>
        <w:rFonts w:ascii="Wingdings" w:hAnsi="Wingdings" w:hint="default"/>
      </w:rPr>
    </w:lvl>
    <w:lvl w:ilvl="3" w:tplc="21B473AC">
      <w:start w:val="1"/>
      <w:numFmt w:val="bullet"/>
      <w:lvlText w:val=""/>
      <w:lvlJc w:val="left"/>
      <w:pPr>
        <w:ind w:left="2880" w:hanging="360"/>
      </w:pPr>
      <w:rPr>
        <w:rFonts w:ascii="Symbol" w:hAnsi="Symbol" w:hint="default"/>
      </w:rPr>
    </w:lvl>
    <w:lvl w:ilvl="4" w:tplc="003C69FE">
      <w:start w:val="1"/>
      <w:numFmt w:val="bullet"/>
      <w:lvlText w:val="o"/>
      <w:lvlJc w:val="left"/>
      <w:pPr>
        <w:ind w:left="3600" w:hanging="360"/>
      </w:pPr>
      <w:rPr>
        <w:rFonts w:ascii="Courier New" w:hAnsi="Courier New" w:hint="default"/>
      </w:rPr>
    </w:lvl>
    <w:lvl w:ilvl="5" w:tplc="C13CCEB0">
      <w:start w:val="1"/>
      <w:numFmt w:val="bullet"/>
      <w:lvlText w:val=""/>
      <w:lvlJc w:val="left"/>
      <w:pPr>
        <w:ind w:left="4320" w:hanging="360"/>
      </w:pPr>
      <w:rPr>
        <w:rFonts w:ascii="Wingdings" w:hAnsi="Wingdings" w:hint="default"/>
      </w:rPr>
    </w:lvl>
    <w:lvl w:ilvl="6" w:tplc="E1169D64">
      <w:start w:val="1"/>
      <w:numFmt w:val="bullet"/>
      <w:lvlText w:val=""/>
      <w:lvlJc w:val="left"/>
      <w:pPr>
        <w:ind w:left="5040" w:hanging="360"/>
      </w:pPr>
      <w:rPr>
        <w:rFonts w:ascii="Symbol" w:hAnsi="Symbol" w:hint="default"/>
      </w:rPr>
    </w:lvl>
    <w:lvl w:ilvl="7" w:tplc="75548AC6">
      <w:start w:val="1"/>
      <w:numFmt w:val="bullet"/>
      <w:lvlText w:val="o"/>
      <w:lvlJc w:val="left"/>
      <w:pPr>
        <w:ind w:left="5760" w:hanging="360"/>
      </w:pPr>
      <w:rPr>
        <w:rFonts w:ascii="Courier New" w:hAnsi="Courier New" w:hint="default"/>
      </w:rPr>
    </w:lvl>
    <w:lvl w:ilvl="8" w:tplc="34CE3642">
      <w:start w:val="1"/>
      <w:numFmt w:val="bullet"/>
      <w:lvlText w:val=""/>
      <w:lvlJc w:val="left"/>
      <w:pPr>
        <w:ind w:left="6480" w:hanging="360"/>
      </w:pPr>
      <w:rPr>
        <w:rFonts w:ascii="Wingdings" w:hAnsi="Wingdings" w:hint="default"/>
      </w:rPr>
    </w:lvl>
  </w:abstractNum>
  <w:abstractNum w:abstractNumId="1" w15:restartNumberingAfterBreak="0">
    <w:nsid w:val="074B8E1A"/>
    <w:multiLevelType w:val="hybridMultilevel"/>
    <w:tmpl w:val="FFFFFFFF"/>
    <w:lvl w:ilvl="0" w:tplc="6E40FDC0">
      <w:start w:val="1"/>
      <w:numFmt w:val="bullet"/>
      <w:lvlText w:val=""/>
      <w:lvlJc w:val="left"/>
      <w:pPr>
        <w:ind w:left="720" w:hanging="360"/>
      </w:pPr>
      <w:rPr>
        <w:rFonts w:ascii="Symbol" w:hAnsi="Symbol" w:hint="default"/>
      </w:rPr>
    </w:lvl>
    <w:lvl w:ilvl="1" w:tplc="4622E19C">
      <w:start w:val="1"/>
      <w:numFmt w:val="bullet"/>
      <w:lvlText w:val="o"/>
      <w:lvlJc w:val="left"/>
      <w:pPr>
        <w:ind w:left="1440" w:hanging="360"/>
      </w:pPr>
      <w:rPr>
        <w:rFonts w:ascii="Courier New" w:hAnsi="Courier New" w:hint="default"/>
      </w:rPr>
    </w:lvl>
    <w:lvl w:ilvl="2" w:tplc="D4EC013A">
      <w:start w:val="1"/>
      <w:numFmt w:val="bullet"/>
      <w:lvlText w:val=""/>
      <w:lvlJc w:val="left"/>
      <w:pPr>
        <w:ind w:left="2160" w:hanging="360"/>
      </w:pPr>
      <w:rPr>
        <w:rFonts w:ascii="Wingdings" w:hAnsi="Wingdings" w:hint="default"/>
      </w:rPr>
    </w:lvl>
    <w:lvl w:ilvl="3" w:tplc="8C3441EC">
      <w:start w:val="1"/>
      <w:numFmt w:val="bullet"/>
      <w:lvlText w:val=""/>
      <w:lvlJc w:val="left"/>
      <w:pPr>
        <w:ind w:left="2880" w:hanging="360"/>
      </w:pPr>
      <w:rPr>
        <w:rFonts w:ascii="Symbol" w:hAnsi="Symbol" w:hint="default"/>
      </w:rPr>
    </w:lvl>
    <w:lvl w:ilvl="4" w:tplc="47200802">
      <w:start w:val="1"/>
      <w:numFmt w:val="bullet"/>
      <w:lvlText w:val="o"/>
      <w:lvlJc w:val="left"/>
      <w:pPr>
        <w:ind w:left="3600" w:hanging="360"/>
      </w:pPr>
      <w:rPr>
        <w:rFonts w:ascii="Courier New" w:hAnsi="Courier New" w:hint="default"/>
      </w:rPr>
    </w:lvl>
    <w:lvl w:ilvl="5" w:tplc="7F207F26">
      <w:start w:val="1"/>
      <w:numFmt w:val="bullet"/>
      <w:lvlText w:val=""/>
      <w:lvlJc w:val="left"/>
      <w:pPr>
        <w:ind w:left="4320" w:hanging="360"/>
      </w:pPr>
      <w:rPr>
        <w:rFonts w:ascii="Wingdings" w:hAnsi="Wingdings" w:hint="default"/>
      </w:rPr>
    </w:lvl>
    <w:lvl w:ilvl="6" w:tplc="79984506">
      <w:start w:val="1"/>
      <w:numFmt w:val="bullet"/>
      <w:lvlText w:val=""/>
      <w:lvlJc w:val="left"/>
      <w:pPr>
        <w:ind w:left="5040" w:hanging="360"/>
      </w:pPr>
      <w:rPr>
        <w:rFonts w:ascii="Symbol" w:hAnsi="Symbol" w:hint="default"/>
      </w:rPr>
    </w:lvl>
    <w:lvl w:ilvl="7" w:tplc="5B5E8690">
      <w:start w:val="1"/>
      <w:numFmt w:val="bullet"/>
      <w:lvlText w:val="o"/>
      <w:lvlJc w:val="left"/>
      <w:pPr>
        <w:ind w:left="5760" w:hanging="360"/>
      </w:pPr>
      <w:rPr>
        <w:rFonts w:ascii="Courier New" w:hAnsi="Courier New" w:hint="default"/>
      </w:rPr>
    </w:lvl>
    <w:lvl w:ilvl="8" w:tplc="EAE028FA">
      <w:start w:val="1"/>
      <w:numFmt w:val="bullet"/>
      <w:lvlText w:val=""/>
      <w:lvlJc w:val="left"/>
      <w:pPr>
        <w:ind w:left="6480" w:hanging="360"/>
      </w:pPr>
      <w:rPr>
        <w:rFonts w:ascii="Wingdings" w:hAnsi="Wingdings" w:hint="default"/>
      </w:rPr>
    </w:lvl>
  </w:abstractNum>
  <w:abstractNum w:abstractNumId="2" w15:restartNumberingAfterBreak="0">
    <w:nsid w:val="0A766C1D"/>
    <w:multiLevelType w:val="hybridMultilevel"/>
    <w:tmpl w:val="FFFFFFFF"/>
    <w:lvl w:ilvl="0" w:tplc="03F8B718">
      <w:start w:val="1"/>
      <w:numFmt w:val="decimal"/>
      <w:lvlText w:val="%1."/>
      <w:lvlJc w:val="left"/>
      <w:pPr>
        <w:ind w:left="720" w:hanging="360"/>
      </w:pPr>
    </w:lvl>
    <w:lvl w:ilvl="1" w:tplc="8C343958">
      <w:start w:val="1"/>
      <w:numFmt w:val="lowerLetter"/>
      <w:lvlText w:val="%2."/>
      <w:lvlJc w:val="left"/>
      <w:pPr>
        <w:ind w:left="1440" w:hanging="360"/>
      </w:pPr>
    </w:lvl>
    <w:lvl w:ilvl="2" w:tplc="3EF84174">
      <w:start w:val="1"/>
      <w:numFmt w:val="lowerRoman"/>
      <w:lvlText w:val="%3."/>
      <w:lvlJc w:val="right"/>
      <w:pPr>
        <w:ind w:left="2160" w:hanging="180"/>
      </w:pPr>
    </w:lvl>
    <w:lvl w:ilvl="3" w:tplc="8A80F742">
      <w:start w:val="1"/>
      <w:numFmt w:val="decimal"/>
      <w:lvlText w:val="%4."/>
      <w:lvlJc w:val="left"/>
      <w:pPr>
        <w:ind w:left="2880" w:hanging="360"/>
      </w:pPr>
    </w:lvl>
    <w:lvl w:ilvl="4" w:tplc="4B58EFDA">
      <w:start w:val="1"/>
      <w:numFmt w:val="lowerLetter"/>
      <w:lvlText w:val="%5."/>
      <w:lvlJc w:val="left"/>
      <w:pPr>
        <w:ind w:left="3600" w:hanging="360"/>
      </w:pPr>
    </w:lvl>
    <w:lvl w:ilvl="5" w:tplc="3F701BC2">
      <w:start w:val="1"/>
      <w:numFmt w:val="lowerRoman"/>
      <w:lvlText w:val="%6."/>
      <w:lvlJc w:val="right"/>
      <w:pPr>
        <w:ind w:left="4320" w:hanging="180"/>
      </w:pPr>
    </w:lvl>
    <w:lvl w:ilvl="6" w:tplc="3AB23CB2">
      <w:start w:val="1"/>
      <w:numFmt w:val="decimal"/>
      <w:lvlText w:val="%7."/>
      <w:lvlJc w:val="left"/>
      <w:pPr>
        <w:ind w:left="5040" w:hanging="360"/>
      </w:pPr>
    </w:lvl>
    <w:lvl w:ilvl="7" w:tplc="C388ED9A">
      <w:start w:val="1"/>
      <w:numFmt w:val="lowerLetter"/>
      <w:lvlText w:val="%8."/>
      <w:lvlJc w:val="left"/>
      <w:pPr>
        <w:ind w:left="5760" w:hanging="360"/>
      </w:pPr>
    </w:lvl>
    <w:lvl w:ilvl="8" w:tplc="D0FE2E6C">
      <w:start w:val="1"/>
      <w:numFmt w:val="lowerRoman"/>
      <w:lvlText w:val="%9."/>
      <w:lvlJc w:val="right"/>
      <w:pPr>
        <w:ind w:left="6480" w:hanging="180"/>
      </w:pPr>
    </w:lvl>
  </w:abstractNum>
  <w:abstractNum w:abstractNumId="3" w15:restartNumberingAfterBreak="0">
    <w:nsid w:val="0D01B916"/>
    <w:multiLevelType w:val="hybridMultilevel"/>
    <w:tmpl w:val="FFFFFFFF"/>
    <w:lvl w:ilvl="0" w:tplc="72E675F0">
      <w:start w:val="1"/>
      <w:numFmt w:val="bullet"/>
      <w:lvlText w:val=""/>
      <w:lvlJc w:val="left"/>
      <w:pPr>
        <w:ind w:left="720" w:hanging="360"/>
      </w:pPr>
      <w:rPr>
        <w:rFonts w:ascii="Symbol" w:hAnsi="Symbol" w:hint="default"/>
      </w:rPr>
    </w:lvl>
    <w:lvl w:ilvl="1" w:tplc="1932F144">
      <w:start w:val="1"/>
      <w:numFmt w:val="bullet"/>
      <w:lvlText w:val="o"/>
      <w:lvlJc w:val="left"/>
      <w:pPr>
        <w:ind w:left="1440" w:hanging="360"/>
      </w:pPr>
      <w:rPr>
        <w:rFonts w:ascii="Courier New" w:hAnsi="Courier New" w:hint="default"/>
      </w:rPr>
    </w:lvl>
    <w:lvl w:ilvl="2" w:tplc="3C2814E8">
      <w:start w:val="1"/>
      <w:numFmt w:val="bullet"/>
      <w:lvlText w:val=""/>
      <w:lvlJc w:val="left"/>
      <w:pPr>
        <w:ind w:left="2160" w:hanging="360"/>
      </w:pPr>
      <w:rPr>
        <w:rFonts w:ascii="Wingdings" w:hAnsi="Wingdings" w:hint="default"/>
      </w:rPr>
    </w:lvl>
    <w:lvl w:ilvl="3" w:tplc="4ED4B3B2">
      <w:start w:val="1"/>
      <w:numFmt w:val="bullet"/>
      <w:lvlText w:val=""/>
      <w:lvlJc w:val="left"/>
      <w:pPr>
        <w:ind w:left="2880" w:hanging="360"/>
      </w:pPr>
      <w:rPr>
        <w:rFonts w:ascii="Symbol" w:hAnsi="Symbol" w:hint="default"/>
      </w:rPr>
    </w:lvl>
    <w:lvl w:ilvl="4" w:tplc="27262F88">
      <w:start w:val="1"/>
      <w:numFmt w:val="bullet"/>
      <w:lvlText w:val="o"/>
      <w:lvlJc w:val="left"/>
      <w:pPr>
        <w:ind w:left="3600" w:hanging="360"/>
      </w:pPr>
      <w:rPr>
        <w:rFonts w:ascii="Courier New" w:hAnsi="Courier New" w:hint="default"/>
      </w:rPr>
    </w:lvl>
    <w:lvl w:ilvl="5" w:tplc="B9BE6852">
      <w:start w:val="1"/>
      <w:numFmt w:val="bullet"/>
      <w:lvlText w:val=""/>
      <w:lvlJc w:val="left"/>
      <w:pPr>
        <w:ind w:left="4320" w:hanging="360"/>
      </w:pPr>
      <w:rPr>
        <w:rFonts w:ascii="Wingdings" w:hAnsi="Wingdings" w:hint="default"/>
      </w:rPr>
    </w:lvl>
    <w:lvl w:ilvl="6" w:tplc="9A36AE82">
      <w:start w:val="1"/>
      <w:numFmt w:val="bullet"/>
      <w:lvlText w:val=""/>
      <w:lvlJc w:val="left"/>
      <w:pPr>
        <w:ind w:left="5040" w:hanging="360"/>
      </w:pPr>
      <w:rPr>
        <w:rFonts w:ascii="Symbol" w:hAnsi="Symbol" w:hint="default"/>
      </w:rPr>
    </w:lvl>
    <w:lvl w:ilvl="7" w:tplc="42124126">
      <w:start w:val="1"/>
      <w:numFmt w:val="bullet"/>
      <w:lvlText w:val="o"/>
      <w:lvlJc w:val="left"/>
      <w:pPr>
        <w:ind w:left="5760" w:hanging="360"/>
      </w:pPr>
      <w:rPr>
        <w:rFonts w:ascii="Courier New" w:hAnsi="Courier New" w:hint="default"/>
      </w:rPr>
    </w:lvl>
    <w:lvl w:ilvl="8" w:tplc="B8C84678">
      <w:start w:val="1"/>
      <w:numFmt w:val="bullet"/>
      <w:lvlText w:val=""/>
      <w:lvlJc w:val="left"/>
      <w:pPr>
        <w:ind w:left="6480" w:hanging="360"/>
      </w:pPr>
      <w:rPr>
        <w:rFonts w:ascii="Wingdings" w:hAnsi="Wingdings" w:hint="default"/>
      </w:rPr>
    </w:lvl>
  </w:abstractNum>
  <w:abstractNum w:abstractNumId="4" w15:restartNumberingAfterBreak="0">
    <w:nsid w:val="0F77A478"/>
    <w:multiLevelType w:val="hybridMultilevel"/>
    <w:tmpl w:val="FFFFFFFF"/>
    <w:lvl w:ilvl="0" w:tplc="8C0C104A">
      <w:start w:val="1"/>
      <w:numFmt w:val="bullet"/>
      <w:lvlText w:val=""/>
      <w:lvlJc w:val="left"/>
      <w:pPr>
        <w:ind w:left="720" w:hanging="360"/>
      </w:pPr>
      <w:rPr>
        <w:rFonts w:ascii="Symbol" w:hAnsi="Symbol" w:hint="default"/>
      </w:rPr>
    </w:lvl>
    <w:lvl w:ilvl="1" w:tplc="60D08018">
      <w:start w:val="1"/>
      <w:numFmt w:val="bullet"/>
      <w:lvlText w:val="o"/>
      <w:lvlJc w:val="left"/>
      <w:pPr>
        <w:ind w:left="1440" w:hanging="360"/>
      </w:pPr>
      <w:rPr>
        <w:rFonts w:ascii="Courier New" w:hAnsi="Courier New" w:hint="default"/>
      </w:rPr>
    </w:lvl>
    <w:lvl w:ilvl="2" w:tplc="B7B09378">
      <w:start w:val="1"/>
      <w:numFmt w:val="bullet"/>
      <w:lvlText w:val=""/>
      <w:lvlJc w:val="left"/>
      <w:pPr>
        <w:ind w:left="2160" w:hanging="360"/>
      </w:pPr>
      <w:rPr>
        <w:rFonts w:ascii="Wingdings" w:hAnsi="Wingdings" w:hint="default"/>
      </w:rPr>
    </w:lvl>
    <w:lvl w:ilvl="3" w:tplc="CA107B60">
      <w:start w:val="1"/>
      <w:numFmt w:val="bullet"/>
      <w:lvlText w:val=""/>
      <w:lvlJc w:val="left"/>
      <w:pPr>
        <w:ind w:left="2880" w:hanging="360"/>
      </w:pPr>
      <w:rPr>
        <w:rFonts w:ascii="Symbol" w:hAnsi="Symbol" w:hint="default"/>
      </w:rPr>
    </w:lvl>
    <w:lvl w:ilvl="4" w:tplc="92DA61CC">
      <w:start w:val="1"/>
      <w:numFmt w:val="bullet"/>
      <w:lvlText w:val="o"/>
      <w:lvlJc w:val="left"/>
      <w:pPr>
        <w:ind w:left="3600" w:hanging="360"/>
      </w:pPr>
      <w:rPr>
        <w:rFonts w:ascii="Courier New" w:hAnsi="Courier New" w:hint="default"/>
      </w:rPr>
    </w:lvl>
    <w:lvl w:ilvl="5" w:tplc="2C2E60C8">
      <w:start w:val="1"/>
      <w:numFmt w:val="bullet"/>
      <w:lvlText w:val=""/>
      <w:lvlJc w:val="left"/>
      <w:pPr>
        <w:ind w:left="4320" w:hanging="360"/>
      </w:pPr>
      <w:rPr>
        <w:rFonts w:ascii="Wingdings" w:hAnsi="Wingdings" w:hint="default"/>
      </w:rPr>
    </w:lvl>
    <w:lvl w:ilvl="6" w:tplc="566CFBB6">
      <w:start w:val="1"/>
      <w:numFmt w:val="bullet"/>
      <w:lvlText w:val=""/>
      <w:lvlJc w:val="left"/>
      <w:pPr>
        <w:ind w:left="5040" w:hanging="360"/>
      </w:pPr>
      <w:rPr>
        <w:rFonts w:ascii="Symbol" w:hAnsi="Symbol" w:hint="default"/>
      </w:rPr>
    </w:lvl>
    <w:lvl w:ilvl="7" w:tplc="FD4630D0">
      <w:start w:val="1"/>
      <w:numFmt w:val="bullet"/>
      <w:lvlText w:val="o"/>
      <w:lvlJc w:val="left"/>
      <w:pPr>
        <w:ind w:left="5760" w:hanging="360"/>
      </w:pPr>
      <w:rPr>
        <w:rFonts w:ascii="Courier New" w:hAnsi="Courier New" w:hint="default"/>
      </w:rPr>
    </w:lvl>
    <w:lvl w:ilvl="8" w:tplc="169A8EB8">
      <w:start w:val="1"/>
      <w:numFmt w:val="bullet"/>
      <w:lvlText w:val=""/>
      <w:lvlJc w:val="left"/>
      <w:pPr>
        <w:ind w:left="6480" w:hanging="360"/>
      </w:pPr>
      <w:rPr>
        <w:rFonts w:ascii="Wingdings" w:hAnsi="Wingdings" w:hint="default"/>
      </w:rPr>
    </w:lvl>
  </w:abstractNum>
  <w:abstractNum w:abstractNumId="5" w15:restartNumberingAfterBreak="0">
    <w:nsid w:val="10356C73"/>
    <w:multiLevelType w:val="hybridMultilevel"/>
    <w:tmpl w:val="FFFFFFFF"/>
    <w:lvl w:ilvl="0" w:tplc="27425540">
      <w:start w:val="1"/>
      <w:numFmt w:val="bullet"/>
      <w:lvlText w:val=""/>
      <w:lvlJc w:val="left"/>
      <w:pPr>
        <w:ind w:left="720" w:hanging="360"/>
      </w:pPr>
      <w:rPr>
        <w:rFonts w:ascii="Symbol" w:hAnsi="Symbol" w:hint="default"/>
      </w:rPr>
    </w:lvl>
    <w:lvl w:ilvl="1" w:tplc="E7B22E9E">
      <w:start w:val="1"/>
      <w:numFmt w:val="bullet"/>
      <w:lvlText w:val="o"/>
      <w:lvlJc w:val="left"/>
      <w:pPr>
        <w:ind w:left="1440" w:hanging="360"/>
      </w:pPr>
      <w:rPr>
        <w:rFonts w:ascii="Courier New" w:hAnsi="Courier New" w:hint="default"/>
      </w:rPr>
    </w:lvl>
    <w:lvl w:ilvl="2" w:tplc="E67A69D2">
      <w:start w:val="1"/>
      <w:numFmt w:val="bullet"/>
      <w:lvlText w:val=""/>
      <w:lvlJc w:val="left"/>
      <w:pPr>
        <w:ind w:left="2160" w:hanging="360"/>
      </w:pPr>
      <w:rPr>
        <w:rFonts w:ascii="Wingdings" w:hAnsi="Wingdings" w:hint="default"/>
      </w:rPr>
    </w:lvl>
    <w:lvl w:ilvl="3" w:tplc="3594DED4">
      <w:start w:val="1"/>
      <w:numFmt w:val="bullet"/>
      <w:lvlText w:val=""/>
      <w:lvlJc w:val="left"/>
      <w:pPr>
        <w:ind w:left="2880" w:hanging="360"/>
      </w:pPr>
      <w:rPr>
        <w:rFonts w:ascii="Symbol" w:hAnsi="Symbol" w:hint="default"/>
      </w:rPr>
    </w:lvl>
    <w:lvl w:ilvl="4" w:tplc="142C5E10">
      <w:start w:val="1"/>
      <w:numFmt w:val="bullet"/>
      <w:lvlText w:val="o"/>
      <w:lvlJc w:val="left"/>
      <w:pPr>
        <w:ind w:left="3600" w:hanging="360"/>
      </w:pPr>
      <w:rPr>
        <w:rFonts w:ascii="Courier New" w:hAnsi="Courier New" w:hint="default"/>
      </w:rPr>
    </w:lvl>
    <w:lvl w:ilvl="5" w:tplc="E234812C">
      <w:start w:val="1"/>
      <w:numFmt w:val="bullet"/>
      <w:lvlText w:val=""/>
      <w:lvlJc w:val="left"/>
      <w:pPr>
        <w:ind w:left="4320" w:hanging="360"/>
      </w:pPr>
      <w:rPr>
        <w:rFonts w:ascii="Wingdings" w:hAnsi="Wingdings" w:hint="default"/>
      </w:rPr>
    </w:lvl>
    <w:lvl w:ilvl="6" w:tplc="035A09D6">
      <w:start w:val="1"/>
      <w:numFmt w:val="bullet"/>
      <w:lvlText w:val=""/>
      <w:lvlJc w:val="left"/>
      <w:pPr>
        <w:ind w:left="5040" w:hanging="360"/>
      </w:pPr>
      <w:rPr>
        <w:rFonts w:ascii="Symbol" w:hAnsi="Symbol" w:hint="default"/>
      </w:rPr>
    </w:lvl>
    <w:lvl w:ilvl="7" w:tplc="D0201744">
      <w:start w:val="1"/>
      <w:numFmt w:val="bullet"/>
      <w:lvlText w:val="o"/>
      <w:lvlJc w:val="left"/>
      <w:pPr>
        <w:ind w:left="5760" w:hanging="360"/>
      </w:pPr>
      <w:rPr>
        <w:rFonts w:ascii="Courier New" w:hAnsi="Courier New" w:hint="default"/>
      </w:rPr>
    </w:lvl>
    <w:lvl w:ilvl="8" w:tplc="CF603FD2">
      <w:start w:val="1"/>
      <w:numFmt w:val="bullet"/>
      <w:lvlText w:val=""/>
      <w:lvlJc w:val="left"/>
      <w:pPr>
        <w:ind w:left="6480" w:hanging="360"/>
      </w:pPr>
      <w:rPr>
        <w:rFonts w:ascii="Wingdings" w:hAnsi="Wingdings" w:hint="default"/>
      </w:rPr>
    </w:lvl>
  </w:abstractNum>
  <w:abstractNum w:abstractNumId="6" w15:restartNumberingAfterBreak="0">
    <w:nsid w:val="132203C3"/>
    <w:multiLevelType w:val="hybridMultilevel"/>
    <w:tmpl w:val="FFFFFFFF"/>
    <w:lvl w:ilvl="0" w:tplc="BD169FC6">
      <w:start w:val="1"/>
      <w:numFmt w:val="bullet"/>
      <w:lvlText w:val=""/>
      <w:lvlJc w:val="left"/>
      <w:pPr>
        <w:ind w:left="720" w:hanging="360"/>
      </w:pPr>
      <w:rPr>
        <w:rFonts w:ascii="Symbol" w:hAnsi="Symbol" w:hint="default"/>
      </w:rPr>
    </w:lvl>
    <w:lvl w:ilvl="1" w:tplc="14008D64">
      <w:start w:val="1"/>
      <w:numFmt w:val="bullet"/>
      <w:lvlText w:val="o"/>
      <w:lvlJc w:val="left"/>
      <w:pPr>
        <w:ind w:left="1440" w:hanging="360"/>
      </w:pPr>
      <w:rPr>
        <w:rFonts w:ascii="Courier New" w:hAnsi="Courier New" w:hint="default"/>
      </w:rPr>
    </w:lvl>
    <w:lvl w:ilvl="2" w:tplc="C2FEFCA4">
      <w:start w:val="1"/>
      <w:numFmt w:val="bullet"/>
      <w:lvlText w:val=""/>
      <w:lvlJc w:val="left"/>
      <w:pPr>
        <w:ind w:left="2160" w:hanging="360"/>
      </w:pPr>
      <w:rPr>
        <w:rFonts w:ascii="Wingdings" w:hAnsi="Wingdings" w:hint="default"/>
      </w:rPr>
    </w:lvl>
    <w:lvl w:ilvl="3" w:tplc="A65A41A2">
      <w:start w:val="1"/>
      <w:numFmt w:val="bullet"/>
      <w:lvlText w:val=""/>
      <w:lvlJc w:val="left"/>
      <w:pPr>
        <w:ind w:left="2880" w:hanging="360"/>
      </w:pPr>
      <w:rPr>
        <w:rFonts w:ascii="Symbol" w:hAnsi="Symbol" w:hint="default"/>
      </w:rPr>
    </w:lvl>
    <w:lvl w:ilvl="4" w:tplc="68BC6830">
      <w:start w:val="1"/>
      <w:numFmt w:val="bullet"/>
      <w:lvlText w:val="o"/>
      <w:lvlJc w:val="left"/>
      <w:pPr>
        <w:ind w:left="3600" w:hanging="360"/>
      </w:pPr>
      <w:rPr>
        <w:rFonts w:ascii="Courier New" w:hAnsi="Courier New" w:hint="default"/>
      </w:rPr>
    </w:lvl>
    <w:lvl w:ilvl="5" w:tplc="756E779E">
      <w:start w:val="1"/>
      <w:numFmt w:val="bullet"/>
      <w:lvlText w:val=""/>
      <w:lvlJc w:val="left"/>
      <w:pPr>
        <w:ind w:left="4320" w:hanging="360"/>
      </w:pPr>
      <w:rPr>
        <w:rFonts w:ascii="Wingdings" w:hAnsi="Wingdings" w:hint="default"/>
      </w:rPr>
    </w:lvl>
    <w:lvl w:ilvl="6" w:tplc="538CBC80">
      <w:start w:val="1"/>
      <w:numFmt w:val="bullet"/>
      <w:lvlText w:val=""/>
      <w:lvlJc w:val="left"/>
      <w:pPr>
        <w:ind w:left="5040" w:hanging="360"/>
      </w:pPr>
      <w:rPr>
        <w:rFonts w:ascii="Symbol" w:hAnsi="Symbol" w:hint="default"/>
      </w:rPr>
    </w:lvl>
    <w:lvl w:ilvl="7" w:tplc="FADA1B8A">
      <w:start w:val="1"/>
      <w:numFmt w:val="bullet"/>
      <w:lvlText w:val="o"/>
      <w:lvlJc w:val="left"/>
      <w:pPr>
        <w:ind w:left="5760" w:hanging="360"/>
      </w:pPr>
      <w:rPr>
        <w:rFonts w:ascii="Courier New" w:hAnsi="Courier New" w:hint="default"/>
      </w:rPr>
    </w:lvl>
    <w:lvl w:ilvl="8" w:tplc="C8F861D8">
      <w:start w:val="1"/>
      <w:numFmt w:val="bullet"/>
      <w:lvlText w:val=""/>
      <w:lvlJc w:val="left"/>
      <w:pPr>
        <w:ind w:left="6480" w:hanging="360"/>
      </w:pPr>
      <w:rPr>
        <w:rFonts w:ascii="Wingdings" w:hAnsi="Wingdings" w:hint="default"/>
      </w:rPr>
    </w:lvl>
  </w:abstractNum>
  <w:abstractNum w:abstractNumId="7" w15:restartNumberingAfterBreak="0">
    <w:nsid w:val="1A5D61C1"/>
    <w:multiLevelType w:val="hybridMultilevel"/>
    <w:tmpl w:val="FFFFFFFF"/>
    <w:lvl w:ilvl="0" w:tplc="00FE69C6">
      <w:start w:val="1"/>
      <w:numFmt w:val="bullet"/>
      <w:lvlText w:val=""/>
      <w:lvlJc w:val="left"/>
      <w:pPr>
        <w:ind w:left="720" w:hanging="360"/>
      </w:pPr>
      <w:rPr>
        <w:rFonts w:ascii="Symbol" w:hAnsi="Symbol" w:hint="default"/>
      </w:rPr>
    </w:lvl>
    <w:lvl w:ilvl="1" w:tplc="42B46F5A">
      <w:start w:val="1"/>
      <w:numFmt w:val="bullet"/>
      <w:lvlText w:val="o"/>
      <w:lvlJc w:val="left"/>
      <w:pPr>
        <w:ind w:left="1440" w:hanging="360"/>
      </w:pPr>
      <w:rPr>
        <w:rFonts w:ascii="Courier New" w:hAnsi="Courier New" w:hint="default"/>
      </w:rPr>
    </w:lvl>
    <w:lvl w:ilvl="2" w:tplc="60A055CE">
      <w:start w:val="1"/>
      <w:numFmt w:val="bullet"/>
      <w:lvlText w:val=""/>
      <w:lvlJc w:val="left"/>
      <w:pPr>
        <w:ind w:left="2160" w:hanging="360"/>
      </w:pPr>
      <w:rPr>
        <w:rFonts w:ascii="Wingdings" w:hAnsi="Wingdings" w:hint="default"/>
      </w:rPr>
    </w:lvl>
    <w:lvl w:ilvl="3" w:tplc="2AC650E8">
      <w:start w:val="1"/>
      <w:numFmt w:val="bullet"/>
      <w:lvlText w:val=""/>
      <w:lvlJc w:val="left"/>
      <w:pPr>
        <w:ind w:left="2880" w:hanging="360"/>
      </w:pPr>
      <w:rPr>
        <w:rFonts w:ascii="Symbol" w:hAnsi="Symbol" w:hint="default"/>
      </w:rPr>
    </w:lvl>
    <w:lvl w:ilvl="4" w:tplc="3FDA0AB8">
      <w:start w:val="1"/>
      <w:numFmt w:val="bullet"/>
      <w:lvlText w:val="o"/>
      <w:lvlJc w:val="left"/>
      <w:pPr>
        <w:ind w:left="3600" w:hanging="360"/>
      </w:pPr>
      <w:rPr>
        <w:rFonts w:ascii="Courier New" w:hAnsi="Courier New" w:hint="default"/>
      </w:rPr>
    </w:lvl>
    <w:lvl w:ilvl="5" w:tplc="70108584">
      <w:start w:val="1"/>
      <w:numFmt w:val="bullet"/>
      <w:lvlText w:val=""/>
      <w:lvlJc w:val="left"/>
      <w:pPr>
        <w:ind w:left="4320" w:hanging="360"/>
      </w:pPr>
      <w:rPr>
        <w:rFonts w:ascii="Wingdings" w:hAnsi="Wingdings" w:hint="default"/>
      </w:rPr>
    </w:lvl>
    <w:lvl w:ilvl="6" w:tplc="B206FFA8">
      <w:start w:val="1"/>
      <w:numFmt w:val="bullet"/>
      <w:lvlText w:val=""/>
      <w:lvlJc w:val="left"/>
      <w:pPr>
        <w:ind w:left="5040" w:hanging="360"/>
      </w:pPr>
      <w:rPr>
        <w:rFonts w:ascii="Symbol" w:hAnsi="Symbol" w:hint="default"/>
      </w:rPr>
    </w:lvl>
    <w:lvl w:ilvl="7" w:tplc="85BE45C0">
      <w:start w:val="1"/>
      <w:numFmt w:val="bullet"/>
      <w:lvlText w:val="o"/>
      <w:lvlJc w:val="left"/>
      <w:pPr>
        <w:ind w:left="5760" w:hanging="360"/>
      </w:pPr>
      <w:rPr>
        <w:rFonts w:ascii="Courier New" w:hAnsi="Courier New" w:hint="default"/>
      </w:rPr>
    </w:lvl>
    <w:lvl w:ilvl="8" w:tplc="3DE61EB6">
      <w:start w:val="1"/>
      <w:numFmt w:val="bullet"/>
      <w:lvlText w:val=""/>
      <w:lvlJc w:val="left"/>
      <w:pPr>
        <w:ind w:left="6480" w:hanging="360"/>
      </w:pPr>
      <w:rPr>
        <w:rFonts w:ascii="Wingdings" w:hAnsi="Wingdings" w:hint="default"/>
      </w:rPr>
    </w:lvl>
  </w:abstractNum>
  <w:abstractNum w:abstractNumId="8" w15:restartNumberingAfterBreak="0">
    <w:nsid w:val="2668B749"/>
    <w:multiLevelType w:val="hybridMultilevel"/>
    <w:tmpl w:val="FFFFFFFF"/>
    <w:lvl w:ilvl="0" w:tplc="5A4CAAE6">
      <w:start w:val="1"/>
      <w:numFmt w:val="bullet"/>
      <w:lvlText w:val=""/>
      <w:lvlJc w:val="left"/>
      <w:pPr>
        <w:ind w:left="720" w:hanging="360"/>
      </w:pPr>
      <w:rPr>
        <w:rFonts w:ascii="Symbol" w:hAnsi="Symbol" w:hint="default"/>
      </w:rPr>
    </w:lvl>
    <w:lvl w:ilvl="1" w:tplc="AD78832A">
      <w:start w:val="1"/>
      <w:numFmt w:val="bullet"/>
      <w:lvlText w:val="o"/>
      <w:lvlJc w:val="left"/>
      <w:pPr>
        <w:ind w:left="1440" w:hanging="360"/>
      </w:pPr>
      <w:rPr>
        <w:rFonts w:ascii="Courier New" w:hAnsi="Courier New" w:hint="default"/>
      </w:rPr>
    </w:lvl>
    <w:lvl w:ilvl="2" w:tplc="57DE5F80">
      <w:start w:val="1"/>
      <w:numFmt w:val="bullet"/>
      <w:lvlText w:val=""/>
      <w:lvlJc w:val="left"/>
      <w:pPr>
        <w:ind w:left="2160" w:hanging="360"/>
      </w:pPr>
      <w:rPr>
        <w:rFonts w:ascii="Wingdings" w:hAnsi="Wingdings" w:hint="default"/>
      </w:rPr>
    </w:lvl>
    <w:lvl w:ilvl="3" w:tplc="3B0EF502">
      <w:start w:val="1"/>
      <w:numFmt w:val="bullet"/>
      <w:lvlText w:val=""/>
      <w:lvlJc w:val="left"/>
      <w:pPr>
        <w:ind w:left="2880" w:hanging="360"/>
      </w:pPr>
      <w:rPr>
        <w:rFonts w:ascii="Symbol" w:hAnsi="Symbol" w:hint="default"/>
      </w:rPr>
    </w:lvl>
    <w:lvl w:ilvl="4" w:tplc="0DBC3470">
      <w:start w:val="1"/>
      <w:numFmt w:val="bullet"/>
      <w:lvlText w:val="o"/>
      <w:lvlJc w:val="left"/>
      <w:pPr>
        <w:ind w:left="3600" w:hanging="360"/>
      </w:pPr>
      <w:rPr>
        <w:rFonts w:ascii="Courier New" w:hAnsi="Courier New" w:hint="default"/>
      </w:rPr>
    </w:lvl>
    <w:lvl w:ilvl="5" w:tplc="31D89C98">
      <w:start w:val="1"/>
      <w:numFmt w:val="bullet"/>
      <w:lvlText w:val=""/>
      <w:lvlJc w:val="left"/>
      <w:pPr>
        <w:ind w:left="4320" w:hanging="360"/>
      </w:pPr>
      <w:rPr>
        <w:rFonts w:ascii="Wingdings" w:hAnsi="Wingdings" w:hint="default"/>
      </w:rPr>
    </w:lvl>
    <w:lvl w:ilvl="6" w:tplc="0E14945E">
      <w:start w:val="1"/>
      <w:numFmt w:val="bullet"/>
      <w:lvlText w:val=""/>
      <w:lvlJc w:val="left"/>
      <w:pPr>
        <w:ind w:left="5040" w:hanging="360"/>
      </w:pPr>
      <w:rPr>
        <w:rFonts w:ascii="Symbol" w:hAnsi="Symbol" w:hint="default"/>
      </w:rPr>
    </w:lvl>
    <w:lvl w:ilvl="7" w:tplc="57E8BF9E">
      <w:start w:val="1"/>
      <w:numFmt w:val="bullet"/>
      <w:lvlText w:val="o"/>
      <w:lvlJc w:val="left"/>
      <w:pPr>
        <w:ind w:left="5760" w:hanging="360"/>
      </w:pPr>
      <w:rPr>
        <w:rFonts w:ascii="Courier New" w:hAnsi="Courier New" w:hint="default"/>
      </w:rPr>
    </w:lvl>
    <w:lvl w:ilvl="8" w:tplc="C994B07A">
      <w:start w:val="1"/>
      <w:numFmt w:val="bullet"/>
      <w:lvlText w:val=""/>
      <w:lvlJc w:val="left"/>
      <w:pPr>
        <w:ind w:left="6480" w:hanging="360"/>
      </w:pPr>
      <w:rPr>
        <w:rFonts w:ascii="Wingdings" w:hAnsi="Wingdings" w:hint="default"/>
      </w:rPr>
    </w:lvl>
  </w:abstractNum>
  <w:abstractNum w:abstractNumId="9" w15:restartNumberingAfterBreak="0">
    <w:nsid w:val="2D0A61B8"/>
    <w:multiLevelType w:val="hybridMultilevel"/>
    <w:tmpl w:val="FFFFFFFF"/>
    <w:lvl w:ilvl="0" w:tplc="6DEED732">
      <w:start w:val="1"/>
      <w:numFmt w:val="bullet"/>
      <w:lvlText w:val=""/>
      <w:lvlJc w:val="left"/>
      <w:pPr>
        <w:ind w:left="720" w:hanging="360"/>
      </w:pPr>
      <w:rPr>
        <w:rFonts w:ascii="Symbol" w:hAnsi="Symbol" w:hint="default"/>
      </w:rPr>
    </w:lvl>
    <w:lvl w:ilvl="1" w:tplc="5506443E">
      <w:start w:val="1"/>
      <w:numFmt w:val="bullet"/>
      <w:lvlText w:val="o"/>
      <w:lvlJc w:val="left"/>
      <w:pPr>
        <w:ind w:left="1440" w:hanging="360"/>
      </w:pPr>
      <w:rPr>
        <w:rFonts w:ascii="Courier New" w:hAnsi="Courier New" w:hint="default"/>
      </w:rPr>
    </w:lvl>
    <w:lvl w:ilvl="2" w:tplc="6E3C7E64">
      <w:start w:val="1"/>
      <w:numFmt w:val="bullet"/>
      <w:lvlText w:val=""/>
      <w:lvlJc w:val="left"/>
      <w:pPr>
        <w:ind w:left="2160" w:hanging="360"/>
      </w:pPr>
      <w:rPr>
        <w:rFonts w:ascii="Wingdings" w:hAnsi="Wingdings" w:hint="default"/>
      </w:rPr>
    </w:lvl>
    <w:lvl w:ilvl="3" w:tplc="3976ADF4">
      <w:start w:val="1"/>
      <w:numFmt w:val="bullet"/>
      <w:lvlText w:val=""/>
      <w:lvlJc w:val="left"/>
      <w:pPr>
        <w:ind w:left="2880" w:hanging="360"/>
      </w:pPr>
      <w:rPr>
        <w:rFonts w:ascii="Symbol" w:hAnsi="Symbol" w:hint="default"/>
      </w:rPr>
    </w:lvl>
    <w:lvl w:ilvl="4" w:tplc="078E3CF8">
      <w:start w:val="1"/>
      <w:numFmt w:val="bullet"/>
      <w:lvlText w:val="o"/>
      <w:lvlJc w:val="left"/>
      <w:pPr>
        <w:ind w:left="3600" w:hanging="360"/>
      </w:pPr>
      <w:rPr>
        <w:rFonts w:ascii="Courier New" w:hAnsi="Courier New" w:hint="default"/>
      </w:rPr>
    </w:lvl>
    <w:lvl w:ilvl="5" w:tplc="55504072">
      <w:start w:val="1"/>
      <w:numFmt w:val="bullet"/>
      <w:lvlText w:val=""/>
      <w:lvlJc w:val="left"/>
      <w:pPr>
        <w:ind w:left="4320" w:hanging="360"/>
      </w:pPr>
      <w:rPr>
        <w:rFonts w:ascii="Wingdings" w:hAnsi="Wingdings" w:hint="default"/>
      </w:rPr>
    </w:lvl>
    <w:lvl w:ilvl="6" w:tplc="B7E0C2DA">
      <w:start w:val="1"/>
      <w:numFmt w:val="bullet"/>
      <w:lvlText w:val=""/>
      <w:lvlJc w:val="left"/>
      <w:pPr>
        <w:ind w:left="5040" w:hanging="360"/>
      </w:pPr>
      <w:rPr>
        <w:rFonts w:ascii="Symbol" w:hAnsi="Symbol" w:hint="default"/>
      </w:rPr>
    </w:lvl>
    <w:lvl w:ilvl="7" w:tplc="B368123A">
      <w:start w:val="1"/>
      <w:numFmt w:val="bullet"/>
      <w:lvlText w:val="o"/>
      <w:lvlJc w:val="left"/>
      <w:pPr>
        <w:ind w:left="5760" w:hanging="360"/>
      </w:pPr>
      <w:rPr>
        <w:rFonts w:ascii="Courier New" w:hAnsi="Courier New" w:hint="default"/>
      </w:rPr>
    </w:lvl>
    <w:lvl w:ilvl="8" w:tplc="AD984076">
      <w:start w:val="1"/>
      <w:numFmt w:val="bullet"/>
      <w:lvlText w:val=""/>
      <w:lvlJc w:val="left"/>
      <w:pPr>
        <w:ind w:left="6480" w:hanging="360"/>
      </w:pPr>
      <w:rPr>
        <w:rFonts w:ascii="Wingdings" w:hAnsi="Wingdings" w:hint="default"/>
      </w:rPr>
    </w:lvl>
  </w:abstractNum>
  <w:abstractNum w:abstractNumId="10" w15:restartNumberingAfterBreak="0">
    <w:nsid w:val="30012B01"/>
    <w:multiLevelType w:val="hybridMultilevel"/>
    <w:tmpl w:val="FFFFFFFF"/>
    <w:lvl w:ilvl="0" w:tplc="2EE2FCA2">
      <w:start w:val="1"/>
      <w:numFmt w:val="bullet"/>
      <w:lvlText w:val=""/>
      <w:lvlJc w:val="left"/>
      <w:pPr>
        <w:ind w:left="720" w:hanging="360"/>
      </w:pPr>
      <w:rPr>
        <w:rFonts w:ascii="Symbol" w:hAnsi="Symbol" w:hint="default"/>
      </w:rPr>
    </w:lvl>
    <w:lvl w:ilvl="1" w:tplc="57607ADA">
      <w:start w:val="1"/>
      <w:numFmt w:val="bullet"/>
      <w:lvlText w:val="o"/>
      <w:lvlJc w:val="left"/>
      <w:pPr>
        <w:ind w:left="1440" w:hanging="360"/>
      </w:pPr>
      <w:rPr>
        <w:rFonts w:ascii="Courier New" w:hAnsi="Courier New" w:hint="default"/>
      </w:rPr>
    </w:lvl>
    <w:lvl w:ilvl="2" w:tplc="7E4EE1D2">
      <w:start w:val="1"/>
      <w:numFmt w:val="bullet"/>
      <w:lvlText w:val=""/>
      <w:lvlJc w:val="left"/>
      <w:pPr>
        <w:ind w:left="2160" w:hanging="360"/>
      </w:pPr>
      <w:rPr>
        <w:rFonts w:ascii="Wingdings" w:hAnsi="Wingdings" w:hint="default"/>
      </w:rPr>
    </w:lvl>
    <w:lvl w:ilvl="3" w:tplc="F216E75A">
      <w:start w:val="1"/>
      <w:numFmt w:val="bullet"/>
      <w:lvlText w:val=""/>
      <w:lvlJc w:val="left"/>
      <w:pPr>
        <w:ind w:left="2880" w:hanging="360"/>
      </w:pPr>
      <w:rPr>
        <w:rFonts w:ascii="Symbol" w:hAnsi="Symbol" w:hint="default"/>
      </w:rPr>
    </w:lvl>
    <w:lvl w:ilvl="4" w:tplc="03D0B546">
      <w:start w:val="1"/>
      <w:numFmt w:val="bullet"/>
      <w:lvlText w:val="o"/>
      <w:lvlJc w:val="left"/>
      <w:pPr>
        <w:ind w:left="3600" w:hanging="360"/>
      </w:pPr>
      <w:rPr>
        <w:rFonts w:ascii="Courier New" w:hAnsi="Courier New" w:hint="default"/>
      </w:rPr>
    </w:lvl>
    <w:lvl w:ilvl="5" w:tplc="D0CCDFA6">
      <w:start w:val="1"/>
      <w:numFmt w:val="bullet"/>
      <w:lvlText w:val=""/>
      <w:lvlJc w:val="left"/>
      <w:pPr>
        <w:ind w:left="4320" w:hanging="360"/>
      </w:pPr>
      <w:rPr>
        <w:rFonts w:ascii="Wingdings" w:hAnsi="Wingdings" w:hint="default"/>
      </w:rPr>
    </w:lvl>
    <w:lvl w:ilvl="6" w:tplc="A1AAA522">
      <w:start w:val="1"/>
      <w:numFmt w:val="bullet"/>
      <w:lvlText w:val=""/>
      <w:lvlJc w:val="left"/>
      <w:pPr>
        <w:ind w:left="5040" w:hanging="360"/>
      </w:pPr>
      <w:rPr>
        <w:rFonts w:ascii="Symbol" w:hAnsi="Symbol" w:hint="default"/>
      </w:rPr>
    </w:lvl>
    <w:lvl w:ilvl="7" w:tplc="7E9A5C54">
      <w:start w:val="1"/>
      <w:numFmt w:val="bullet"/>
      <w:lvlText w:val="o"/>
      <w:lvlJc w:val="left"/>
      <w:pPr>
        <w:ind w:left="5760" w:hanging="360"/>
      </w:pPr>
      <w:rPr>
        <w:rFonts w:ascii="Courier New" w:hAnsi="Courier New" w:hint="default"/>
      </w:rPr>
    </w:lvl>
    <w:lvl w:ilvl="8" w:tplc="761ED50E">
      <w:start w:val="1"/>
      <w:numFmt w:val="bullet"/>
      <w:lvlText w:val=""/>
      <w:lvlJc w:val="left"/>
      <w:pPr>
        <w:ind w:left="6480" w:hanging="360"/>
      </w:pPr>
      <w:rPr>
        <w:rFonts w:ascii="Wingdings" w:hAnsi="Wingdings" w:hint="default"/>
      </w:rPr>
    </w:lvl>
  </w:abstractNum>
  <w:abstractNum w:abstractNumId="11" w15:restartNumberingAfterBreak="0">
    <w:nsid w:val="322F4EC8"/>
    <w:multiLevelType w:val="hybridMultilevel"/>
    <w:tmpl w:val="FFFFFFFF"/>
    <w:lvl w:ilvl="0" w:tplc="1F401D2A">
      <w:start w:val="1"/>
      <w:numFmt w:val="bullet"/>
      <w:lvlText w:val=""/>
      <w:lvlJc w:val="left"/>
      <w:pPr>
        <w:ind w:left="720" w:hanging="360"/>
      </w:pPr>
      <w:rPr>
        <w:rFonts w:ascii="Symbol" w:hAnsi="Symbol" w:hint="default"/>
      </w:rPr>
    </w:lvl>
    <w:lvl w:ilvl="1" w:tplc="21CE2184">
      <w:start w:val="1"/>
      <w:numFmt w:val="bullet"/>
      <w:lvlText w:val="o"/>
      <w:lvlJc w:val="left"/>
      <w:pPr>
        <w:ind w:left="1440" w:hanging="360"/>
      </w:pPr>
      <w:rPr>
        <w:rFonts w:ascii="Courier New" w:hAnsi="Courier New" w:hint="default"/>
      </w:rPr>
    </w:lvl>
    <w:lvl w:ilvl="2" w:tplc="420C400E">
      <w:start w:val="1"/>
      <w:numFmt w:val="bullet"/>
      <w:lvlText w:val=""/>
      <w:lvlJc w:val="left"/>
      <w:pPr>
        <w:ind w:left="2160" w:hanging="360"/>
      </w:pPr>
      <w:rPr>
        <w:rFonts w:ascii="Wingdings" w:hAnsi="Wingdings" w:hint="default"/>
      </w:rPr>
    </w:lvl>
    <w:lvl w:ilvl="3" w:tplc="E3667544">
      <w:start w:val="1"/>
      <w:numFmt w:val="bullet"/>
      <w:lvlText w:val=""/>
      <w:lvlJc w:val="left"/>
      <w:pPr>
        <w:ind w:left="2880" w:hanging="360"/>
      </w:pPr>
      <w:rPr>
        <w:rFonts w:ascii="Symbol" w:hAnsi="Symbol" w:hint="default"/>
      </w:rPr>
    </w:lvl>
    <w:lvl w:ilvl="4" w:tplc="3E1AD964">
      <w:start w:val="1"/>
      <w:numFmt w:val="bullet"/>
      <w:lvlText w:val="o"/>
      <w:lvlJc w:val="left"/>
      <w:pPr>
        <w:ind w:left="3600" w:hanging="360"/>
      </w:pPr>
      <w:rPr>
        <w:rFonts w:ascii="Courier New" w:hAnsi="Courier New" w:hint="default"/>
      </w:rPr>
    </w:lvl>
    <w:lvl w:ilvl="5" w:tplc="7B723140">
      <w:start w:val="1"/>
      <w:numFmt w:val="bullet"/>
      <w:lvlText w:val=""/>
      <w:lvlJc w:val="left"/>
      <w:pPr>
        <w:ind w:left="4320" w:hanging="360"/>
      </w:pPr>
      <w:rPr>
        <w:rFonts w:ascii="Wingdings" w:hAnsi="Wingdings" w:hint="default"/>
      </w:rPr>
    </w:lvl>
    <w:lvl w:ilvl="6" w:tplc="C87CC000">
      <w:start w:val="1"/>
      <w:numFmt w:val="bullet"/>
      <w:lvlText w:val=""/>
      <w:lvlJc w:val="left"/>
      <w:pPr>
        <w:ind w:left="5040" w:hanging="360"/>
      </w:pPr>
      <w:rPr>
        <w:rFonts w:ascii="Symbol" w:hAnsi="Symbol" w:hint="default"/>
      </w:rPr>
    </w:lvl>
    <w:lvl w:ilvl="7" w:tplc="56800882">
      <w:start w:val="1"/>
      <w:numFmt w:val="bullet"/>
      <w:lvlText w:val="o"/>
      <w:lvlJc w:val="left"/>
      <w:pPr>
        <w:ind w:left="5760" w:hanging="360"/>
      </w:pPr>
      <w:rPr>
        <w:rFonts w:ascii="Courier New" w:hAnsi="Courier New" w:hint="default"/>
      </w:rPr>
    </w:lvl>
    <w:lvl w:ilvl="8" w:tplc="B72EFA2E">
      <w:start w:val="1"/>
      <w:numFmt w:val="bullet"/>
      <w:lvlText w:val=""/>
      <w:lvlJc w:val="left"/>
      <w:pPr>
        <w:ind w:left="6480" w:hanging="360"/>
      </w:pPr>
      <w:rPr>
        <w:rFonts w:ascii="Wingdings" w:hAnsi="Wingdings" w:hint="default"/>
      </w:rPr>
    </w:lvl>
  </w:abstractNum>
  <w:abstractNum w:abstractNumId="12" w15:restartNumberingAfterBreak="0">
    <w:nsid w:val="337384E1"/>
    <w:multiLevelType w:val="hybridMultilevel"/>
    <w:tmpl w:val="FFFFFFFF"/>
    <w:lvl w:ilvl="0" w:tplc="7FD453F2">
      <w:start w:val="1"/>
      <w:numFmt w:val="bullet"/>
      <w:lvlText w:val=""/>
      <w:lvlJc w:val="left"/>
      <w:pPr>
        <w:ind w:left="720" w:hanging="360"/>
      </w:pPr>
      <w:rPr>
        <w:rFonts w:ascii="Symbol" w:hAnsi="Symbol" w:hint="default"/>
      </w:rPr>
    </w:lvl>
    <w:lvl w:ilvl="1" w:tplc="CDE8B624">
      <w:start w:val="1"/>
      <w:numFmt w:val="bullet"/>
      <w:lvlText w:val="o"/>
      <w:lvlJc w:val="left"/>
      <w:pPr>
        <w:ind w:left="1440" w:hanging="360"/>
      </w:pPr>
      <w:rPr>
        <w:rFonts w:ascii="Courier New" w:hAnsi="Courier New" w:hint="default"/>
      </w:rPr>
    </w:lvl>
    <w:lvl w:ilvl="2" w:tplc="091E11C0">
      <w:start w:val="1"/>
      <w:numFmt w:val="bullet"/>
      <w:lvlText w:val=""/>
      <w:lvlJc w:val="left"/>
      <w:pPr>
        <w:ind w:left="2160" w:hanging="360"/>
      </w:pPr>
      <w:rPr>
        <w:rFonts w:ascii="Wingdings" w:hAnsi="Wingdings" w:hint="default"/>
      </w:rPr>
    </w:lvl>
    <w:lvl w:ilvl="3" w:tplc="714E3348">
      <w:start w:val="1"/>
      <w:numFmt w:val="bullet"/>
      <w:lvlText w:val=""/>
      <w:lvlJc w:val="left"/>
      <w:pPr>
        <w:ind w:left="2880" w:hanging="360"/>
      </w:pPr>
      <w:rPr>
        <w:rFonts w:ascii="Symbol" w:hAnsi="Symbol" w:hint="default"/>
      </w:rPr>
    </w:lvl>
    <w:lvl w:ilvl="4" w:tplc="9DF8ADB6">
      <w:start w:val="1"/>
      <w:numFmt w:val="bullet"/>
      <w:lvlText w:val="o"/>
      <w:lvlJc w:val="left"/>
      <w:pPr>
        <w:ind w:left="3600" w:hanging="360"/>
      </w:pPr>
      <w:rPr>
        <w:rFonts w:ascii="Courier New" w:hAnsi="Courier New" w:hint="default"/>
      </w:rPr>
    </w:lvl>
    <w:lvl w:ilvl="5" w:tplc="BD04F8F6">
      <w:start w:val="1"/>
      <w:numFmt w:val="bullet"/>
      <w:lvlText w:val=""/>
      <w:lvlJc w:val="left"/>
      <w:pPr>
        <w:ind w:left="4320" w:hanging="360"/>
      </w:pPr>
      <w:rPr>
        <w:rFonts w:ascii="Wingdings" w:hAnsi="Wingdings" w:hint="default"/>
      </w:rPr>
    </w:lvl>
    <w:lvl w:ilvl="6" w:tplc="AA14651E">
      <w:start w:val="1"/>
      <w:numFmt w:val="bullet"/>
      <w:lvlText w:val=""/>
      <w:lvlJc w:val="left"/>
      <w:pPr>
        <w:ind w:left="5040" w:hanging="360"/>
      </w:pPr>
      <w:rPr>
        <w:rFonts w:ascii="Symbol" w:hAnsi="Symbol" w:hint="default"/>
      </w:rPr>
    </w:lvl>
    <w:lvl w:ilvl="7" w:tplc="AC20CAAC">
      <w:start w:val="1"/>
      <w:numFmt w:val="bullet"/>
      <w:lvlText w:val="o"/>
      <w:lvlJc w:val="left"/>
      <w:pPr>
        <w:ind w:left="5760" w:hanging="360"/>
      </w:pPr>
      <w:rPr>
        <w:rFonts w:ascii="Courier New" w:hAnsi="Courier New" w:hint="default"/>
      </w:rPr>
    </w:lvl>
    <w:lvl w:ilvl="8" w:tplc="E2C0A0D8">
      <w:start w:val="1"/>
      <w:numFmt w:val="bullet"/>
      <w:lvlText w:val=""/>
      <w:lvlJc w:val="left"/>
      <w:pPr>
        <w:ind w:left="6480" w:hanging="360"/>
      </w:pPr>
      <w:rPr>
        <w:rFonts w:ascii="Wingdings" w:hAnsi="Wingdings" w:hint="default"/>
      </w:rPr>
    </w:lvl>
  </w:abstractNum>
  <w:abstractNum w:abstractNumId="13" w15:restartNumberingAfterBreak="0">
    <w:nsid w:val="378160FE"/>
    <w:multiLevelType w:val="hybridMultilevel"/>
    <w:tmpl w:val="FFFFFFFF"/>
    <w:lvl w:ilvl="0" w:tplc="12C684EC">
      <w:start w:val="1"/>
      <w:numFmt w:val="decimal"/>
      <w:lvlText w:val="%1."/>
      <w:lvlJc w:val="left"/>
      <w:pPr>
        <w:ind w:left="720" w:hanging="360"/>
      </w:pPr>
    </w:lvl>
    <w:lvl w:ilvl="1" w:tplc="C5B8A2CC">
      <w:start w:val="1"/>
      <w:numFmt w:val="lowerLetter"/>
      <w:lvlText w:val="%2."/>
      <w:lvlJc w:val="left"/>
      <w:pPr>
        <w:ind w:left="1440" w:hanging="360"/>
      </w:pPr>
    </w:lvl>
    <w:lvl w:ilvl="2" w:tplc="DAFC72F0">
      <w:start w:val="1"/>
      <w:numFmt w:val="lowerRoman"/>
      <w:lvlText w:val="%3."/>
      <w:lvlJc w:val="right"/>
      <w:pPr>
        <w:ind w:left="2160" w:hanging="180"/>
      </w:pPr>
    </w:lvl>
    <w:lvl w:ilvl="3" w:tplc="FD0447D0">
      <w:start w:val="1"/>
      <w:numFmt w:val="decimal"/>
      <w:lvlText w:val="%4."/>
      <w:lvlJc w:val="left"/>
      <w:pPr>
        <w:ind w:left="2880" w:hanging="360"/>
      </w:pPr>
    </w:lvl>
    <w:lvl w:ilvl="4" w:tplc="75F0E8D8">
      <w:start w:val="1"/>
      <w:numFmt w:val="lowerLetter"/>
      <w:lvlText w:val="%5."/>
      <w:lvlJc w:val="left"/>
      <w:pPr>
        <w:ind w:left="3600" w:hanging="360"/>
      </w:pPr>
    </w:lvl>
    <w:lvl w:ilvl="5" w:tplc="5DE0B662">
      <w:start w:val="1"/>
      <w:numFmt w:val="lowerRoman"/>
      <w:lvlText w:val="%6."/>
      <w:lvlJc w:val="right"/>
      <w:pPr>
        <w:ind w:left="4320" w:hanging="180"/>
      </w:pPr>
    </w:lvl>
    <w:lvl w:ilvl="6" w:tplc="552AAF26">
      <w:start w:val="1"/>
      <w:numFmt w:val="decimal"/>
      <w:lvlText w:val="%7."/>
      <w:lvlJc w:val="left"/>
      <w:pPr>
        <w:ind w:left="5040" w:hanging="360"/>
      </w:pPr>
    </w:lvl>
    <w:lvl w:ilvl="7" w:tplc="DF30BB02">
      <w:start w:val="1"/>
      <w:numFmt w:val="lowerLetter"/>
      <w:lvlText w:val="%8."/>
      <w:lvlJc w:val="left"/>
      <w:pPr>
        <w:ind w:left="5760" w:hanging="360"/>
      </w:pPr>
    </w:lvl>
    <w:lvl w:ilvl="8" w:tplc="C2828EC8">
      <w:start w:val="1"/>
      <w:numFmt w:val="lowerRoman"/>
      <w:lvlText w:val="%9."/>
      <w:lvlJc w:val="right"/>
      <w:pPr>
        <w:ind w:left="6480" w:hanging="180"/>
      </w:pPr>
    </w:lvl>
  </w:abstractNum>
  <w:abstractNum w:abstractNumId="14" w15:restartNumberingAfterBreak="0">
    <w:nsid w:val="3D8A642F"/>
    <w:multiLevelType w:val="hybridMultilevel"/>
    <w:tmpl w:val="FFFFFFFF"/>
    <w:lvl w:ilvl="0" w:tplc="9B14B652">
      <w:start w:val="1"/>
      <w:numFmt w:val="bullet"/>
      <w:lvlText w:val=""/>
      <w:lvlJc w:val="left"/>
      <w:pPr>
        <w:ind w:left="720" w:hanging="360"/>
      </w:pPr>
      <w:rPr>
        <w:rFonts w:ascii="Symbol" w:hAnsi="Symbol" w:hint="default"/>
      </w:rPr>
    </w:lvl>
    <w:lvl w:ilvl="1" w:tplc="0BCABDBA">
      <w:start w:val="1"/>
      <w:numFmt w:val="bullet"/>
      <w:lvlText w:val="o"/>
      <w:lvlJc w:val="left"/>
      <w:pPr>
        <w:ind w:left="1440" w:hanging="360"/>
      </w:pPr>
      <w:rPr>
        <w:rFonts w:ascii="Courier New" w:hAnsi="Courier New" w:hint="default"/>
      </w:rPr>
    </w:lvl>
    <w:lvl w:ilvl="2" w:tplc="03A4273A">
      <w:start w:val="1"/>
      <w:numFmt w:val="bullet"/>
      <w:lvlText w:val=""/>
      <w:lvlJc w:val="left"/>
      <w:pPr>
        <w:ind w:left="2160" w:hanging="360"/>
      </w:pPr>
      <w:rPr>
        <w:rFonts w:ascii="Wingdings" w:hAnsi="Wingdings" w:hint="default"/>
      </w:rPr>
    </w:lvl>
    <w:lvl w:ilvl="3" w:tplc="63CE6ECC">
      <w:start w:val="1"/>
      <w:numFmt w:val="bullet"/>
      <w:lvlText w:val=""/>
      <w:lvlJc w:val="left"/>
      <w:pPr>
        <w:ind w:left="2880" w:hanging="360"/>
      </w:pPr>
      <w:rPr>
        <w:rFonts w:ascii="Symbol" w:hAnsi="Symbol" w:hint="default"/>
      </w:rPr>
    </w:lvl>
    <w:lvl w:ilvl="4" w:tplc="2BD04F7E">
      <w:start w:val="1"/>
      <w:numFmt w:val="bullet"/>
      <w:lvlText w:val="o"/>
      <w:lvlJc w:val="left"/>
      <w:pPr>
        <w:ind w:left="3600" w:hanging="360"/>
      </w:pPr>
      <w:rPr>
        <w:rFonts w:ascii="Courier New" w:hAnsi="Courier New" w:hint="default"/>
      </w:rPr>
    </w:lvl>
    <w:lvl w:ilvl="5" w:tplc="F8FEDD88">
      <w:start w:val="1"/>
      <w:numFmt w:val="bullet"/>
      <w:lvlText w:val=""/>
      <w:lvlJc w:val="left"/>
      <w:pPr>
        <w:ind w:left="4320" w:hanging="360"/>
      </w:pPr>
      <w:rPr>
        <w:rFonts w:ascii="Wingdings" w:hAnsi="Wingdings" w:hint="default"/>
      </w:rPr>
    </w:lvl>
    <w:lvl w:ilvl="6" w:tplc="631452D4">
      <w:start w:val="1"/>
      <w:numFmt w:val="bullet"/>
      <w:lvlText w:val=""/>
      <w:lvlJc w:val="left"/>
      <w:pPr>
        <w:ind w:left="5040" w:hanging="360"/>
      </w:pPr>
      <w:rPr>
        <w:rFonts w:ascii="Symbol" w:hAnsi="Symbol" w:hint="default"/>
      </w:rPr>
    </w:lvl>
    <w:lvl w:ilvl="7" w:tplc="2044528E">
      <w:start w:val="1"/>
      <w:numFmt w:val="bullet"/>
      <w:lvlText w:val="o"/>
      <w:lvlJc w:val="left"/>
      <w:pPr>
        <w:ind w:left="5760" w:hanging="360"/>
      </w:pPr>
      <w:rPr>
        <w:rFonts w:ascii="Courier New" w:hAnsi="Courier New" w:hint="default"/>
      </w:rPr>
    </w:lvl>
    <w:lvl w:ilvl="8" w:tplc="889EA3D8">
      <w:start w:val="1"/>
      <w:numFmt w:val="bullet"/>
      <w:lvlText w:val=""/>
      <w:lvlJc w:val="left"/>
      <w:pPr>
        <w:ind w:left="6480" w:hanging="360"/>
      </w:pPr>
      <w:rPr>
        <w:rFonts w:ascii="Wingdings" w:hAnsi="Wingdings" w:hint="default"/>
      </w:rPr>
    </w:lvl>
  </w:abstractNum>
  <w:abstractNum w:abstractNumId="15" w15:restartNumberingAfterBreak="0">
    <w:nsid w:val="42126704"/>
    <w:multiLevelType w:val="hybridMultilevel"/>
    <w:tmpl w:val="FFFFFFFF"/>
    <w:lvl w:ilvl="0" w:tplc="4E7C455A">
      <w:start w:val="1"/>
      <w:numFmt w:val="bullet"/>
      <w:lvlText w:val=""/>
      <w:lvlJc w:val="left"/>
      <w:pPr>
        <w:ind w:left="720" w:hanging="360"/>
      </w:pPr>
      <w:rPr>
        <w:rFonts w:ascii="Symbol" w:hAnsi="Symbol" w:hint="default"/>
      </w:rPr>
    </w:lvl>
    <w:lvl w:ilvl="1" w:tplc="0FF69A94">
      <w:start w:val="1"/>
      <w:numFmt w:val="bullet"/>
      <w:lvlText w:val="o"/>
      <w:lvlJc w:val="left"/>
      <w:pPr>
        <w:ind w:left="1440" w:hanging="360"/>
      </w:pPr>
      <w:rPr>
        <w:rFonts w:ascii="Courier New" w:hAnsi="Courier New" w:hint="default"/>
      </w:rPr>
    </w:lvl>
    <w:lvl w:ilvl="2" w:tplc="B08C7FC6">
      <w:start w:val="1"/>
      <w:numFmt w:val="bullet"/>
      <w:lvlText w:val=""/>
      <w:lvlJc w:val="left"/>
      <w:pPr>
        <w:ind w:left="2160" w:hanging="360"/>
      </w:pPr>
      <w:rPr>
        <w:rFonts w:ascii="Wingdings" w:hAnsi="Wingdings" w:hint="default"/>
      </w:rPr>
    </w:lvl>
    <w:lvl w:ilvl="3" w:tplc="6CC655A4">
      <w:start w:val="1"/>
      <w:numFmt w:val="bullet"/>
      <w:lvlText w:val=""/>
      <w:lvlJc w:val="left"/>
      <w:pPr>
        <w:ind w:left="2880" w:hanging="360"/>
      </w:pPr>
      <w:rPr>
        <w:rFonts w:ascii="Symbol" w:hAnsi="Symbol" w:hint="default"/>
      </w:rPr>
    </w:lvl>
    <w:lvl w:ilvl="4" w:tplc="009A90A4">
      <w:start w:val="1"/>
      <w:numFmt w:val="bullet"/>
      <w:lvlText w:val="o"/>
      <w:lvlJc w:val="left"/>
      <w:pPr>
        <w:ind w:left="3600" w:hanging="360"/>
      </w:pPr>
      <w:rPr>
        <w:rFonts w:ascii="Courier New" w:hAnsi="Courier New" w:hint="default"/>
      </w:rPr>
    </w:lvl>
    <w:lvl w:ilvl="5" w:tplc="8EEA50B6">
      <w:start w:val="1"/>
      <w:numFmt w:val="bullet"/>
      <w:lvlText w:val=""/>
      <w:lvlJc w:val="left"/>
      <w:pPr>
        <w:ind w:left="4320" w:hanging="360"/>
      </w:pPr>
      <w:rPr>
        <w:rFonts w:ascii="Wingdings" w:hAnsi="Wingdings" w:hint="default"/>
      </w:rPr>
    </w:lvl>
    <w:lvl w:ilvl="6" w:tplc="B516B760">
      <w:start w:val="1"/>
      <w:numFmt w:val="bullet"/>
      <w:lvlText w:val=""/>
      <w:lvlJc w:val="left"/>
      <w:pPr>
        <w:ind w:left="5040" w:hanging="360"/>
      </w:pPr>
      <w:rPr>
        <w:rFonts w:ascii="Symbol" w:hAnsi="Symbol" w:hint="default"/>
      </w:rPr>
    </w:lvl>
    <w:lvl w:ilvl="7" w:tplc="528ADD80">
      <w:start w:val="1"/>
      <w:numFmt w:val="bullet"/>
      <w:lvlText w:val="o"/>
      <w:lvlJc w:val="left"/>
      <w:pPr>
        <w:ind w:left="5760" w:hanging="360"/>
      </w:pPr>
      <w:rPr>
        <w:rFonts w:ascii="Courier New" w:hAnsi="Courier New" w:hint="default"/>
      </w:rPr>
    </w:lvl>
    <w:lvl w:ilvl="8" w:tplc="FC8ADEBA">
      <w:start w:val="1"/>
      <w:numFmt w:val="bullet"/>
      <w:lvlText w:val=""/>
      <w:lvlJc w:val="left"/>
      <w:pPr>
        <w:ind w:left="6480" w:hanging="360"/>
      </w:pPr>
      <w:rPr>
        <w:rFonts w:ascii="Wingdings" w:hAnsi="Wingdings" w:hint="default"/>
      </w:rPr>
    </w:lvl>
  </w:abstractNum>
  <w:abstractNum w:abstractNumId="16" w15:restartNumberingAfterBreak="0">
    <w:nsid w:val="49774B80"/>
    <w:multiLevelType w:val="hybridMultilevel"/>
    <w:tmpl w:val="FFFFFFFF"/>
    <w:lvl w:ilvl="0" w:tplc="297261A0">
      <w:start w:val="1"/>
      <w:numFmt w:val="decimal"/>
      <w:lvlText w:val="%1."/>
      <w:lvlJc w:val="left"/>
      <w:pPr>
        <w:ind w:left="720" w:hanging="360"/>
      </w:pPr>
    </w:lvl>
    <w:lvl w:ilvl="1" w:tplc="D26E4736">
      <w:start w:val="1"/>
      <w:numFmt w:val="lowerLetter"/>
      <w:lvlText w:val="%2."/>
      <w:lvlJc w:val="left"/>
      <w:pPr>
        <w:ind w:left="1440" w:hanging="360"/>
      </w:pPr>
    </w:lvl>
    <w:lvl w:ilvl="2" w:tplc="78EA337C">
      <w:start w:val="1"/>
      <w:numFmt w:val="lowerRoman"/>
      <w:lvlText w:val="%3."/>
      <w:lvlJc w:val="right"/>
      <w:pPr>
        <w:ind w:left="2160" w:hanging="180"/>
      </w:pPr>
    </w:lvl>
    <w:lvl w:ilvl="3" w:tplc="AB161CD0">
      <w:start w:val="1"/>
      <w:numFmt w:val="decimal"/>
      <w:lvlText w:val="%4."/>
      <w:lvlJc w:val="left"/>
      <w:pPr>
        <w:ind w:left="2880" w:hanging="360"/>
      </w:pPr>
    </w:lvl>
    <w:lvl w:ilvl="4" w:tplc="B2063438">
      <w:start w:val="1"/>
      <w:numFmt w:val="lowerLetter"/>
      <w:lvlText w:val="%5."/>
      <w:lvlJc w:val="left"/>
      <w:pPr>
        <w:ind w:left="3600" w:hanging="360"/>
      </w:pPr>
    </w:lvl>
    <w:lvl w:ilvl="5" w:tplc="A3765B2E">
      <w:start w:val="1"/>
      <w:numFmt w:val="lowerRoman"/>
      <w:lvlText w:val="%6."/>
      <w:lvlJc w:val="right"/>
      <w:pPr>
        <w:ind w:left="4320" w:hanging="180"/>
      </w:pPr>
    </w:lvl>
    <w:lvl w:ilvl="6" w:tplc="8D8A8422">
      <w:start w:val="1"/>
      <w:numFmt w:val="decimal"/>
      <w:lvlText w:val="%7."/>
      <w:lvlJc w:val="left"/>
      <w:pPr>
        <w:ind w:left="5040" w:hanging="360"/>
      </w:pPr>
    </w:lvl>
    <w:lvl w:ilvl="7" w:tplc="6FEE93E0">
      <w:start w:val="1"/>
      <w:numFmt w:val="lowerLetter"/>
      <w:lvlText w:val="%8."/>
      <w:lvlJc w:val="left"/>
      <w:pPr>
        <w:ind w:left="5760" w:hanging="360"/>
      </w:pPr>
    </w:lvl>
    <w:lvl w:ilvl="8" w:tplc="6C0A2430">
      <w:start w:val="1"/>
      <w:numFmt w:val="lowerRoman"/>
      <w:lvlText w:val="%9."/>
      <w:lvlJc w:val="right"/>
      <w:pPr>
        <w:ind w:left="6480" w:hanging="180"/>
      </w:pPr>
    </w:lvl>
  </w:abstractNum>
  <w:abstractNum w:abstractNumId="17" w15:restartNumberingAfterBreak="0">
    <w:nsid w:val="4CD6FA94"/>
    <w:multiLevelType w:val="hybridMultilevel"/>
    <w:tmpl w:val="FFFFFFFF"/>
    <w:lvl w:ilvl="0" w:tplc="D5D04CDC">
      <w:start w:val="1"/>
      <w:numFmt w:val="bullet"/>
      <w:lvlText w:val=""/>
      <w:lvlJc w:val="left"/>
      <w:pPr>
        <w:ind w:left="720" w:hanging="360"/>
      </w:pPr>
      <w:rPr>
        <w:rFonts w:ascii="Symbol" w:hAnsi="Symbol" w:hint="default"/>
      </w:rPr>
    </w:lvl>
    <w:lvl w:ilvl="1" w:tplc="254AD546">
      <w:start w:val="1"/>
      <w:numFmt w:val="bullet"/>
      <w:lvlText w:val="o"/>
      <w:lvlJc w:val="left"/>
      <w:pPr>
        <w:ind w:left="1440" w:hanging="360"/>
      </w:pPr>
      <w:rPr>
        <w:rFonts w:ascii="Courier New" w:hAnsi="Courier New" w:hint="default"/>
      </w:rPr>
    </w:lvl>
    <w:lvl w:ilvl="2" w:tplc="62224C30">
      <w:start w:val="1"/>
      <w:numFmt w:val="bullet"/>
      <w:lvlText w:val=""/>
      <w:lvlJc w:val="left"/>
      <w:pPr>
        <w:ind w:left="2160" w:hanging="360"/>
      </w:pPr>
      <w:rPr>
        <w:rFonts w:ascii="Wingdings" w:hAnsi="Wingdings" w:hint="default"/>
      </w:rPr>
    </w:lvl>
    <w:lvl w:ilvl="3" w:tplc="41827792">
      <w:start w:val="1"/>
      <w:numFmt w:val="bullet"/>
      <w:lvlText w:val=""/>
      <w:lvlJc w:val="left"/>
      <w:pPr>
        <w:ind w:left="2880" w:hanging="360"/>
      </w:pPr>
      <w:rPr>
        <w:rFonts w:ascii="Symbol" w:hAnsi="Symbol" w:hint="default"/>
      </w:rPr>
    </w:lvl>
    <w:lvl w:ilvl="4" w:tplc="7F6A96E8">
      <w:start w:val="1"/>
      <w:numFmt w:val="bullet"/>
      <w:lvlText w:val="o"/>
      <w:lvlJc w:val="left"/>
      <w:pPr>
        <w:ind w:left="3600" w:hanging="360"/>
      </w:pPr>
      <w:rPr>
        <w:rFonts w:ascii="Courier New" w:hAnsi="Courier New" w:hint="default"/>
      </w:rPr>
    </w:lvl>
    <w:lvl w:ilvl="5" w:tplc="AB7C5240">
      <w:start w:val="1"/>
      <w:numFmt w:val="bullet"/>
      <w:lvlText w:val=""/>
      <w:lvlJc w:val="left"/>
      <w:pPr>
        <w:ind w:left="4320" w:hanging="360"/>
      </w:pPr>
      <w:rPr>
        <w:rFonts w:ascii="Wingdings" w:hAnsi="Wingdings" w:hint="default"/>
      </w:rPr>
    </w:lvl>
    <w:lvl w:ilvl="6" w:tplc="C0702C2E">
      <w:start w:val="1"/>
      <w:numFmt w:val="bullet"/>
      <w:lvlText w:val=""/>
      <w:lvlJc w:val="left"/>
      <w:pPr>
        <w:ind w:left="5040" w:hanging="360"/>
      </w:pPr>
      <w:rPr>
        <w:rFonts w:ascii="Symbol" w:hAnsi="Symbol" w:hint="default"/>
      </w:rPr>
    </w:lvl>
    <w:lvl w:ilvl="7" w:tplc="5B4AAD60">
      <w:start w:val="1"/>
      <w:numFmt w:val="bullet"/>
      <w:lvlText w:val="o"/>
      <w:lvlJc w:val="left"/>
      <w:pPr>
        <w:ind w:left="5760" w:hanging="360"/>
      </w:pPr>
      <w:rPr>
        <w:rFonts w:ascii="Courier New" w:hAnsi="Courier New" w:hint="default"/>
      </w:rPr>
    </w:lvl>
    <w:lvl w:ilvl="8" w:tplc="B98A9C52">
      <w:start w:val="1"/>
      <w:numFmt w:val="bullet"/>
      <w:lvlText w:val=""/>
      <w:lvlJc w:val="left"/>
      <w:pPr>
        <w:ind w:left="6480" w:hanging="360"/>
      </w:pPr>
      <w:rPr>
        <w:rFonts w:ascii="Wingdings" w:hAnsi="Wingdings" w:hint="default"/>
      </w:rPr>
    </w:lvl>
  </w:abstractNum>
  <w:abstractNum w:abstractNumId="18" w15:restartNumberingAfterBreak="0">
    <w:nsid w:val="56072C0C"/>
    <w:multiLevelType w:val="hybridMultilevel"/>
    <w:tmpl w:val="FFFFFFFF"/>
    <w:lvl w:ilvl="0" w:tplc="6EBEF72C">
      <w:start w:val="1"/>
      <w:numFmt w:val="bullet"/>
      <w:lvlText w:val=""/>
      <w:lvlJc w:val="left"/>
      <w:pPr>
        <w:ind w:left="720" w:hanging="360"/>
      </w:pPr>
      <w:rPr>
        <w:rFonts w:ascii="Symbol" w:hAnsi="Symbol" w:hint="default"/>
      </w:rPr>
    </w:lvl>
    <w:lvl w:ilvl="1" w:tplc="035C1D00">
      <w:start w:val="1"/>
      <w:numFmt w:val="bullet"/>
      <w:lvlText w:val="o"/>
      <w:lvlJc w:val="left"/>
      <w:pPr>
        <w:ind w:left="1440" w:hanging="360"/>
      </w:pPr>
      <w:rPr>
        <w:rFonts w:ascii="Courier New" w:hAnsi="Courier New" w:hint="default"/>
      </w:rPr>
    </w:lvl>
    <w:lvl w:ilvl="2" w:tplc="F216FB38">
      <w:start w:val="1"/>
      <w:numFmt w:val="bullet"/>
      <w:lvlText w:val=""/>
      <w:lvlJc w:val="left"/>
      <w:pPr>
        <w:ind w:left="2160" w:hanging="360"/>
      </w:pPr>
      <w:rPr>
        <w:rFonts w:ascii="Wingdings" w:hAnsi="Wingdings" w:hint="default"/>
      </w:rPr>
    </w:lvl>
    <w:lvl w:ilvl="3" w:tplc="3D7C125E">
      <w:start w:val="1"/>
      <w:numFmt w:val="bullet"/>
      <w:lvlText w:val=""/>
      <w:lvlJc w:val="left"/>
      <w:pPr>
        <w:ind w:left="2880" w:hanging="360"/>
      </w:pPr>
      <w:rPr>
        <w:rFonts w:ascii="Symbol" w:hAnsi="Symbol" w:hint="default"/>
      </w:rPr>
    </w:lvl>
    <w:lvl w:ilvl="4" w:tplc="E780A20E">
      <w:start w:val="1"/>
      <w:numFmt w:val="bullet"/>
      <w:lvlText w:val="o"/>
      <w:lvlJc w:val="left"/>
      <w:pPr>
        <w:ind w:left="3600" w:hanging="360"/>
      </w:pPr>
      <w:rPr>
        <w:rFonts w:ascii="Courier New" w:hAnsi="Courier New" w:hint="default"/>
      </w:rPr>
    </w:lvl>
    <w:lvl w:ilvl="5" w:tplc="93768AB6">
      <w:start w:val="1"/>
      <w:numFmt w:val="bullet"/>
      <w:lvlText w:val=""/>
      <w:lvlJc w:val="left"/>
      <w:pPr>
        <w:ind w:left="4320" w:hanging="360"/>
      </w:pPr>
      <w:rPr>
        <w:rFonts w:ascii="Wingdings" w:hAnsi="Wingdings" w:hint="default"/>
      </w:rPr>
    </w:lvl>
    <w:lvl w:ilvl="6" w:tplc="D6C28CA4">
      <w:start w:val="1"/>
      <w:numFmt w:val="bullet"/>
      <w:lvlText w:val=""/>
      <w:lvlJc w:val="left"/>
      <w:pPr>
        <w:ind w:left="5040" w:hanging="360"/>
      </w:pPr>
      <w:rPr>
        <w:rFonts w:ascii="Symbol" w:hAnsi="Symbol" w:hint="default"/>
      </w:rPr>
    </w:lvl>
    <w:lvl w:ilvl="7" w:tplc="D152C72E">
      <w:start w:val="1"/>
      <w:numFmt w:val="bullet"/>
      <w:lvlText w:val="o"/>
      <w:lvlJc w:val="left"/>
      <w:pPr>
        <w:ind w:left="5760" w:hanging="360"/>
      </w:pPr>
      <w:rPr>
        <w:rFonts w:ascii="Courier New" w:hAnsi="Courier New" w:hint="default"/>
      </w:rPr>
    </w:lvl>
    <w:lvl w:ilvl="8" w:tplc="E6109EE4">
      <w:start w:val="1"/>
      <w:numFmt w:val="bullet"/>
      <w:lvlText w:val=""/>
      <w:lvlJc w:val="left"/>
      <w:pPr>
        <w:ind w:left="6480" w:hanging="360"/>
      </w:pPr>
      <w:rPr>
        <w:rFonts w:ascii="Wingdings" w:hAnsi="Wingdings" w:hint="default"/>
      </w:rPr>
    </w:lvl>
  </w:abstractNum>
  <w:abstractNum w:abstractNumId="19" w15:restartNumberingAfterBreak="0">
    <w:nsid w:val="563973DC"/>
    <w:multiLevelType w:val="hybridMultilevel"/>
    <w:tmpl w:val="FFFFFFFF"/>
    <w:lvl w:ilvl="0" w:tplc="797E4E1A">
      <w:start w:val="1"/>
      <w:numFmt w:val="bullet"/>
      <w:lvlText w:val=""/>
      <w:lvlJc w:val="left"/>
      <w:pPr>
        <w:ind w:left="720" w:hanging="360"/>
      </w:pPr>
      <w:rPr>
        <w:rFonts w:ascii="Symbol" w:hAnsi="Symbol" w:hint="default"/>
      </w:rPr>
    </w:lvl>
    <w:lvl w:ilvl="1" w:tplc="AEE05F28">
      <w:start w:val="1"/>
      <w:numFmt w:val="bullet"/>
      <w:lvlText w:val="o"/>
      <w:lvlJc w:val="left"/>
      <w:pPr>
        <w:ind w:left="1440" w:hanging="360"/>
      </w:pPr>
      <w:rPr>
        <w:rFonts w:ascii="Courier New" w:hAnsi="Courier New" w:hint="default"/>
      </w:rPr>
    </w:lvl>
    <w:lvl w:ilvl="2" w:tplc="F9024FE0">
      <w:start w:val="1"/>
      <w:numFmt w:val="bullet"/>
      <w:lvlText w:val=""/>
      <w:lvlJc w:val="left"/>
      <w:pPr>
        <w:ind w:left="2160" w:hanging="360"/>
      </w:pPr>
      <w:rPr>
        <w:rFonts w:ascii="Wingdings" w:hAnsi="Wingdings" w:hint="default"/>
      </w:rPr>
    </w:lvl>
    <w:lvl w:ilvl="3" w:tplc="B4442872">
      <w:start w:val="1"/>
      <w:numFmt w:val="bullet"/>
      <w:lvlText w:val=""/>
      <w:lvlJc w:val="left"/>
      <w:pPr>
        <w:ind w:left="2880" w:hanging="360"/>
      </w:pPr>
      <w:rPr>
        <w:rFonts w:ascii="Symbol" w:hAnsi="Symbol" w:hint="default"/>
      </w:rPr>
    </w:lvl>
    <w:lvl w:ilvl="4" w:tplc="EBFA9E44">
      <w:start w:val="1"/>
      <w:numFmt w:val="bullet"/>
      <w:lvlText w:val="o"/>
      <w:lvlJc w:val="left"/>
      <w:pPr>
        <w:ind w:left="3600" w:hanging="360"/>
      </w:pPr>
      <w:rPr>
        <w:rFonts w:ascii="Courier New" w:hAnsi="Courier New" w:hint="default"/>
      </w:rPr>
    </w:lvl>
    <w:lvl w:ilvl="5" w:tplc="17F0D16C">
      <w:start w:val="1"/>
      <w:numFmt w:val="bullet"/>
      <w:lvlText w:val=""/>
      <w:lvlJc w:val="left"/>
      <w:pPr>
        <w:ind w:left="4320" w:hanging="360"/>
      </w:pPr>
      <w:rPr>
        <w:rFonts w:ascii="Wingdings" w:hAnsi="Wingdings" w:hint="default"/>
      </w:rPr>
    </w:lvl>
    <w:lvl w:ilvl="6" w:tplc="CAD4A8B0">
      <w:start w:val="1"/>
      <w:numFmt w:val="bullet"/>
      <w:lvlText w:val=""/>
      <w:lvlJc w:val="left"/>
      <w:pPr>
        <w:ind w:left="5040" w:hanging="360"/>
      </w:pPr>
      <w:rPr>
        <w:rFonts w:ascii="Symbol" w:hAnsi="Symbol" w:hint="default"/>
      </w:rPr>
    </w:lvl>
    <w:lvl w:ilvl="7" w:tplc="F544B270">
      <w:start w:val="1"/>
      <w:numFmt w:val="bullet"/>
      <w:lvlText w:val="o"/>
      <w:lvlJc w:val="left"/>
      <w:pPr>
        <w:ind w:left="5760" w:hanging="360"/>
      </w:pPr>
      <w:rPr>
        <w:rFonts w:ascii="Courier New" w:hAnsi="Courier New" w:hint="default"/>
      </w:rPr>
    </w:lvl>
    <w:lvl w:ilvl="8" w:tplc="048E2A86">
      <w:start w:val="1"/>
      <w:numFmt w:val="bullet"/>
      <w:lvlText w:val=""/>
      <w:lvlJc w:val="left"/>
      <w:pPr>
        <w:ind w:left="6480" w:hanging="360"/>
      </w:pPr>
      <w:rPr>
        <w:rFonts w:ascii="Wingdings" w:hAnsi="Wingdings" w:hint="default"/>
      </w:rPr>
    </w:lvl>
  </w:abstractNum>
  <w:abstractNum w:abstractNumId="20" w15:restartNumberingAfterBreak="0">
    <w:nsid w:val="5ADF56E8"/>
    <w:multiLevelType w:val="hybridMultilevel"/>
    <w:tmpl w:val="FFFFFFFF"/>
    <w:lvl w:ilvl="0" w:tplc="7466EE3C">
      <w:start w:val="1"/>
      <w:numFmt w:val="bullet"/>
      <w:lvlText w:val=""/>
      <w:lvlJc w:val="left"/>
      <w:pPr>
        <w:ind w:left="720" w:hanging="360"/>
      </w:pPr>
      <w:rPr>
        <w:rFonts w:ascii="Symbol" w:hAnsi="Symbol" w:hint="default"/>
      </w:rPr>
    </w:lvl>
    <w:lvl w:ilvl="1" w:tplc="FBFA3816">
      <w:start w:val="1"/>
      <w:numFmt w:val="bullet"/>
      <w:lvlText w:val="o"/>
      <w:lvlJc w:val="left"/>
      <w:pPr>
        <w:ind w:left="1440" w:hanging="360"/>
      </w:pPr>
      <w:rPr>
        <w:rFonts w:ascii="Courier New" w:hAnsi="Courier New" w:hint="default"/>
      </w:rPr>
    </w:lvl>
    <w:lvl w:ilvl="2" w:tplc="2F1252B2">
      <w:start w:val="1"/>
      <w:numFmt w:val="bullet"/>
      <w:lvlText w:val=""/>
      <w:lvlJc w:val="left"/>
      <w:pPr>
        <w:ind w:left="2160" w:hanging="360"/>
      </w:pPr>
      <w:rPr>
        <w:rFonts w:ascii="Wingdings" w:hAnsi="Wingdings" w:hint="default"/>
      </w:rPr>
    </w:lvl>
    <w:lvl w:ilvl="3" w:tplc="D362E156">
      <w:start w:val="1"/>
      <w:numFmt w:val="bullet"/>
      <w:lvlText w:val=""/>
      <w:lvlJc w:val="left"/>
      <w:pPr>
        <w:ind w:left="2880" w:hanging="360"/>
      </w:pPr>
      <w:rPr>
        <w:rFonts w:ascii="Symbol" w:hAnsi="Symbol" w:hint="default"/>
      </w:rPr>
    </w:lvl>
    <w:lvl w:ilvl="4" w:tplc="3EFEED16">
      <w:start w:val="1"/>
      <w:numFmt w:val="bullet"/>
      <w:lvlText w:val="o"/>
      <w:lvlJc w:val="left"/>
      <w:pPr>
        <w:ind w:left="3600" w:hanging="360"/>
      </w:pPr>
      <w:rPr>
        <w:rFonts w:ascii="Courier New" w:hAnsi="Courier New" w:hint="default"/>
      </w:rPr>
    </w:lvl>
    <w:lvl w:ilvl="5" w:tplc="F4D8A03E">
      <w:start w:val="1"/>
      <w:numFmt w:val="bullet"/>
      <w:lvlText w:val=""/>
      <w:lvlJc w:val="left"/>
      <w:pPr>
        <w:ind w:left="4320" w:hanging="360"/>
      </w:pPr>
      <w:rPr>
        <w:rFonts w:ascii="Wingdings" w:hAnsi="Wingdings" w:hint="default"/>
      </w:rPr>
    </w:lvl>
    <w:lvl w:ilvl="6" w:tplc="FA88E6C2">
      <w:start w:val="1"/>
      <w:numFmt w:val="bullet"/>
      <w:lvlText w:val=""/>
      <w:lvlJc w:val="left"/>
      <w:pPr>
        <w:ind w:left="5040" w:hanging="360"/>
      </w:pPr>
      <w:rPr>
        <w:rFonts w:ascii="Symbol" w:hAnsi="Symbol" w:hint="default"/>
      </w:rPr>
    </w:lvl>
    <w:lvl w:ilvl="7" w:tplc="4CCEF7A8">
      <w:start w:val="1"/>
      <w:numFmt w:val="bullet"/>
      <w:lvlText w:val="o"/>
      <w:lvlJc w:val="left"/>
      <w:pPr>
        <w:ind w:left="5760" w:hanging="360"/>
      </w:pPr>
      <w:rPr>
        <w:rFonts w:ascii="Courier New" w:hAnsi="Courier New" w:hint="default"/>
      </w:rPr>
    </w:lvl>
    <w:lvl w:ilvl="8" w:tplc="93E64E80">
      <w:start w:val="1"/>
      <w:numFmt w:val="bullet"/>
      <w:lvlText w:val=""/>
      <w:lvlJc w:val="left"/>
      <w:pPr>
        <w:ind w:left="6480" w:hanging="360"/>
      </w:pPr>
      <w:rPr>
        <w:rFonts w:ascii="Wingdings" w:hAnsi="Wingdings" w:hint="default"/>
      </w:rPr>
    </w:lvl>
  </w:abstractNum>
  <w:abstractNum w:abstractNumId="21" w15:restartNumberingAfterBreak="0">
    <w:nsid w:val="6304B5EC"/>
    <w:multiLevelType w:val="hybridMultilevel"/>
    <w:tmpl w:val="FFFFFFFF"/>
    <w:lvl w:ilvl="0" w:tplc="7C984666">
      <w:start w:val="1"/>
      <w:numFmt w:val="bullet"/>
      <w:lvlText w:val=""/>
      <w:lvlJc w:val="left"/>
      <w:pPr>
        <w:ind w:left="720" w:hanging="360"/>
      </w:pPr>
      <w:rPr>
        <w:rFonts w:ascii="Symbol" w:hAnsi="Symbol" w:hint="default"/>
      </w:rPr>
    </w:lvl>
    <w:lvl w:ilvl="1" w:tplc="043835C6">
      <w:start w:val="1"/>
      <w:numFmt w:val="bullet"/>
      <w:lvlText w:val="o"/>
      <w:lvlJc w:val="left"/>
      <w:pPr>
        <w:ind w:left="1440" w:hanging="360"/>
      </w:pPr>
      <w:rPr>
        <w:rFonts w:ascii="Courier New" w:hAnsi="Courier New" w:hint="default"/>
      </w:rPr>
    </w:lvl>
    <w:lvl w:ilvl="2" w:tplc="46B2A8FE">
      <w:start w:val="1"/>
      <w:numFmt w:val="bullet"/>
      <w:lvlText w:val=""/>
      <w:lvlJc w:val="left"/>
      <w:pPr>
        <w:ind w:left="2160" w:hanging="360"/>
      </w:pPr>
      <w:rPr>
        <w:rFonts w:ascii="Wingdings" w:hAnsi="Wingdings" w:hint="default"/>
      </w:rPr>
    </w:lvl>
    <w:lvl w:ilvl="3" w:tplc="A8765068">
      <w:start w:val="1"/>
      <w:numFmt w:val="bullet"/>
      <w:lvlText w:val=""/>
      <w:lvlJc w:val="left"/>
      <w:pPr>
        <w:ind w:left="2880" w:hanging="360"/>
      </w:pPr>
      <w:rPr>
        <w:rFonts w:ascii="Symbol" w:hAnsi="Symbol" w:hint="default"/>
      </w:rPr>
    </w:lvl>
    <w:lvl w:ilvl="4" w:tplc="FC668124">
      <w:start w:val="1"/>
      <w:numFmt w:val="bullet"/>
      <w:lvlText w:val="o"/>
      <w:lvlJc w:val="left"/>
      <w:pPr>
        <w:ind w:left="3600" w:hanging="360"/>
      </w:pPr>
      <w:rPr>
        <w:rFonts w:ascii="Courier New" w:hAnsi="Courier New" w:hint="default"/>
      </w:rPr>
    </w:lvl>
    <w:lvl w:ilvl="5" w:tplc="A772653C">
      <w:start w:val="1"/>
      <w:numFmt w:val="bullet"/>
      <w:lvlText w:val=""/>
      <w:lvlJc w:val="left"/>
      <w:pPr>
        <w:ind w:left="4320" w:hanging="360"/>
      </w:pPr>
      <w:rPr>
        <w:rFonts w:ascii="Wingdings" w:hAnsi="Wingdings" w:hint="default"/>
      </w:rPr>
    </w:lvl>
    <w:lvl w:ilvl="6" w:tplc="2624B32C">
      <w:start w:val="1"/>
      <w:numFmt w:val="bullet"/>
      <w:lvlText w:val=""/>
      <w:lvlJc w:val="left"/>
      <w:pPr>
        <w:ind w:left="5040" w:hanging="360"/>
      </w:pPr>
      <w:rPr>
        <w:rFonts w:ascii="Symbol" w:hAnsi="Symbol" w:hint="default"/>
      </w:rPr>
    </w:lvl>
    <w:lvl w:ilvl="7" w:tplc="1B027934">
      <w:start w:val="1"/>
      <w:numFmt w:val="bullet"/>
      <w:lvlText w:val="o"/>
      <w:lvlJc w:val="left"/>
      <w:pPr>
        <w:ind w:left="5760" w:hanging="360"/>
      </w:pPr>
      <w:rPr>
        <w:rFonts w:ascii="Courier New" w:hAnsi="Courier New" w:hint="default"/>
      </w:rPr>
    </w:lvl>
    <w:lvl w:ilvl="8" w:tplc="21A4FF68">
      <w:start w:val="1"/>
      <w:numFmt w:val="bullet"/>
      <w:lvlText w:val=""/>
      <w:lvlJc w:val="left"/>
      <w:pPr>
        <w:ind w:left="6480" w:hanging="360"/>
      </w:pPr>
      <w:rPr>
        <w:rFonts w:ascii="Wingdings" w:hAnsi="Wingdings" w:hint="default"/>
      </w:rPr>
    </w:lvl>
  </w:abstractNum>
  <w:abstractNum w:abstractNumId="22" w15:restartNumberingAfterBreak="0">
    <w:nsid w:val="6EA7793C"/>
    <w:multiLevelType w:val="hybridMultilevel"/>
    <w:tmpl w:val="FFFFFFFF"/>
    <w:lvl w:ilvl="0" w:tplc="CA3CF504">
      <w:start w:val="1"/>
      <w:numFmt w:val="bullet"/>
      <w:lvlText w:val=""/>
      <w:lvlJc w:val="left"/>
      <w:pPr>
        <w:ind w:left="720" w:hanging="360"/>
      </w:pPr>
      <w:rPr>
        <w:rFonts w:ascii="Symbol" w:hAnsi="Symbol" w:hint="default"/>
      </w:rPr>
    </w:lvl>
    <w:lvl w:ilvl="1" w:tplc="5BA8B48A">
      <w:start w:val="1"/>
      <w:numFmt w:val="bullet"/>
      <w:lvlText w:val="o"/>
      <w:lvlJc w:val="left"/>
      <w:pPr>
        <w:ind w:left="1440" w:hanging="360"/>
      </w:pPr>
      <w:rPr>
        <w:rFonts w:ascii="Courier New" w:hAnsi="Courier New" w:hint="default"/>
      </w:rPr>
    </w:lvl>
    <w:lvl w:ilvl="2" w:tplc="A9DC02C2">
      <w:start w:val="1"/>
      <w:numFmt w:val="bullet"/>
      <w:lvlText w:val=""/>
      <w:lvlJc w:val="left"/>
      <w:pPr>
        <w:ind w:left="2160" w:hanging="360"/>
      </w:pPr>
      <w:rPr>
        <w:rFonts w:ascii="Wingdings" w:hAnsi="Wingdings" w:hint="default"/>
      </w:rPr>
    </w:lvl>
    <w:lvl w:ilvl="3" w:tplc="3744ADF2">
      <w:start w:val="1"/>
      <w:numFmt w:val="bullet"/>
      <w:lvlText w:val=""/>
      <w:lvlJc w:val="left"/>
      <w:pPr>
        <w:ind w:left="2880" w:hanging="360"/>
      </w:pPr>
      <w:rPr>
        <w:rFonts w:ascii="Symbol" w:hAnsi="Symbol" w:hint="default"/>
      </w:rPr>
    </w:lvl>
    <w:lvl w:ilvl="4" w:tplc="AC32AB1A">
      <w:start w:val="1"/>
      <w:numFmt w:val="bullet"/>
      <w:lvlText w:val="o"/>
      <w:lvlJc w:val="left"/>
      <w:pPr>
        <w:ind w:left="3600" w:hanging="360"/>
      </w:pPr>
      <w:rPr>
        <w:rFonts w:ascii="Courier New" w:hAnsi="Courier New" w:hint="default"/>
      </w:rPr>
    </w:lvl>
    <w:lvl w:ilvl="5" w:tplc="8B20C1FE">
      <w:start w:val="1"/>
      <w:numFmt w:val="bullet"/>
      <w:lvlText w:val=""/>
      <w:lvlJc w:val="left"/>
      <w:pPr>
        <w:ind w:left="4320" w:hanging="360"/>
      </w:pPr>
      <w:rPr>
        <w:rFonts w:ascii="Wingdings" w:hAnsi="Wingdings" w:hint="default"/>
      </w:rPr>
    </w:lvl>
    <w:lvl w:ilvl="6" w:tplc="C1A68BCC">
      <w:start w:val="1"/>
      <w:numFmt w:val="bullet"/>
      <w:lvlText w:val=""/>
      <w:lvlJc w:val="left"/>
      <w:pPr>
        <w:ind w:left="5040" w:hanging="360"/>
      </w:pPr>
      <w:rPr>
        <w:rFonts w:ascii="Symbol" w:hAnsi="Symbol" w:hint="default"/>
      </w:rPr>
    </w:lvl>
    <w:lvl w:ilvl="7" w:tplc="83BC3046">
      <w:start w:val="1"/>
      <w:numFmt w:val="bullet"/>
      <w:lvlText w:val="o"/>
      <w:lvlJc w:val="left"/>
      <w:pPr>
        <w:ind w:left="5760" w:hanging="360"/>
      </w:pPr>
      <w:rPr>
        <w:rFonts w:ascii="Courier New" w:hAnsi="Courier New" w:hint="default"/>
      </w:rPr>
    </w:lvl>
    <w:lvl w:ilvl="8" w:tplc="5100BBF2">
      <w:start w:val="1"/>
      <w:numFmt w:val="bullet"/>
      <w:lvlText w:val=""/>
      <w:lvlJc w:val="left"/>
      <w:pPr>
        <w:ind w:left="6480" w:hanging="360"/>
      </w:pPr>
      <w:rPr>
        <w:rFonts w:ascii="Wingdings" w:hAnsi="Wingdings" w:hint="default"/>
      </w:rPr>
    </w:lvl>
  </w:abstractNum>
  <w:abstractNum w:abstractNumId="23" w15:restartNumberingAfterBreak="0">
    <w:nsid w:val="71529F11"/>
    <w:multiLevelType w:val="hybridMultilevel"/>
    <w:tmpl w:val="FFFFFFFF"/>
    <w:lvl w:ilvl="0" w:tplc="1960DFD6">
      <w:start w:val="1"/>
      <w:numFmt w:val="bullet"/>
      <w:lvlText w:val=""/>
      <w:lvlJc w:val="left"/>
      <w:pPr>
        <w:ind w:left="720" w:hanging="360"/>
      </w:pPr>
      <w:rPr>
        <w:rFonts w:ascii="Symbol" w:hAnsi="Symbol" w:hint="default"/>
      </w:rPr>
    </w:lvl>
    <w:lvl w:ilvl="1" w:tplc="A170B462">
      <w:start w:val="1"/>
      <w:numFmt w:val="bullet"/>
      <w:lvlText w:val="o"/>
      <w:lvlJc w:val="left"/>
      <w:pPr>
        <w:ind w:left="1440" w:hanging="360"/>
      </w:pPr>
      <w:rPr>
        <w:rFonts w:ascii="Courier New" w:hAnsi="Courier New" w:hint="default"/>
      </w:rPr>
    </w:lvl>
    <w:lvl w:ilvl="2" w:tplc="8F5AED98">
      <w:start w:val="1"/>
      <w:numFmt w:val="bullet"/>
      <w:lvlText w:val=""/>
      <w:lvlJc w:val="left"/>
      <w:pPr>
        <w:ind w:left="2160" w:hanging="360"/>
      </w:pPr>
      <w:rPr>
        <w:rFonts w:ascii="Wingdings" w:hAnsi="Wingdings" w:hint="default"/>
      </w:rPr>
    </w:lvl>
    <w:lvl w:ilvl="3" w:tplc="7FC2BF80">
      <w:start w:val="1"/>
      <w:numFmt w:val="bullet"/>
      <w:lvlText w:val=""/>
      <w:lvlJc w:val="left"/>
      <w:pPr>
        <w:ind w:left="2880" w:hanging="360"/>
      </w:pPr>
      <w:rPr>
        <w:rFonts w:ascii="Symbol" w:hAnsi="Symbol" w:hint="default"/>
      </w:rPr>
    </w:lvl>
    <w:lvl w:ilvl="4" w:tplc="197876FC">
      <w:start w:val="1"/>
      <w:numFmt w:val="bullet"/>
      <w:lvlText w:val="o"/>
      <w:lvlJc w:val="left"/>
      <w:pPr>
        <w:ind w:left="3600" w:hanging="360"/>
      </w:pPr>
      <w:rPr>
        <w:rFonts w:ascii="Courier New" w:hAnsi="Courier New" w:hint="default"/>
      </w:rPr>
    </w:lvl>
    <w:lvl w:ilvl="5" w:tplc="2044482E">
      <w:start w:val="1"/>
      <w:numFmt w:val="bullet"/>
      <w:lvlText w:val=""/>
      <w:lvlJc w:val="left"/>
      <w:pPr>
        <w:ind w:left="4320" w:hanging="360"/>
      </w:pPr>
      <w:rPr>
        <w:rFonts w:ascii="Wingdings" w:hAnsi="Wingdings" w:hint="default"/>
      </w:rPr>
    </w:lvl>
    <w:lvl w:ilvl="6" w:tplc="8724EED2">
      <w:start w:val="1"/>
      <w:numFmt w:val="bullet"/>
      <w:lvlText w:val=""/>
      <w:lvlJc w:val="left"/>
      <w:pPr>
        <w:ind w:left="5040" w:hanging="360"/>
      </w:pPr>
      <w:rPr>
        <w:rFonts w:ascii="Symbol" w:hAnsi="Symbol" w:hint="default"/>
      </w:rPr>
    </w:lvl>
    <w:lvl w:ilvl="7" w:tplc="74D6CBA2">
      <w:start w:val="1"/>
      <w:numFmt w:val="bullet"/>
      <w:lvlText w:val="o"/>
      <w:lvlJc w:val="left"/>
      <w:pPr>
        <w:ind w:left="5760" w:hanging="360"/>
      </w:pPr>
      <w:rPr>
        <w:rFonts w:ascii="Courier New" w:hAnsi="Courier New" w:hint="default"/>
      </w:rPr>
    </w:lvl>
    <w:lvl w:ilvl="8" w:tplc="9C8C50E6">
      <w:start w:val="1"/>
      <w:numFmt w:val="bullet"/>
      <w:lvlText w:val=""/>
      <w:lvlJc w:val="left"/>
      <w:pPr>
        <w:ind w:left="6480" w:hanging="360"/>
      </w:pPr>
      <w:rPr>
        <w:rFonts w:ascii="Wingdings" w:hAnsi="Wingdings" w:hint="default"/>
      </w:rPr>
    </w:lvl>
  </w:abstractNum>
  <w:abstractNum w:abstractNumId="24" w15:restartNumberingAfterBreak="0">
    <w:nsid w:val="72415AA5"/>
    <w:multiLevelType w:val="hybridMultilevel"/>
    <w:tmpl w:val="FFFFFFFF"/>
    <w:lvl w:ilvl="0" w:tplc="54DE1A06">
      <w:start w:val="1"/>
      <w:numFmt w:val="bullet"/>
      <w:lvlText w:val=""/>
      <w:lvlJc w:val="left"/>
      <w:pPr>
        <w:ind w:left="720" w:hanging="360"/>
      </w:pPr>
      <w:rPr>
        <w:rFonts w:ascii="Symbol" w:hAnsi="Symbol" w:hint="default"/>
      </w:rPr>
    </w:lvl>
    <w:lvl w:ilvl="1" w:tplc="9DECEE40">
      <w:start w:val="1"/>
      <w:numFmt w:val="bullet"/>
      <w:lvlText w:val="o"/>
      <w:lvlJc w:val="left"/>
      <w:pPr>
        <w:ind w:left="1440" w:hanging="360"/>
      </w:pPr>
      <w:rPr>
        <w:rFonts w:ascii="Courier New" w:hAnsi="Courier New" w:hint="default"/>
      </w:rPr>
    </w:lvl>
    <w:lvl w:ilvl="2" w:tplc="A0764BA0">
      <w:start w:val="1"/>
      <w:numFmt w:val="bullet"/>
      <w:lvlText w:val=""/>
      <w:lvlJc w:val="left"/>
      <w:pPr>
        <w:ind w:left="2160" w:hanging="360"/>
      </w:pPr>
      <w:rPr>
        <w:rFonts w:ascii="Wingdings" w:hAnsi="Wingdings" w:hint="default"/>
      </w:rPr>
    </w:lvl>
    <w:lvl w:ilvl="3" w:tplc="CE1A442A">
      <w:start w:val="1"/>
      <w:numFmt w:val="bullet"/>
      <w:lvlText w:val=""/>
      <w:lvlJc w:val="left"/>
      <w:pPr>
        <w:ind w:left="2880" w:hanging="360"/>
      </w:pPr>
      <w:rPr>
        <w:rFonts w:ascii="Symbol" w:hAnsi="Symbol" w:hint="default"/>
      </w:rPr>
    </w:lvl>
    <w:lvl w:ilvl="4" w:tplc="5372AEC6">
      <w:start w:val="1"/>
      <w:numFmt w:val="bullet"/>
      <w:lvlText w:val="o"/>
      <w:lvlJc w:val="left"/>
      <w:pPr>
        <w:ind w:left="3600" w:hanging="360"/>
      </w:pPr>
      <w:rPr>
        <w:rFonts w:ascii="Courier New" w:hAnsi="Courier New" w:hint="default"/>
      </w:rPr>
    </w:lvl>
    <w:lvl w:ilvl="5" w:tplc="7DA0D0E2">
      <w:start w:val="1"/>
      <w:numFmt w:val="bullet"/>
      <w:lvlText w:val=""/>
      <w:lvlJc w:val="left"/>
      <w:pPr>
        <w:ind w:left="4320" w:hanging="360"/>
      </w:pPr>
      <w:rPr>
        <w:rFonts w:ascii="Wingdings" w:hAnsi="Wingdings" w:hint="default"/>
      </w:rPr>
    </w:lvl>
    <w:lvl w:ilvl="6" w:tplc="FBDCC872">
      <w:start w:val="1"/>
      <w:numFmt w:val="bullet"/>
      <w:lvlText w:val=""/>
      <w:lvlJc w:val="left"/>
      <w:pPr>
        <w:ind w:left="5040" w:hanging="360"/>
      </w:pPr>
      <w:rPr>
        <w:rFonts w:ascii="Symbol" w:hAnsi="Symbol" w:hint="default"/>
      </w:rPr>
    </w:lvl>
    <w:lvl w:ilvl="7" w:tplc="38DA8F0A">
      <w:start w:val="1"/>
      <w:numFmt w:val="bullet"/>
      <w:lvlText w:val="o"/>
      <w:lvlJc w:val="left"/>
      <w:pPr>
        <w:ind w:left="5760" w:hanging="360"/>
      </w:pPr>
      <w:rPr>
        <w:rFonts w:ascii="Courier New" w:hAnsi="Courier New" w:hint="default"/>
      </w:rPr>
    </w:lvl>
    <w:lvl w:ilvl="8" w:tplc="19EE3A0E">
      <w:start w:val="1"/>
      <w:numFmt w:val="bullet"/>
      <w:lvlText w:val=""/>
      <w:lvlJc w:val="left"/>
      <w:pPr>
        <w:ind w:left="6480" w:hanging="360"/>
      </w:pPr>
      <w:rPr>
        <w:rFonts w:ascii="Wingdings" w:hAnsi="Wingdings" w:hint="default"/>
      </w:rPr>
    </w:lvl>
  </w:abstractNum>
  <w:abstractNum w:abstractNumId="25" w15:restartNumberingAfterBreak="0">
    <w:nsid w:val="725E7917"/>
    <w:multiLevelType w:val="hybridMultilevel"/>
    <w:tmpl w:val="FFFFFFFF"/>
    <w:lvl w:ilvl="0" w:tplc="8EAA9562">
      <w:start w:val="1"/>
      <w:numFmt w:val="bullet"/>
      <w:lvlText w:val=""/>
      <w:lvlJc w:val="left"/>
      <w:pPr>
        <w:ind w:left="720" w:hanging="360"/>
      </w:pPr>
      <w:rPr>
        <w:rFonts w:ascii="Symbol" w:hAnsi="Symbol" w:hint="default"/>
      </w:rPr>
    </w:lvl>
    <w:lvl w:ilvl="1" w:tplc="775687F4">
      <w:start w:val="1"/>
      <w:numFmt w:val="bullet"/>
      <w:lvlText w:val="o"/>
      <w:lvlJc w:val="left"/>
      <w:pPr>
        <w:ind w:left="1440" w:hanging="360"/>
      </w:pPr>
      <w:rPr>
        <w:rFonts w:ascii="Courier New" w:hAnsi="Courier New" w:hint="default"/>
      </w:rPr>
    </w:lvl>
    <w:lvl w:ilvl="2" w:tplc="16F87B62">
      <w:start w:val="1"/>
      <w:numFmt w:val="bullet"/>
      <w:lvlText w:val=""/>
      <w:lvlJc w:val="left"/>
      <w:pPr>
        <w:ind w:left="2160" w:hanging="360"/>
      </w:pPr>
      <w:rPr>
        <w:rFonts w:ascii="Wingdings" w:hAnsi="Wingdings" w:hint="default"/>
      </w:rPr>
    </w:lvl>
    <w:lvl w:ilvl="3" w:tplc="D10E840A">
      <w:start w:val="1"/>
      <w:numFmt w:val="bullet"/>
      <w:lvlText w:val=""/>
      <w:lvlJc w:val="left"/>
      <w:pPr>
        <w:ind w:left="2880" w:hanging="360"/>
      </w:pPr>
      <w:rPr>
        <w:rFonts w:ascii="Symbol" w:hAnsi="Symbol" w:hint="default"/>
      </w:rPr>
    </w:lvl>
    <w:lvl w:ilvl="4" w:tplc="0E0E6EF0">
      <w:start w:val="1"/>
      <w:numFmt w:val="bullet"/>
      <w:lvlText w:val="o"/>
      <w:lvlJc w:val="left"/>
      <w:pPr>
        <w:ind w:left="3600" w:hanging="360"/>
      </w:pPr>
      <w:rPr>
        <w:rFonts w:ascii="Courier New" w:hAnsi="Courier New" w:hint="default"/>
      </w:rPr>
    </w:lvl>
    <w:lvl w:ilvl="5" w:tplc="84262052">
      <w:start w:val="1"/>
      <w:numFmt w:val="bullet"/>
      <w:lvlText w:val=""/>
      <w:lvlJc w:val="left"/>
      <w:pPr>
        <w:ind w:left="4320" w:hanging="360"/>
      </w:pPr>
      <w:rPr>
        <w:rFonts w:ascii="Wingdings" w:hAnsi="Wingdings" w:hint="default"/>
      </w:rPr>
    </w:lvl>
    <w:lvl w:ilvl="6" w:tplc="3796E81A">
      <w:start w:val="1"/>
      <w:numFmt w:val="bullet"/>
      <w:lvlText w:val=""/>
      <w:lvlJc w:val="left"/>
      <w:pPr>
        <w:ind w:left="5040" w:hanging="360"/>
      </w:pPr>
      <w:rPr>
        <w:rFonts w:ascii="Symbol" w:hAnsi="Symbol" w:hint="default"/>
      </w:rPr>
    </w:lvl>
    <w:lvl w:ilvl="7" w:tplc="BE488B94">
      <w:start w:val="1"/>
      <w:numFmt w:val="bullet"/>
      <w:lvlText w:val="o"/>
      <w:lvlJc w:val="left"/>
      <w:pPr>
        <w:ind w:left="5760" w:hanging="360"/>
      </w:pPr>
      <w:rPr>
        <w:rFonts w:ascii="Courier New" w:hAnsi="Courier New" w:hint="default"/>
      </w:rPr>
    </w:lvl>
    <w:lvl w:ilvl="8" w:tplc="5838AE48">
      <w:start w:val="1"/>
      <w:numFmt w:val="bullet"/>
      <w:lvlText w:val=""/>
      <w:lvlJc w:val="left"/>
      <w:pPr>
        <w:ind w:left="6480" w:hanging="360"/>
      </w:pPr>
      <w:rPr>
        <w:rFonts w:ascii="Wingdings" w:hAnsi="Wingdings" w:hint="default"/>
      </w:rPr>
    </w:lvl>
  </w:abstractNum>
  <w:abstractNum w:abstractNumId="26" w15:restartNumberingAfterBreak="0">
    <w:nsid w:val="7778A33B"/>
    <w:multiLevelType w:val="hybridMultilevel"/>
    <w:tmpl w:val="FFFFFFFF"/>
    <w:lvl w:ilvl="0" w:tplc="EE583410">
      <w:start w:val="1"/>
      <w:numFmt w:val="bullet"/>
      <w:lvlText w:val=""/>
      <w:lvlJc w:val="left"/>
      <w:pPr>
        <w:ind w:left="720" w:hanging="360"/>
      </w:pPr>
      <w:rPr>
        <w:rFonts w:ascii="Symbol" w:hAnsi="Symbol" w:hint="default"/>
      </w:rPr>
    </w:lvl>
    <w:lvl w:ilvl="1" w:tplc="BA62C752">
      <w:start w:val="1"/>
      <w:numFmt w:val="bullet"/>
      <w:lvlText w:val="o"/>
      <w:lvlJc w:val="left"/>
      <w:pPr>
        <w:ind w:left="1440" w:hanging="360"/>
      </w:pPr>
      <w:rPr>
        <w:rFonts w:ascii="Courier New" w:hAnsi="Courier New" w:hint="default"/>
      </w:rPr>
    </w:lvl>
    <w:lvl w:ilvl="2" w:tplc="15860D96">
      <w:start w:val="1"/>
      <w:numFmt w:val="bullet"/>
      <w:lvlText w:val=""/>
      <w:lvlJc w:val="left"/>
      <w:pPr>
        <w:ind w:left="2160" w:hanging="360"/>
      </w:pPr>
      <w:rPr>
        <w:rFonts w:ascii="Wingdings" w:hAnsi="Wingdings" w:hint="default"/>
      </w:rPr>
    </w:lvl>
    <w:lvl w:ilvl="3" w:tplc="9CEC88D2">
      <w:start w:val="1"/>
      <w:numFmt w:val="bullet"/>
      <w:lvlText w:val=""/>
      <w:lvlJc w:val="left"/>
      <w:pPr>
        <w:ind w:left="2880" w:hanging="360"/>
      </w:pPr>
      <w:rPr>
        <w:rFonts w:ascii="Symbol" w:hAnsi="Symbol" w:hint="default"/>
      </w:rPr>
    </w:lvl>
    <w:lvl w:ilvl="4" w:tplc="710C585A">
      <w:start w:val="1"/>
      <w:numFmt w:val="bullet"/>
      <w:lvlText w:val="o"/>
      <w:lvlJc w:val="left"/>
      <w:pPr>
        <w:ind w:left="3600" w:hanging="360"/>
      </w:pPr>
      <w:rPr>
        <w:rFonts w:ascii="Courier New" w:hAnsi="Courier New" w:hint="default"/>
      </w:rPr>
    </w:lvl>
    <w:lvl w:ilvl="5" w:tplc="0C7E8758">
      <w:start w:val="1"/>
      <w:numFmt w:val="bullet"/>
      <w:lvlText w:val=""/>
      <w:lvlJc w:val="left"/>
      <w:pPr>
        <w:ind w:left="4320" w:hanging="360"/>
      </w:pPr>
      <w:rPr>
        <w:rFonts w:ascii="Wingdings" w:hAnsi="Wingdings" w:hint="default"/>
      </w:rPr>
    </w:lvl>
    <w:lvl w:ilvl="6" w:tplc="C5B68C10">
      <w:start w:val="1"/>
      <w:numFmt w:val="bullet"/>
      <w:lvlText w:val=""/>
      <w:lvlJc w:val="left"/>
      <w:pPr>
        <w:ind w:left="5040" w:hanging="360"/>
      </w:pPr>
      <w:rPr>
        <w:rFonts w:ascii="Symbol" w:hAnsi="Symbol" w:hint="default"/>
      </w:rPr>
    </w:lvl>
    <w:lvl w:ilvl="7" w:tplc="A41C5AEA">
      <w:start w:val="1"/>
      <w:numFmt w:val="bullet"/>
      <w:lvlText w:val="o"/>
      <w:lvlJc w:val="left"/>
      <w:pPr>
        <w:ind w:left="5760" w:hanging="360"/>
      </w:pPr>
      <w:rPr>
        <w:rFonts w:ascii="Courier New" w:hAnsi="Courier New" w:hint="default"/>
      </w:rPr>
    </w:lvl>
    <w:lvl w:ilvl="8" w:tplc="21A4F624">
      <w:start w:val="1"/>
      <w:numFmt w:val="bullet"/>
      <w:lvlText w:val=""/>
      <w:lvlJc w:val="left"/>
      <w:pPr>
        <w:ind w:left="6480" w:hanging="360"/>
      </w:pPr>
      <w:rPr>
        <w:rFonts w:ascii="Wingdings" w:hAnsi="Wingdings" w:hint="default"/>
      </w:rPr>
    </w:lvl>
  </w:abstractNum>
  <w:abstractNum w:abstractNumId="27" w15:restartNumberingAfterBreak="0">
    <w:nsid w:val="7F12B8CB"/>
    <w:multiLevelType w:val="hybridMultilevel"/>
    <w:tmpl w:val="FFFFFFFF"/>
    <w:lvl w:ilvl="0" w:tplc="6D76E494">
      <w:start w:val="1"/>
      <w:numFmt w:val="bullet"/>
      <w:lvlText w:val=""/>
      <w:lvlJc w:val="left"/>
      <w:pPr>
        <w:ind w:left="720" w:hanging="360"/>
      </w:pPr>
      <w:rPr>
        <w:rFonts w:ascii="Symbol" w:hAnsi="Symbol" w:hint="default"/>
      </w:rPr>
    </w:lvl>
    <w:lvl w:ilvl="1" w:tplc="BDC854A4">
      <w:start w:val="1"/>
      <w:numFmt w:val="bullet"/>
      <w:lvlText w:val="o"/>
      <w:lvlJc w:val="left"/>
      <w:pPr>
        <w:ind w:left="1440" w:hanging="360"/>
      </w:pPr>
      <w:rPr>
        <w:rFonts w:ascii="Courier New" w:hAnsi="Courier New" w:hint="default"/>
      </w:rPr>
    </w:lvl>
    <w:lvl w:ilvl="2" w:tplc="6BD085B0">
      <w:start w:val="1"/>
      <w:numFmt w:val="bullet"/>
      <w:lvlText w:val=""/>
      <w:lvlJc w:val="left"/>
      <w:pPr>
        <w:ind w:left="2160" w:hanging="360"/>
      </w:pPr>
      <w:rPr>
        <w:rFonts w:ascii="Wingdings" w:hAnsi="Wingdings" w:hint="default"/>
      </w:rPr>
    </w:lvl>
    <w:lvl w:ilvl="3" w:tplc="5BBC9D0E">
      <w:start w:val="1"/>
      <w:numFmt w:val="bullet"/>
      <w:lvlText w:val=""/>
      <w:lvlJc w:val="left"/>
      <w:pPr>
        <w:ind w:left="2880" w:hanging="360"/>
      </w:pPr>
      <w:rPr>
        <w:rFonts w:ascii="Symbol" w:hAnsi="Symbol" w:hint="default"/>
      </w:rPr>
    </w:lvl>
    <w:lvl w:ilvl="4" w:tplc="969C55BC">
      <w:start w:val="1"/>
      <w:numFmt w:val="bullet"/>
      <w:lvlText w:val="o"/>
      <w:lvlJc w:val="left"/>
      <w:pPr>
        <w:ind w:left="3600" w:hanging="360"/>
      </w:pPr>
      <w:rPr>
        <w:rFonts w:ascii="Courier New" w:hAnsi="Courier New" w:hint="default"/>
      </w:rPr>
    </w:lvl>
    <w:lvl w:ilvl="5" w:tplc="6F6C160A">
      <w:start w:val="1"/>
      <w:numFmt w:val="bullet"/>
      <w:lvlText w:val=""/>
      <w:lvlJc w:val="left"/>
      <w:pPr>
        <w:ind w:left="4320" w:hanging="360"/>
      </w:pPr>
      <w:rPr>
        <w:rFonts w:ascii="Wingdings" w:hAnsi="Wingdings" w:hint="default"/>
      </w:rPr>
    </w:lvl>
    <w:lvl w:ilvl="6" w:tplc="D222FF56">
      <w:start w:val="1"/>
      <w:numFmt w:val="bullet"/>
      <w:lvlText w:val=""/>
      <w:lvlJc w:val="left"/>
      <w:pPr>
        <w:ind w:left="5040" w:hanging="360"/>
      </w:pPr>
      <w:rPr>
        <w:rFonts w:ascii="Symbol" w:hAnsi="Symbol" w:hint="default"/>
      </w:rPr>
    </w:lvl>
    <w:lvl w:ilvl="7" w:tplc="0EDC8716">
      <w:start w:val="1"/>
      <w:numFmt w:val="bullet"/>
      <w:lvlText w:val="o"/>
      <w:lvlJc w:val="left"/>
      <w:pPr>
        <w:ind w:left="5760" w:hanging="360"/>
      </w:pPr>
      <w:rPr>
        <w:rFonts w:ascii="Courier New" w:hAnsi="Courier New" w:hint="default"/>
      </w:rPr>
    </w:lvl>
    <w:lvl w:ilvl="8" w:tplc="0172D2D4">
      <w:start w:val="1"/>
      <w:numFmt w:val="bullet"/>
      <w:lvlText w:val=""/>
      <w:lvlJc w:val="left"/>
      <w:pPr>
        <w:ind w:left="6480" w:hanging="360"/>
      </w:pPr>
      <w:rPr>
        <w:rFonts w:ascii="Wingdings" w:hAnsi="Wingdings" w:hint="default"/>
      </w:rPr>
    </w:lvl>
  </w:abstractNum>
  <w:num w:numId="1" w16cid:durableId="1038550307">
    <w:abstractNumId w:val="10"/>
  </w:num>
  <w:num w:numId="2" w16cid:durableId="1309242965">
    <w:abstractNumId w:val="9"/>
  </w:num>
  <w:num w:numId="3" w16cid:durableId="1383215717">
    <w:abstractNumId w:val="14"/>
  </w:num>
  <w:num w:numId="4" w16cid:durableId="1406223177">
    <w:abstractNumId w:val="4"/>
  </w:num>
  <w:num w:numId="5" w16cid:durableId="1499269564">
    <w:abstractNumId w:val="12"/>
  </w:num>
  <w:num w:numId="6" w16cid:durableId="1501121113">
    <w:abstractNumId w:val="23"/>
  </w:num>
  <w:num w:numId="7" w16cid:durableId="1506288263">
    <w:abstractNumId w:val="6"/>
  </w:num>
  <w:num w:numId="8" w16cid:durableId="1580406001">
    <w:abstractNumId w:val="11"/>
  </w:num>
  <w:num w:numId="9" w16cid:durableId="1704555774">
    <w:abstractNumId w:val="5"/>
  </w:num>
  <w:num w:numId="10" w16cid:durableId="1875338936">
    <w:abstractNumId w:val="26"/>
  </w:num>
  <w:num w:numId="11" w16cid:durableId="1956523451">
    <w:abstractNumId w:val="18"/>
  </w:num>
  <w:num w:numId="12" w16cid:durableId="206258512">
    <w:abstractNumId w:val="20"/>
  </w:num>
  <w:num w:numId="13" w16cid:durableId="2066100336">
    <w:abstractNumId w:val="25"/>
  </w:num>
  <w:num w:numId="14" w16cid:durableId="2096973312">
    <w:abstractNumId w:val="16"/>
  </w:num>
  <w:num w:numId="15" w16cid:durableId="2125728242">
    <w:abstractNumId w:val="24"/>
  </w:num>
  <w:num w:numId="16" w16cid:durableId="221211717">
    <w:abstractNumId w:val="19"/>
  </w:num>
  <w:num w:numId="17" w16cid:durableId="316689779">
    <w:abstractNumId w:val="22"/>
  </w:num>
  <w:num w:numId="18" w16cid:durableId="343366874">
    <w:abstractNumId w:val="3"/>
  </w:num>
  <w:num w:numId="19" w16cid:durableId="397360616">
    <w:abstractNumId w:val="13"/>
  </w:num>
  <w:num w:numId="20" w16cid:durableId="400181807">
    <w:abstractNumId w:val="1"/>
  </w:num>
  <w:num w:numId="21" w16cid:durableId="406802455">
    <w:abstractNumId w:val="17"/>
  </w:num>
  <w:num w:numId="22" w16cid:durableId="662851662">
    <w:abstractNumId w:val="15"/>
  </w:num>
  <w:num w:numId="23" w16cid:durableId="664939749">
    <w:abstractNumId w:val="27"/>
  </w:num>
  <w:num w:numId="24" w16cid:durableId="734474529">
    <w:abstractNumId w:val="2"/>
  </w:num>
  <w:num w:numId="25" w16cid:durableId="789519307">
    <w:abstractNumId w:val="21"/>
  </w:num>
  <w:num w:numId="26" w16cid:durableId="907879142">
    <w:abstractNumId w:val="8"/>
  </w:num>
  <w:num w:numId="27" w16cid:durableId="935871530">
    <w:abstractNumId w:val="7"/>
  </w:num>
  <w:num w:numId="28" w16cid:durableId="967051909">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E343DE"/>
    <w:rsid w:val="00011299"/>
    <w:rsid w:val="0001290E"/>
    <w:rsid w:val="00015E61"/>
    <w:rsid w:val="0004144A"/>
    <w:rsid w:val="0005372A"/>
    <w:rsid w:val="0007728C"/>
    <w:rsid w:val="00081C9C"/>
    <w:rsid w:val="00083F79"/>
    <w:rsid w:val="00091155"/>
    <w:rsid w:val="000918E4"/>
    <w:rsid w:val="00097B08"/>
    <w:rsid w:val="000A0235"/>
    <w:rsid w:val="000A5A15"/>
    <w:rsid w:val="000B1FE4"/>
    <w:rsid w:val="000B48C2"/>
    <w:rsid w:val="000C713F"/>
    <w:rsid w:val="000F1962"/>
    <w:rsid w:val="000F7202"/>
    <w:rsid w:val="00104819"/>
    <w:rsid w:val="00114F03"/>
    <w:rsid w:val="001219E5"/>
    <w:rsid w:val="001273AA"/>
    <w:rsid w:val="00134497"/>
    <w:rsid w:val="0013556C"/>
    <w:rsid w:val="0013686E"/>
    <w:rsid w:val="00136F3E"/>
    <w:rsid w:val="001438EC"/>
    <w:rsid w:val="001474F3"/>
    <w:rsid w:val="00161F8C"/>
    <w:rsid w:val="001677A5"/>
    <w:rsid w:val="001A0C2D"/>
    <w:rsid w:val="001A5208"/>
    <w:rsid w:val="001B60BA"/>
    <w:rsid w:val="001C545D"/>
    <w:rsid w:val="001C7710"/>
    <w:rsid w:val="001D67C0"/>
    <w:rsid w:val="001E061F"/>
    <w:rsid w:val="001E44B5"/>
    <w:rsid w:val="001F1BB0"/>
    <w:rsid w:val="001F2AB6"/>
    <w:rsid w:val="001F6159"/>
    <w:rsid w:val="001F6C1C"/>
    <w:rsid w:val="001F7D9B"/>
    <w:rsid w:val="00206671"/>
    <w:rsid w:val="00210BFC"/>
    <w:rsid w:val="002111B8"/>
    <w:rsid w:val="00224E9F"/>
    <w:rsid w:val="0024335A"/>
    <w:rsid w:val="00244467"/>
    <w:rsid w:val="002707AC"/>
    <w:rsid w:val="0029285A"/>
    <w:rsid w:val="002A4C38"/>
    <w:rsid w:val="002B12EE"/>
    <w:rsid w:val="002B2924"/>
    <w:rsid w:val="002B45BD"/>
    <w:rsid w:val="003249BA"/>
    <w:rsid w:val="003267BD"/>
    <w:rsid w:val="00363A93"/>
    <w:rsid w:val="00366DDF"/>
    <w:rsid w:val="00371157"/>
    <w:rsid w:val="00371D5D"/>
    <w:rsid w:val="003E0079"/>
    <w:rsid w:val="00433E54"/>
    <w:rsid w:val="00437B04"/>
    <w:rsid w:val="00443452"/>
    <w:rsid w:val="00446A9E"/>
    <w:rsid w:val="00454B3A"/>
    <w:rsid w:val="00460491"/>
    <w:rsid w:val="00472ACA"/>
    <w:rsid w:val="004B6974"/>
    <w:rsid w:val="004D58CC"/>
    <w:rsid w:val="004E660E"/>
    <w:rsid w:val="0051429E"/>
    <w:rsid w:val="00527BB9"/>
    <w:rsid w:val="005449B3"/>
    <w:rsid w:val="00565BD3"/>
    <w:rsid w:val="005932C1"/>
    <w:rsid w:val="005B2C03"/>
    <w:rsid w:val="005C3595"/>
    <w:rsid w:val="005D1506"/>
    <w:rsid w:val="005E16B0"/>
    <w:rsid w:val="005E204F"/>
    <w:rsid w:val="005E3BA9"/>
    <w:rsid w:val="005F5E28"/>
    <w:rsid w:val="00632463"/>
    <w:rsid w:val="006513D0"/>
    <w:rsid w:val="00660724"/>
    <w:rsid w:val="00677038"/>
    <w:rsid w:val="00677419"/>
    <w:rsid w:val="006853EE"/>
    <w:rsid w:val="006A0E03"/>
    <w:rsid w:val="006B3808"/>
    <w:rsid w:val="006C6C60"/>
    <w:rsid w:val="006E3D6D"/>
    <w:rsid w:val="007028F7"/>
    <w:rsid w:val="00730271"/>
    <w:rsid w:val="0073098F"/>
    <w:rsid w:val="00735B3D"/>
    <w:rsid w:val="007548D2"/>
    <w:rsid w:val="00766DED"/>
    <w:rsid w:val="00794295"/>
    <w:rsid w:val="007B2010"/>
    <w:rsid w:val="007C5DED"/>
    <w:rsid w:val="007C687F"/>
    <w:rsid w:val="007D4CDE"/>
    <w:rsid w:val="007F5847"/>
    <w:rsid w:val="007F5F3F"/>
    <w:rsid w:val="008021C7"/>
    <w:rsid w:val="0081289B"/>
    <w:rsid w:val="00816F2D"/>
    <w:rsid w:val="00817A43"/>
    <w:rsid w:val="008208DD"/>
    <w:rsid w:val="0083410D"/>
    <w:rsid w:val="00843DEA"/>
    <w:rsid w:val="008C5E5A"/>
    <w:rsid w:val="008C6A0C"/>
    <w:rsid w:val="009007B1"/>
    <w:rsid w:val="009427A6"/>
    <w:rsid w:val="00944D23"/>
    <w:rsid w:val="00950994"/>
    <w:rsid w:val="009532B7"/>
    <w:rsid w:val="00953E44"/>
    <w:rsid w:val="0096175A"/>
    <w:rsid w:val="00963499"/>
    <w:rsid w:val="0096718B"/>
    <w:rsid w:val="00977AC7"/>
    <w:rsid w:val="00992F32"/>
    <w:rsid w:val="00995AD2"/>
    <w:rsid w:val="00996AC9"/>
    <w:rsid w:val="009A08ED"/>
    <w:rsid w:val="009A4E57"/>
    <w:rsid w:val="009A7266"/>
    <w:rsid w:val="009B495F"/>
    <w:rsid w:val="009C3374"/>
    <w:rsid w:val="009D2D92"/>
    <w:rsid w:val="00A11D7A"/>
    <w:rsid w:val="00A12D55"/>
    <w:rsid w:val="00A6524B"/>
    <w:rsid w:val="00A6788F"/>
    <w:rsid w:val="00A7485E"/>
    <w:rsid w:val="00A92215"/>
    <w:rsid w:val="00AA5B7F"/>
    <w:rsid w:val="00AB79FB"/>
    <w:rsid w:val="00AE6CC4"/>
    <w:rsid w:val="00B05BE3"/>
    <w:rsid w:val="00B1497C"/>
    <w:rsid w:val="00B16146"/>
    <w:rsid w:val="00B438F3"/>
    <w:rsid w:val="00B522D1"/>
    <w:rsid w:val="00B63536"/>
    <w:rsid w:val="00B76931"/>
    <w:rsid w:val="00B84313"/>
    <w:rsid w:val="00B91354"/>
    <w:rsid w:val="00B9138A"/>
    <w:rsid w:val="00B95308"/>
    <w:rsid w:val="00BB3B7F"/>
    <w:rsid w:val="00BB6083"/>
    <w:rsid w:val="00BC264A"/>
    <w:rsid w:val="00BD6592"/>
    <w:rsid w:val="00BE0E01"/>
    <w:rsid w:val="00C02AB4"/>
    <w:rsid w:val="00C11465"/>
    <w:rsid w:val="00C14F24"/>
    <w:rsid w:val="00C26786"/>
    <w:rsid w:val="00C737E2"/>
    <w:rsid w:val="00C7572E"/>
    <w:rsid w:val="00C90A29"/>
    <w:rsid w:val="00CB0727"/>
    <w:rsid w:val="00CB4975"/>
    <w:rsid w:val="00CB499A"/>
    <w:rsid w:val="00CC2B79"/>
    <w:rsid w:val="00CC678A"/>
    <w:rsid w:val="00CC6B4C"/>
    <w:rsid w:val="00CC7B74"/>
    <w:rsid w:val="00CE4F57"/>
    <w:rsid w:val="00CE6529"/>
    <w:rsid w:val="00CF607B"/>
    <w:rsid w:val="00D21B88"/>
    <w:rsid w:val="00D32FEB"/>
    <w:rsid w:val="00D417DE"/>
    <w:rsid w:val="00D55FAE"/>
    <w:rsid w:val="00D61623"/>
    <w:rsid w:val="00D63268"/>
    <w:rsid w:val="00D71B1E"/>
    <w:rsid w:val="00DC297D"/>
    <w:rsid w:val="00DC4066"/>
    <w:rsid w:val="00DD3289"/>
    <w:rsid w:val="00DE3B29"/>
    <w:rsid w:val="00DE4E85"/>
    <w:rsid w:val="00DF640C"/>
    <w:rsid w:val="00E025DB"/>
    <w:rsid w:val="00E038D0"/>
    <w:rsid w:val="00E10073"/>
    <w:rsid w:val="00E12BB1"/>
    <w:rsid w:val="00E161CF"/>
    <w:rsid w:val="00E23C6C"/>
    <w:rsid w:val="00E40815"/>
    <w:rsid w:val="00E45AAA"/>
    <w:rsid w:val="00E475F9"/>
    <w:rsid w:val="00E47D47"/>
    <w:rsid w:val="00E652EE"/>
    <w:rsid w:val="00E7399C"/>
    <w:rsid w:val="00EA652C"/>
    <w:rsid w:val="00EB093A"/>
    <w:rsid w:val="00ED5393"/>
    <w:rsid w:val="00EF365D"/>
    <w:rsid w:val="00EF6942"/>
    <w:rsid w:val="00F01C08"/>
    <w:rsid w:val="00F135EC"/>
    <w:rsid w:val="00F31F61"/>
    <w:rsid w:val="00F35F86"/>
    <w:rsid w:val="00F6138E"/>
    <w:rsid w:val="00F634E3"/>
    <w:rsid w:val="00F66F0F"/>
    <w:rsid w:val="00F7015F"/>
    <w:rsid w:val="00F77F32"/>
    <w:rsid w:val="00F91066"/>
    <w:rsid w:val="00F94625"/>
    <w:rsid w:val="00FA76B5"/>
    <w:rsid w:val="00FB1191"/>
    <w:rsid w:val="00FB388E"/>
    <w:rsid w:val="00FB3F9F"/>
    <w:rsid w:val="00FB7A95"/>
    <w:rsid w:val="00FC1E7D"/>
    <w:rsid w:val="00FC5D73"/>
    <w:rsid w:val="00FF42D4"/>
    <w:rsid w:val="017390AC"/>
    <w:rsid w:val="01A18956"/>
    <w:rsid w:val="0244910D"/>
    <w:rsid w:val="02D3C138"/>
    <w:rsid w:val="02E75C49"/>
    <w:rsid w:val="0334C86B"/>
    <w:rsid w:val="03591B26"/>
    <w:rsid w:val="0395ECF6"/>
    <w:rsid w:val="03F26165"/>
    <w:rsid w:val="04095725"/>
    <w:rsid w:val="043DFD9A"/>
    <w:rsid w:val="047DD0F2"/>
    <w:rsid w:val="04831FCF"/>
    <w:rsid w:val="0485C630"/>
    <w:rsid w:val="05645FD6"/>
    <w:rsid w:val="05F79BAF"/>
    <w:rsid w:val="063AFAC2"/>
    <w:rsid w:val="06741615"/>
    <w:rsid w:val="068829E8"/>
    <w:rsid w:val="0693937E"/>
    <w:rsid w:val="06941B03"/>
    <w:rsid w:val="069BE9B3"/>
    <w:rsid w:val="075D6FB1"/>
    <w:rsid w:val="07F36FD6"/>
    <w:rsid w:val="08C8B535"/>
    <w:rsid w:val="08D75B55"/>
    <w:rsid w:val="08FD7ED1"/>
    <w:rsid w:val="094A7806"/>
    <w:rsid w:val="09602B4C"/>
    <w:rsid w:val="098203D5"/>
    <w:rsid w:val="098F6A21"/>
    <w:rsid w:val="09AA93DD"/>
    <w:rsid w:val="09FD2AE1"/>
    <w:rsid w:val="0A041085"/>
    <w:rsid w:val="0A0D9205"/>
    <w:rsid w:val="0A87376E"/>
    <w:rsid w:val="0A8A2512"/>
    <w:rsid w:val="0AF390D1"/>
    <w:rsid w:val="0BCAA340"/>
    <w:rsid w:val="0BD57E50"/>
    <w:rsid w:val="0BEB99D4"/>
    <w:rsid w:val="0CB6FE9E"/>
    <w:rsid w:val="0CC66253"/>
    <w:rsid w:val="0CD1607D"/>
    <w:rsid w:val="0CD86816"/>
    <w:rsid w:val="0CDB426A"/>
    <w:rsid w:val="0CF6119A"/>
    <w:rsid w:val="0D87FE26"/>
    <w:rsid w:val="0D9A9C7E"/>
    <w:rsid w:val="0DC7F4FB"/>
    <w:rsid w:val="0DE5CC75"/>
    <w:rsid w:val="0E484D17"/>
    <w:rsid w:val="0E5E1408"/>
    <w:rsid w:val="0E8088B1"/>
    <w:rsid w:val="0EB8AD52"/>
    <w:rsid w:val="0EC89958"/>
    <w:rsid w:val="0EDF835A"/>
    <w:rsid w:val="0EF115B1"/>
    <w:rsid w:val="0F3D5500"/>
    <w:rsid w:val="0F4C1550"/>
    <w:rsid w:val="0F972C2C"/>
    <w:rsid w:val="0FD13CE3"/>
    <w:rsid w:val="102A49D7"/>
    <w:rsid w:val="1078B84B"/>
    <w:rsid w:val="1176D194"/>
    <w:rsid w:val="124049F2"/>
    <w:rsid w:val="1251F022"/>
    <w:rsid w:val="12B3ECBE"/>
    <w:rsid w:val="12D85F30"/>
    <w:rsid w:val="1340CB55"/>
    <w:rsid w:val="13500289"/>
    <w:rsid w:val="13500E45"/>
    <w:rsid w:val="135458CE"/>
    <w:rsid w:val="136C3497"/>
    <w:rsid w:val="1371CC2D"/>
    <w:rsid w:val="13764D60"/>
    <w:rsid w:val="13F2DE8C"/>
    <w:rsid w:val="1420CA3A"/>
    <w:rsid w:val="143463B6"/>
    <w:rsid w:val="14E0D765"/>
    <w:rsid w:val="14F79719"/>
    <w:rsid w:val="14F949BB"/>
    <w:rsid w:val="14F9C255"/>
    <w:rsid w:val="14FEF481"/>
    <w:rsid w:val="15D42856"/>
    <w:rsid w:val="15DBF98F"/>
    <w:rsid w:val="15F8CA1D"/>
    <w:rsid w:val="165CA8B9"/>
    <w:rsid w:val="16ADADB0"/>
    <w:rsid w:val="170FEEA8"/>
    <w:rsid w:val="17598F82"/>
    <w:rsid w:val="176E7557"/>
    <w:rsid w:val="1775C763"/>
    <w:rsid w:val="17AD9D43"/>
    <w:rsid w:val="17E3762E"/>
    <w:rsid w:val="184F5371"/>
    <w:rsid w:val="186682B8"/>
    <w:rsid w:val="18ECECF2"/>
    <w:rsid w:val="19261251"/>
    <w:rsid w:val="192ADD50"/>
    <w:rsid w:val="193671CE"/>
    <w:rsid w:val="198E2403"/>
    <w:rsid w:val="19A9E667"/>
    <w:rsid w:val="19B74F90"/>
    <w:rsid w:val="19F093B3"/>
    <w:rsid w:val="1A1E1060"/>
    <w:rsid w:val="1A5286B4"/>
    <w:rsid w:val="1AC90E80"/>
    <w:rsid w:val="1AECAC3A"/>
    <w:rsid w:val="1B0DF5C5"/>
    <w:rsid w:val="1B144070"/>
    <w:rsid w:val="1B52E0F0"/>
    <w:rsid w:val="1B7F55CA"/>
    <w:rsid w:val="1BF3744F"/>
    <w:rsid w:val="1C264B50"/>
    <w:rsid w:val="1CCD0C2D"/>
    <w:rsid w:val="1D1DD844"/>
    <w:rsid w:val="1D206700"/>
    <w:rsid w:val="1D7281E9"/>
    <w:rsid w:val="1D75A14D"/>
    <w:rsid w:val="1D7609E4"/>
    <w:rsid w:val="1DA5B0E6"/>
    <w:rsid w:val="1E3CA8DE"/>
    <w:rsid w:val="1E88511B"/>
    <w:rsid w:val="1F00038B"/>
    <w:rsid w:val="1F96F876"/>
    <w:rsid w:val="1FC82F6A"/>
    <w:rsid w:val="1FD2878C"/>
    <w:rsid w:val="1FD81293"/>
    <w:rsid w:val="20BB19E4"/>
    <w:rsid w:val="20BFC3C2"/>
    <w:rsid w:val="20D6ED01"/>
    <w:rsid w:val="215702B5"/>
    <w:rsid w:val="217102F0"/>
    <w:rsid w:val="21C956DF"/>
    <w:rsid w:val="22527E7C"/>
    <w:rsid w:val="2372FD3E"/>
    <w:rsid w:val="2389C797"/>
    <w:rsid w:val="23904572"/>
    <w:rsid w:val="241C65A6"/>
    <w:rsid w:val="247DB030"/>
    <w:rsid w:val="2500DFA6"/>
    <w:rsid w:val="255A7437"/>
    <w:rsid w:val="2563CD68"/>
    <w:rsid w:val="2582EC56"/>
    <w:rsid w:val="25A1B555"/>
    <w:rsid w:val="26AA81FE"/>
    <w:rsid w:val="270305EE"/>
    <w:rsid w:val="27DC1CAA"/>
    <w:rsid w:val="286EEB80"/>
    <w:rsid w:val="28D257ED"/>
    <w:rsid w:val="28F46D3D"/>
    <w:rsid w:val="297D615D"/>
    <w:rsid w:val="2A9FA54E"/>
    <w:rsid w:val="2B12E6D2"/>
    <w:rsid w:val="2B309E4B"/>
    <w:rsid w:val="2B9B0EA8"/>
    <w:rsid w:val="2C270A61"/>
    <w:rsid w:val="2C326F2A"/>
    <w:rsid w:val="2C3A0CD2"/>
    <w:rsid w:val="2CC61A41"/>
    <w:rsid w:val="2D5174A2"/>
    <w:rsid w:val="2D679566"/>
    <w:rsid w:val="2D7BE5F5"/>
    <w:rsid w:val="2D9F20A2"/>
    <w:rsid w:val="2DCA717F"/>
    <w:rsid w:val="2DCBAA24"/>
    <w:rsid w:val="2DF81B37"/>
    <w:rsid w:val="2E29EB64"/>
    <w:rsid w:val="2E7AACE5"/>
    <w:rsid w:val="2EB89131"/>
    <w:rsid w:val="2F1C39F4"/>
    <w:rsid w:val="2FE9DE2C"/>
    <w:rsid w:val="308C305C"/>
    <w:rsid w:val="30A93119"/>
    <w:rsid w:val="3105B94C"/>
    <w:rsid w:val="313CDE9A"/>
    <w:rsid w:val="31B5552E"/>
    <w:rsid w:val="31CEEAB4"/>
    <w:rsid w:val="31F775CE"/>
    <w:rsid w:val="322D2E5D"/>
    <w:rsid w:val="33220CF0"/>
    <w:rsid w:val="3339752B"/>
    <w:rsid w:val="33BC106E"/>
    <w:rsid w:val="342134B8"/>
    <w:rsid w:val="3459A8EF"/>
    <w:rsid w:val="347B6344"/>
    <w:rsid w:val="34B37077"/>
    <w:rsid w:val="354DDE64"/>
    <w:rsid w:val="35E9AE40"/>
    <w:rsid w:val="3642D484"/>
    <w:rsid w:val="36561FD1"/>
    <w:rsid w:val="36ABE07D"/>
    <w:rsid w:val="36CA96A4"/>
    <w:rsid w:val="36D4C0E1"/>
    <w:rsid w:val="37027262"/>
    <w:rsid w:val="3707350A"/>
    <w:rsid w:val="37F084F6"/>
    <w:rsid w:val="383A09D3"/>
    <w:rsid w:val="385E2B7D"/>
    <w:rsid w:val="38B1DB4A"/>
    <w:rsid w:val="38C3EEE8"/>
    <w:rsid w:val="39336F95"/>
    <w:rsid w:val="398A3555"/>
    <w:rsid w:val="39BDFF48"/>
    <w:rsid w:val="39CA0078"/>
    <w:rsid w:val="3A2A2EAA"/>
    <w:rsid w:val="3A48B053"/>
    <w:rsid w:val="3A650609"/>
    <w:rsid w:val="3AC248D4"/>
    <w:rsid w:val="3ACB425A"/>
    <w:rsid w:val="3AD0B66D"/>
    <w:rsid w:val="3B21B5A2"/>
    <w:rsid w:val="3B497E11"/>
    <w:rsid w:val="3B98F314"/>
    <w:rsid w:val="3BC25824"/>
    <w:rsid w:val="3BC52778"/>
    <w:rsid w:val="3BEDB724"/>
    <w:rsid w:val="3BF3672C"/>
    <w:rsid w:val="3C30B0CD"/>
    <w:rsid w:val="3C5A0973"/>
    <w:rsid w:val="3CD8B5B6"/>
    <w:rsid w:val="3CE4E08E"/>
    <w:rsid w:val="3D0AE588"/>
    <w:rsid w:val="3D353438"/>
    <w:rsid w:val="3D6057DB"/>
    <w:rsid w:val="3DFBD271"/>
    <w:rsid w:val="3E5BAA25"/>
    <w:rsid w:val="3EE07A3A"/>
    <w:rsid w:val="3F1C9E94"/>
    <w:rsid w:val="3F1D72A5"/>
    <w:rsid w:val="3F42D265"/>
    <w:rsid w:val="3F7A2BCC"/>
    <w:rsid w:val="3FFADCFB"/>
    <w:rsid w:val="40064849"/>
    <w:rsid w:val="4063D1BF"/>
    <w:rsid w:val="40737419"/>
    <w:rsid w:val="40822226"/>
    <w:rsid w:val="4082832A"/>
    <w:rsid w:val="4086D399"/>
    <w:rsid w:val="41B09BF7"/>
    <w:rsid w:val="420587B3"/>
    <w:rsid w:val="421B33DC"/>
    <w:rsid w:val="430EE9D9"/>
    <w:rsid w:val="43139B21"/>
    <w:rsid w:val="43252C45"/>
    <w:rsid w:val="43444720"/>
    <w:rsid w:val="435D3FE7"/>
    <w:rsid w:val="438AFA5E"/>
    <w:rsid w:val="43A4898B"/>
    <w:rsid w:val="43D9A185"/>
    <w:rsid w:val="442C7546"/>
    <w:rsid w:val="4435DFF6"/>
    <w:rsid w:val="44572FCC"/>
    <w:rsid w:val="4478E1E2"/>
    <w:rsid w:val="448C7B06"/>
    <w:rsid w:val="44D375A2"/>
    <w:rsid w:val="44DA983C"/>
    <w:rsid w:val="45532CAC"/>
    <w:rsid w:val="45765987"/>
    <w:rsid w:val="45C46200"/>
    <w:rsid w:val="4649F441"/>
    <w:rsid w:val="466CC55D"/>
    <w:rsid w:val="46D1BE7C"/>
    <w:rsid w:val="472C7F88"/>
    <w:rsid w:val="472F96A2"/>
    <w:rsid w:val="4741F273"/>
    <w:rsid w:val="4748E85E"/>
    <w:rsid w:val="475CBA77"/>
    <w:rsid w:val="47D72D79"/>
    <w:rsid w:val="4875C2E4"/>
    <w:rsid w:val="4875CDA7"/>
    <w:rsid w:val="48AD56EA"/>
    <w:rsid w:val="48D53B52"/>
    <w:rsid w:val="48EC82B6"/>
    <w:rsid w:val="4903A46F"/>
    <w:rsid w:val="496C6D44"/>
    <w:rsid w:val="49830C09"/>
    <w:rsid w:val="49939841"/>
    <w:rsid w:val="49B05E13"/>
    <w:rsid w:val="4A7F55A5"/>
    <w:rsid w:val="4A923C0C"/>
    <w:rsid w:val="4AC49F59"/>
    <w:rsid w:val="4B65A538"/>
    <w:rsid w:val="4B6E7FFC"/>
    <w:rsid w:val="4B985DE8"/>
    <w:rsid w:val="4B9CD0FD"/>
    <w:rsid w:val="4C0459C3"/>
    <w:rsid w:val="4C416CC3"/>
    <w:rsid w:val="4C6EBBA1"/>
    <w:rsid w:val="4C8CB829"/>
    <w:rsid w:val="4CE553F2"/>
    <w:rsid w:val="4D11DADA"/>
    <w:rsid w:val="4D431A4C"/>
    <w:rsid w:val="4D85CD66"/>
    <w:rsid w:val="4D979F48"/>
    <w:rsid w:val="4DC92C02"/>
    <w:rsid w:val="4DC9EFFA"/>
    <w:rsid w:val="4DF3809C"/>
    <w:rsid w:val="4E0ECD93"/>
    <w:rsid w:val="4E581D83"/>
    <w:rsid w:val="4E7F8FD9"/>
    <w:rsid w:val="4F0C8065"/>
    <w:rsid w:val="4FD7F386"/>
    <w:rsid w:val="4FEE0064"/>
    <w:rsid w:val="4FF2BF33"/>
    <w:rsid w:val="50479BB0"/>
    <w:rsid w:val="50B04DB1"/>
    <w:rsid w:val="517B05BF"/>
    <w:rsid w:val="518E5E15"/>
    <w:rsid w:val="519E1687"/>
    <w:rsid w:val="51E343DE"/>
    <w:rsid w:val="51E446EB"/>
    <w:rsid w:val="51E477AA"/>
    <w:rsid w:val="5226F11E"/>
    <w:rsid w:val="523889F9"/>
    <w:rsid w:val="52431FC6"/>
    <w:rsid w:val="524A5F38"/>
    <w:rsid w:val="52622D7E"/>
    <w:rsid w:val="526C79F1"/>
    <w:rsid w:val="529EC461"/>
    <w:rsid w:val="52F575D8"/>
    <w:rsid w:val="52FBD906"/>
    <w:rsid w:val="537874B8"/>
    <w:rsid w:val="5456414A"/>
    <w:rsid w:val="5470873A"/>
    <w:rsid w:val="554F92CA"/>
    <w:rsid w:val="556D0B9C"/>
    <w:rsid w:val="55A604B7"/>
    <w:rsid w:val="55E44F9E"/>
    <w:rsid w:val="56016586"/>
    <w:rsid w:val="569C2B63"/>
    <w:rsid w:val="56E01B65"/>
    <w:rsid w:val="56ED7A5F"/>
    <w:rsid w:val="57A2C4F9"/>
    <w:rsid w:val="57FA794C"/>
    <w:rsid w:val="580242C3"/>
    <w:rsid w:val="582E3A3F"/>
    <w:rsid w:val="58A9C6ED"/>
    <w:rsid w:val="592ED7F1"/>
    <w:rsid w:val="598910D0"/>
    <w:rsid w:val="5990D479"/>
    <w:rsid w:val="5998368E"/>
    <w:rsid w:val="5A262AF1"/>
    <w:rsid w:val="5A2EB64A"/>
    <w:rsid w:val="5A85D7D0"/>
    <w:rsid w:val="5AE55FE7"/>
    <w:rsid w:val="5B2CA7F3"/>
    <w:rsid w:val="5BE3461B"/>
    <w:rsid w:val="5C0BFC24"/>
    <w:rsid w:val="5C204ED1"/>
    <w:rsid w:val="5C9B19C8"/>
    <w:rsid w:val="5D574124"/>
    <w:rsid w:val="5D9DEF28"/>
    <w:rsid w:val="5DA58FB7"/>
    <w:rsid w:val="5DBA6E7C"/>
    <w:rsid w:val="5DBF1ABF"/>
    <w:rsid w:val="5DC788BF"/>
    <w:rsid w:val="5DFEBBF0"/>
    <w:rsid w:val="5E5EFB72"/>
    <w:rsid w:val="5E9EBF4D"/>
    <w:rsid w:val="5EAF6572"/>
    <w:rsid w:val="5FBDD40D"/>
    <w:rsid w:val="6040C24F"/>
    <w:rsid w:val="60445BFD"/>
    <w:rsid w:val="60475E6F"/>
    <w:rsid w:val="60BEF6EF"/>
    <w:rsid w:val="61A0DD10"/>
    <w:rsid w:val="61AC5665"/>
    <w:rsid w:val="61B88EB5"/>
    <w:rsid w:val="61BA143F"/>
    <w:rsid w:val="61C05BE5"/>
    <w:rsid w:val="61FE0592"/>
    <w:rsid w:val="62361CCC"/>
    <w:rsid w:val="62397B60"/>
    <w:rsid w:val="624965E0"/>
    <w:rsid w:val="626CBC5C"/>
    <w:rsid w:val="62A66E29"/>
    <w:rsid w:val="62AB7626"/>
    <w:rsid w:val="62EFD213"/>
    <w:rsid w:val="63144A1E"/>
    <w:rsid w:val="64487236"/>
    <w:rsid w:val="64895D29"/>
    <w:rsid w:val="65601BD6"/>
    <w:rsid w:val="65695BCB"/>
    <w:rsid w:val="65BD87CD"/>
    <w:rsid w:val="65DF745F"/>
    <w:rsid w:val="65E90DD5"/>
    <w:rsid w:val="662416FB"/>
    <w:rsid w:val="6637A457"/>
    <w:rsid w:val="66D3F636"/>
    <w:rsid w:val="675E7865"/>
    <w:rsid w:val="681195DD"/>
    <w:rsid w:val="681235F0"/>
    <w:rsid w:val="6870EC71"/>
    <w:rsid w:val="687E47A7"/>
    <w:rsid w:val="68952B5A"/>
    <w:rsid w:val="68C047D7"/>
    <w:rsid w:val="68F18ADE"/>
    <w:rsid w:val="692FEC22"/>
    <w:rsid w:val="69516F8C"/>
    <w:rsid w:val="69807A85"/>
    <w:rsid w:val="699BFCCC"/>
    <w:rsid w:val="69D7BB7A"/>
    <w:rsid w:val="6A6964F4"/>
    <w:rsid w:val="6A8122DB"/>
    <w:rsid w:val="6B7E2DF3"/>
    <w:rsid w:val="6BA78B45"/>
    <w:rsid w:val="6BB8BB41"/>
    <w:rsid w:val="6BF162C0"/>
    <w:rsid w:val="6C038E8A"/>
    <w:rsid w:val="6C252316"/>
    <w:rsid w:val="6C819902"/>
    <w:rsid w:val="6CBB7464"/>
    <w:rsid w:val="6D17EA78"/>
    <w:rsid w:val="6D4A3B8A"/>
    <w:rsid w:val="6D9741CE"/>
    <w:rsid w:val="6DCCEAFF"/>
    <w:rsid w:val="6DDB2377"/>
    <w:rsid w:val="6E3C71DC"/>
    <w:rsid w:val="6E3E6160"/>
    <w:rsid w:val="6E926CFE"/>
    <w:rsid w:val="6EF70CBF"/>
    <w:rsid w:val="6F0C9B61"/>
    <w:rsid w:val="6F320E49"/>
    <w:rsid w:val="6F9C2917"/>
    <w:rsid w:val="6FA6DFD4"/>
    <w:rsid w:val="6FC35560"/>
    <w:rsid w:val="6FD00F24"/>
    <w:rsid w:val="70BF9C3B"/>
    <w:rsid w:val="70C8EFE6"/>
    <w:rsid w:val="70FF5574"/>
    <w:rsid w:val="71754D24"/>
    <w:rsid w:val="71B64BA8"/>
    <w:rsid w:val="71DABDBD"/>
    <w:rsid w:val="71FB4D7E"/>
    <w:rsid w:val="71FBD98E"/>
    <w:rsid w:val="72751271"/>
    <w:rsid w:val="728C9B9A"/>
    <w:rsid w:val="72CB36E4"/>
    <w:rsid w:val="7303D60A"/>
    <w:rsid w:val="733E3019"/>
    <w:rsid w:val="73C9BBBB"/>
    <w:rsid w:val="73F9BAC2"/>
    <w:rsid w:val="73FBE182"/>
    <w:rsid w:val="741F00FF"/>
    <w:rsid w:val="744D84F9"/>
    <w:rsid w:val="744DD87D"/>
    <w:rsid w:val="745DA152"/>
    <w:rsid w:val="748A9B7B"/>
    <w:rsid w:val="74904363"/>
    <w:rsid w:val="74B43D4F"/>
    <w:rsid w:val="75667528"/>
    <w:rsid w:val="760B65C1"/>
    <w:rsid w:val="7642EB6B"/>
    <w:rsid w:val="7685E828"/>
    <w:rsid w:val="76A062A9"/>
    <w:rsid w:val="76E876E6"/>
    <w:rsid w:val="76F44AF5"/>
    <w:rsid w:val="77544FF8"/>
    <w:rsid w:val="7773D5DA"/>
    <w:rsid w:val="778AA2C6"/>
    <w:rsid w:val="77F28374"/>
    <w:rsid w:val="783AF7B7"/>
    <w:rsid w:val="783DF843"/>
    <w:rsid w:val="78CBC7AD"/>
    <w:rsid w:val="78EF053A"/>
    <w:rsid w:val="797A5A9C"/>
    <w:rsid w:val="7AAAA2A1"/>
    <w:rsid w:val="7B79B73E"/>
    <w:rsid w:val="7B89DF1A"/>
    <w:rsid w:val="7B8B333A"/>
    <w:rsid w:val="7BBE01DC"/>
    <w:rsid w:val="7BF3A094"/>
    <w:rsid w:val="7BF49134"/>
    <w:rsid w:val="7C08827F"/>
    <w:rsid w:val="7C54991A"/>
    <w:rsid w:val="7C5D5201"/>
    <w:rsid w:val="7CBAE3C9"/>
    <w:rsid w:val="7CC58D04"/>
    <w:rsid w:val="7D097558"/>
    <w:rsid w:val="7D1B3813"/>
    <w:rsid w:val="7D4D67C0"/>
    <w:rsid w:val="7D6F9B0C"/>
    <w:rsid w:val="7D8EF39A"/>
    <w:rsid w:val="7DAF8B77"/>
    <w:rsid w:val="7DC1A6B7"/>
    <w:rsid w:val="7E3664C0"/>
    <w:rsid w:val="7E3CE4B1"/>
    <w:rsid w:val="7EB9398F"/>
    <w:rsid w:val="7EC71828"/>
    <w:rsid w:val="7ED39617"/>
    <w:rsid w:val="7EE410C0"/>
    <w:rsid w:val="7EF20A2B"/>
    <w:rsid w:val="7F0AC372"/>
    <w:rsid w:val="7F28C03D"/>
    <w:rsid w:val="7F370314"/>
    <w:rsid w:val="7F46685F"/>
    <w:rsid w:val="7F694C25"/>
    <w:rsid w:val="7F9E5124"/>
    <w:rsid w:val="7F9F254B"/>
    <w:rsid w:val="7FED3D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09696"/>
  <w15:chartTrackingRefBased/>
  <w15:docId w15:val="{857B0329-D0C1-41A5-B62A-6E29A4BC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C5A0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3C5A0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3C5A0973"/>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C5A0973"/>
    <w:pPr>
      <w:ind w:left="720"/>
      <w:contextualSpacing/>
    </w:pPr>
  </w:style>
  <w:style w:type="character" w:styleId="Hyperlink">
    <w:name w:val="Hyperlink"/>
    <w:basedOn w:val="DefaultParagraphFont"/>
    <w:uiPriority w:val="99"/>
    <w:unhideWhenUsed/>
    <w:rsid w:val="3C5A0973"/>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B4975"/>
    <w:rPr>
      <w:b/>
      <w:bCs/>
    </w:rPr>
  </w:style>
  <w:style w:type="character" w:customStyle="1" w:styleId="CommentSubjectChar">
    <w:name w:val="Comment Subject Char"/>
    <w:basedOn w:val="CommentTextChar"/>
    <w:link w:val="CommentSubject"/>
    <w:uiPriority w:val="99"/>
    <w:semiHidden/>
    <w:rsid w:val="00CB4975"/>
    <w:rPr>
      <w:b/>
      <w:bCs/>
      <w:sz w:val="20"/>
      <w:szCs w:val="20"/>
    </w:rPr>
  </w:style>
  <w:style w:type="table" w:styleId="TableGrid">
    <w:name w:val="Table Grid"/>
    <w:basedOn w:val="TableNormal"/>
    <w:uiPriority w:val="59"/>
    <w:rsid w:val="003267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uiPriority w:val="10"/>
    <w:qFormat/>
    <w:rsid w:val="66D3F636"/>
    <w:pPr>
      <w:spacing w:after="80" w:line="240" w:lineRule="auto"/>
      <w:contextualSpacing/>
    </w:pPr>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Verdan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C3AC9-3735-4AF8-8B23-4369BBFC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7143</Characters>
  <Application>Microsoft Office Word</Application>
  <DocSecurity>0</DocSecurity>
  <Lines>155</Lines>
  <Paragraphs>82</Paragraphs>
  <ScaleCrop>false</ScaleCrop>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Dallas Baker</dc:creator>
  <cp:keywords/>
  <dc:description/>
  <cp:lastModifiedBy>Dallas Baker</cp:lastModifiedBy>
  <cp:revision>24</cp:revision>
  <dcterms:created xsi:type="dcterms:W3CDTF">2026-03-30T14:06:00Z</dcterms:created>
  <dcterms:modified xsi:type="dcterms:W3CDTF">2026-04-17T13:46:00Z</dcterms:modified>
</cp:coreProperties>
</file>