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6C" w:rsidRDefault="00F20247" w:rsidP="001B6F6C">
      <w:pPr>
        <w:pStyle w:val="Heading1"/>
        <w:jc w:val="center"/>
        <w:rPr>
          <w:rFonts w:ascii="Verdana" w:hAnsi="Verdana"/>
          <w:b/>
          <w:bCs/>
          <w:sz w:val="22"/>
          <w:szCs w:val="22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314C0647" wp14:editId="4C99AB55">
            <wp:simplePos x="0" y="0"/>
            <wp:positionH relativeFrom="column">
              <wp:posOffset>2718435</wp:posOffset>
            </wp:positionH>
            <wp:positionV relativeFrom="paragraph">
              <wp:posOffset>-558165</wp:posOffset>
            </wp:positionV>
            <wp:extent cx="1257300" cy="447675"/>
            <wp:effectExtent l="19050" t="0" r="0" b="0"/>
            <wp:wrapTight wrapText="bothSides">
              <wp:wrapPolygon edited="0">
                <wp:start x="-327" y="0"/>
                <wp:lineTo x="-327" y="21140"/>
                <wp:lineTo x="21600" y="21140"/>
                <wp:lineTo x="21600" y="0"/>
                <wp:lineTo x="-327" y="0"/>
              </wp:wrapPolygon>
            </wp:wrapTight>
            <wp:docPr id="1" name="Picture 1" descr="http://ernie/ServiceAreas/informationservices/CorpComm/PublishingImages/Logos/ActualSize/COG_Logo_Black_300dpi_11inches_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nie/ServiceAreas/informationservices/CorpComm/PublishingImages/Logos/ActualSize/COG_Logo_Black_300dpi_11inches_wi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F6C">
        <w:rPr>
          <w:rFonts w:ascii="Verdana" w:hAnsi="Verdana"/>
          <w:b/>
          <w:bCs/>
          <w:sz w:val="22"/>
          <w:szCs w:val="22"/>
        </w:rPr>
        <w:t xml:space="preserve">Minutes of </w:t>
      </w:r>
      <w:r w:rsidR="00E05C0F">
        <w:rPr>
          <w:rFonts w:ascii="Verdana" w:hAnsi="Verdana"/>
          <w:b/>
          <w:bCs/>
          <w:sz w:val="22"/>
          <w:szCs w:val="22"/>
        </w:rPr>
        <w:t>Guelph City Council</w:t>
      </w:r>
      <w:r w:rsidR="001B6F6C">
        <w:rPr>
          <w:rFonts w:ascii="Verdana" w:hAnsi="Verdana"/>
          <w:b/>
          <w:bCs/>
          <w:sz w:val="22"/>
          <w:szCs w:val="22"/>
        </w:rPr>
        <w:t xml:space="preserve"> </w:t>
      </w:r>
    </w:p>
    <w:p w:rsidR="001B6F6C" w:rsidRDefault="001B6F6C" w:rsidP="001B6F6C">
      <w:pPr>
        <w:pStyle w:val="Heading1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Held in the </w:t>
      </w:r>
      <w:r w:rsidR="00AF6831">
        <w:rPr>
          <w:rFonts w:ascii="Verdana" w:hAnsi="Verdana"/>
          <w:b/>
          <w:bCs/>
          <w:sz w:val="22"/>
          <w:szCs w:val="22"/>
        </w:rPr>
        <w:t>Council Chambers</w:t>
      </w:r>
      <w:r>
        <w:rPr>
          <w:rFonts w:ascii="Verdana" w:hAnsi="Verdana"/>
          <w:b/>
          <w:bCs/>
          <w:sz w:val="22"/>
          <w:szCs w:val="22"/>
        </w:rPr>
        <w:t>, Guelph City Hall on</w:t>
      </w:r>
    </w:p>
    <w:p w:rsidR="001B6F6C" w:rsidRPr="00A55CAC" w:rsidRDefault="00774BB2" w:rsidP="00A55CAC">
      <w:pPr>
        <w:jc w:val="center"/>
        <w:rPr>
          <w:rFonts w:ascii="Verdana" w:eastAsiaTheme="minorHAnsi" w:hAnsi="Verdana"/>
          <w:b/>
          <w:bCs/>
          <w:sz w:val="22"/>
          <w:szCs w:val="22"/>
          <w:lang w:val="en-CA"/>
        </w:rPr>
      </w:pPr>
      <w:r>
        <w:rPr>
          <w:rFonts w:ascii="Verdana" w:hAnsi="Verdana"/>
          <w:b/>
          <w:bCs/>
        </w:rPr>
        <w:t>Mon</w:t>
      </w:r>
      <w:r w:rsidR="00AE418D">
        <w:rPr>
          <w:rFonts w:ascii="Verdana" w:hAnsi="Verdana"/>
          <w:b/>
          <w:bCs/>
        </w:rPr>
        <w:t>day</w:t>
      </w:r>
      <w:r w:rsidR="007D34D1">
        <w:rPr>
          <w:rFonts w:ascii="Verdana" w:hAnsi="Verdana"/>
          <w:b/>
          <w:bCs/>
        </w:rPr>
        <w:t xml:space="preserve">, </w:t>
      </w:r>
      <w:r>
        <w:rPr>
          <w:rFonts w:ascii="Verdana" w:hAnsi="Verdana"/>
          <w:b/>
          <w:bCs/>
        </w:rPr>
        <w:t>November 1</w:t>
      </w:r>
      <w:r w:rsidR="00EC2598">
        <w:rPr>
          <w:rFonts w:ascii="Verdana" w:hAnsi="Verdana"/>
          <w:b/>
          <w:bCs/>
        </w:rPr>
        <w:t>6, 2015</w:t>
      </w:r>
      <w:r w:rsidR="001B6F6C">
        <w:rPr>
          <w:rFonts w:ascii="Verdana" w:hAnsi="Verdana"/>
          <w:b/>
          <w:bCs/>
        </w:rPr>
        <w:t xml:space="preserve"> at </w:t>
      </w:r>
      <w:r w:rsidR="00DB7CBA">
        <w:rPr>
          <w:rFonts w:ascii="Verdana" w:hAnsi="Verdana"/>
          <w:b/>
          <w:bCs/>
        </w:rPr>
        <w:t>6:0</w:t>
      </w:r>
      <w:r w:rsidR="007D34D1">
        <w:rPr>
          <w:rFonts w:ascii="Verdana" w:hAnsi="Verdana"/>
          <w:b/>
          <w:bCs/>
        </w:rPr>
        <w:t>0</w:t>
      </w:r>
      <w:r w:rsidR="001B6F6C">
        <w:rPr>
          <w:rFonts w:ascii="Verdana" w:hAnsi="Verdana"/>
          <w:b/>
          <w:bCs/>
        </w:rPr>
        <w:t xml:space="preserve"> p.m.</w:t>
      </w:r>
    </w:p>
    <w:p w:rsidR="00F20247" w:rsidRDefault="00EC2598" w:rsidP="00BD663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EB80B" wp14:editId="6CF74181">
                <wp:simplePos x="0" y="0"/>
                <wp:positionH relativeFrom="column">
                  <wp:posOffset>-21590</wp:posOffset>
                </wp:positionH>
                <wp:positionV relativeFrom="paragraph">
                  <wp:posOffset>87630</wp:posOffset>
                </wp:positionV>
                <wp:extent cx="6748780" cy="0"/>
                <wp:effectExtent l="6985" t="11430" r="6985" b="762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8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7pt;margin-top:6.9pt;width:531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OxoHw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"/>
            </w:pict>
          </mc:Fallback>
        </mc:AlternateContent>
      </w:r>
    </w:p>
    <w:p w:rsidR="00F20247" w:rsidRPr="0058302E" w:rsidRDefault="00F20247" w:rsidP="00BD663F">
      <w:pPr>
        <w:rPr>
          <w:rFonts w:ascii="Verdana" w:hAnsi="Verdana"/>
          <w:b/>
          <w:sz w:val="22"/>
          <w:szCs w:val="22"/>
        </w:rPr>
      </w:pPr>
      <w:r w:rsidRPr="00DF54A3">
        <w:rPr>
          <w:rFonts w:ascii="Verdana" w:hAnsi="Verdana"/>
          <w:b/>
          <w:sz w:val="22"/>
          <w:szCs w:val="22"/>
        </w:rPr>
        <w:t>Attendance</w:t>
      </w:r>
    </w:p>
    <w:p w:rsidR="00BF55E3" w:rsidRDefault="00BF55E3" w:rsidP="00BD663F">
      <w:pPr>
        <w:rPr>
          <w:rFonts w:ascii="Verdana" w:hAnsi="Verdana"/>
          <w:sz w:val="22"/>
          <w:szCs w:val="22"/>
        </w:rPr>
      </w:pPr>
    </w:p>
    <w:p w:rsidR="003D754B" w:rsidRDefault="005744DD" w:rsidP="003D754B">
      <w:pPr>
        <w:ind w:right="-810"/>
        <w:jc w:val="both"/>
        <w:rPr>
          <w:rFonts w:ascii="Verdana" w:hAnsi="Verdana" w:cs="Arial"/>
          <w:sz w:val="22"/>
          <w:szCs w:val="22"/>
        </w:rPr>
      </w:pPr>
      <w:r w:rsidRPr="005744DD">
        <w:rPr>
          <w:rFonts w:ascii="Verdana" w:hAnsi="Verdana" w:cs="Arial"/>
          <w:sz w:val="22"/>
          <w:szCs w:val="22"/>
        </w:rPr>
        <w:t>Council:</w:t>
      </w:r>
      <w:r w:rsidRPr="005744DD">
        <w:rPr>
          <w:rFonts w:ascii="Verdana" w:hAnsi="Verdana" w:cs="Arial"/>
          <w:sz w:val="22"/>
          <w:szCs w:val="22"/>
        </w:rPr>
        <w:tab/>
        <w:t xml:space="preserve">Mayor </w:t>
      </w:r>
      <w:r w:rsidR="003D754B">
        <w:rPr>
          <w:rFonts w:ascii="Verdana" w:hAnsi="Verdana" w:cs="Arial"/>
          <w:sz w:val="22"/>
          <w:szCs w:val="22"/>
        </w:rPr>
        <w:t xml:space="preserve">C. </w:t>
      </w:r>
      <w:r w:rsidR="00EC2598">
        <w:rPr>
          <w:rFonts w:ascii="Verdana" w:hAnsi="Verdana" w:cs="Arial"/>
          <w:sz w:val="22"/>
          <w:szCs w:val="22"/>
        </w:rPr>
        <w:t>Guthrie</w:t>
      </w:r>
      <w:r w:rsidR="003D754B">
        <w:rPr>
          <w:rFonts w:ascii="Verdana" w:hAnsi="Verdana" w:cs="Arial"/>
          <w:sz w:val="22"/>
          <w:szCs w:val="22"/>
        </w:rPr>
        <w:tab/>
      </w:r>
      <w:r w:rsidR="003D754B">
        <w:rPr>
          <w:rFonts w:ascii="Verdana" w:hAnsi="Verdana" w:cs="Arial"/>
          <w:sz w:val="22"/>
          <w:szCs w:val="22"/>
        </w:rPr>
        <w:tab/>
      </w:r>
      <w:r w:rsidR="003D754B">
        <w:rPr>
          <w:rFonts w:ascii="Verdana" w:hAnsi="Verdana" w:cs="Arial"/>
          <w:sz w:val="22"/>
          <w:szCs w:val="22"/>
        </w:rPr>
        <w:tab/>
      </w:r>
      <w:r w:rsidR="003D754B" w:rsidRPr="005744DD">
        <w:rPr>
          <w:rFonts w:ascii="Verdana" w:hAnsi="Verdana" w:cs="Arial"/>
          <w:sz w:val="22"/>
          <w:szCs w:val="22"/>
        </w:rPr>
        <w:t xml:space="preserve">Councillor </w:t>
      </w:r>
      <w:r w:rsidR="003D754B">
        <w:rPr>
          <w:rFonts w:ascii="Verdana" w:hAnsi="Verdana" w:cs="Arial"/>
          <w:sz w:val="22"/>
          <w:szCs w:val="22"/>
        </w:rPr>
        <w:t>J. Gordon</w:t>
      </w:r>
    </w:p>
    <w:p w:rsidR="003D754B" w:rsidRDefault="005744DD" w:rsidP="003D754B">
      <w:pPr>
        <w:ind w:left="720" w:right="-810" w:firstLine="720"/>
        <w:jc w:val="both"/>
        <w:rPr>
          <w:rFonts w:ascii="Verdana" w:hAnsi="Verdana" w:cs="Arial"/>
          <w:sz w:val="22"/>
          <w:szCs w:val="22"/>
        </w:rPr>
      </w:pPr>
      <w:r w:rsidRPr="005744DD">
        <w:rPr>
          <w:rFonts w:ascii="Verdana" w:hAnsi="Verdana" w:cs="Arial"/>
          <w:sz w:val="22"/>
          <w:szCs w:val="22"/>
        </w:rPr>
        <w:t xml:space="preserve">Councillor </w:t>
      </w:r>
      <w:r w:rsidR="003D754B">
        <w:rPr>
          <w:rFonts w:ascii="Verdana" w:hAnsi="Verdana" w:cs="Arial"/>
          <w:sz w:val="22"/>
          <w:szCs w:val="22"/>
        </w:rPr>
        <w:t>P. Allt</w:t>
      </w:r>
      <w:r w:rsidR="0037076C">
        <w:rPr>
          <w:rFonts w:ascii="Verdana" w:hAnsi="Verdana" w:cs="Arial"/>
          <w:sz w:val="22"/>
          <w:szCs w:val="22"/>
        </w:rPr>
        <w:t xml:space="preserve"> </w:t>
      </w:r>
      <w:r w:rsidR="003D754B">
        <w:rPr>
          <w:rFonts w:ascii="Verdana" w:hAnsi="Verdana" w:cs="Arial"/>
          <w:sz w:val="22"/>
          <w:szCs w:val="22"/>
        </w:rPr>
        <w:tab/>
      </w:r>
      <w:r w:rsidR="003D754B">
        <w:rPr>
          <w:rFonts w:ascii="Verdana" w:hAnsi="Verdana" w:cs="Arial"/>
          <w:sz w:val="22"/>
          <w:szCs w:val="22"/>
        </w:rPr>
        <w:tab/>
      </w:r>
      <w:r w:rsidR="003D754B">
        <w:rPr>
          <w:rFonts w:ascii="Verdana" w:hAnsi="Verdana" w:cs="Arial"/>
          <w:sz w:val="22"/>
          <w:szCs w:val="22"/>
        </w:rPr>
        <w:tab/>
      </w:r>
      <w:r w:rsidR="003D754B" w:rsidRPr="005744DD">
        <w:rPr>
          <w:rFonts w:ascii="Verdana" w:hAnsi="Verdana" w:cs="Arial"/>
          <w:sz w:val="22"/>
          <w:szCs w:val="22"/>
        </w:rPr>
        <w:t xml:space="preserve">Councillor </w:t>
      </w:r>
      <w:r w:rsidR="003D754B">
        <w:rPr>
          <w:rFonts w:ascii="Verdana" w:hAnsi="Verdana" w:cs="Arial"/>
          <w:sz w:val="22"/>
          <w:szCs w:val="22"/>
        </w:rPr>
        <w:t>J. Hofland</w:t>
      </w:r>
    </w:p>
    <w:p w:rsidR="003D754B" w:rsidRDefault="003D754B" w:rsidP="005744DD">
      <w:pPr>
        <w:ind w:left="720" w:right="-810" w:firstLine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Councillor B.</w:t>
      </w:r>
      <w:r w:rsidR="005744DD" w:rsidRPr="005744DD">
        <w:rPr>
          <w:rFonts w:ascii="Verdana" w:hAnsi="Verdana" w:cs="Arial"/>
          <w:sz w:val="22"/>
          <w:szCs w:val="22"/>
        </w:rPr>
        <w:t xml:space="preserve"> Bell</w:t>
      </w:r>
      <w:r w:rsidR="005744DD">
        <w:rPr>
          <w:rFonts w:ascii="Verdana" w:hAnsi="Verdana" w:cs="Arial"/>
          <w:sz w:val="22"/>
          <w:szCs w:val="22"/>
        </w:rPr>
        <w:tab/>
      </w:r>
      <w:r w:rsidR="005744DD">
        <w:rPr>
          <w:rFonts w:ascii="Verdana" w:hAnsi="Verdana" w:cs="Arial"/>
          <w:sz w:val="22"/>
          <w:szCs w:val="22"/>
        </w:rPr>
        <w:tab/>
      </w:r>
      <w:r w:rsidR="005744DD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Councillor M. MacKinnon</w:t>
      </w:r>
    </w:p>
    <w:p w:rsidR="005744DD" w:rsidRPr="005744DD" w:rsidRDefault="007D34D1" w:rsidP="005744DD">
      <w:pPr>
        <w:ind w:left="720" w:right="-810" w:firstLine="720"/>
        <w:jc w:val="both"/>
        <w:rPr>
          <w:rFonts w:ascii="Verdana" w:hAnsi="Verdana" w:cs="Arial"/>
          <w:sz w:val="22"/>
          <w:szCs w:val="22"/>
        </w:rPr>
      </w:pPr>
      <w:r w:rsidRPr="005744DD">
        <w:rPr>
          <w:rFonts w:ascii="Verdana" w:hAnsi="Verdana" w:cs="Arial"/>
          <w:sz w:val="22"/>
          <w:szCs w:val="22"/>
        </w:rPr>
        <w:t xml:space="preserve">Councillor </w:t>
      </w:r>
      <w:r w:rsidR="006B0507">
        <w:rPr>
          <w:rFonts w:ascii="Verdana" w:hAnsi="Verdana" w:cs="Arial"/>
          <w:sz w:val="22"/>
          <w:szCs w:val="22"/>
        </w:rPr>
        <w:t>C. Billings</w:t>
      </w:r>
      <w:r w:rsidR="005744DD">
        <w:rPr>
          <w:rFonts w:ascii="Verdana" w:hAnsi="Verdana" w:cs="Arial"/>
          <w:sz w:val="22"/>
          <w:szCs w:val="22"/>
        </w:rPr>
        <w:tab/>
      </w:r>
      <w:r w:rsidR="005744DD">
        <w:rPr>
          <w:rFonts w:ascii="Verdana" w:hAnsi="Verdana" w:cs="Arial"/>
          <w:sz w:val="22"/>
          <w:szCs w:val="22"/>
        </w:rPr>
        <w:tab/>
      </w:r>
      <w:r w:rsidR="003D754B">
        <w:rPr>
          <w:rFonts w:ascii="Verdana" w:hAnsi="Verdana" w:cs="Arial"/>
          <w:sz w:val="22"/>
          <w:szCs w:val="22"/>
        </w:rPr>
        <w:t>Councillor L. Piper</w:t>
      </w:r>
    </w:p>
    <w:p w:rsidR="003D754B" w:rsidRDefault="003D754B" w:rsidP="005744DD">
      <w:pPr>
        <w:ind w:left="720" w:right="-810" w:firstLine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Councillor C. Downer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  <w:t>Councillor M. Salisbury</w:t>
      </w:r>
    </w:p>
    <w:p w:rsidR="006D0D8B" w:rsidRDefault="007D34D1" w:rsidP="003D754B">
      <w:pPr>
        <w:ind w:left="720" w:right="-810" w:firstLine="720"/>
        <w:jc w:val="both"/>
        <w:rPr>
          <w:rFonts w:ascii="Verdana" w:hAnsi="Verdana" w:cs="Arial"/>
          <w:sz w:val="22"/>
          <w:szCs w:val="22"/>
        </w:rPr>
      </w:pPr>
      <w:r w:rsidRPr="005744DD">
        <w:rPr>
          <w:rFonts w:ascii="Verdana" w:hAnsi="Verdana" w:cs="Arial"/>
          <w:sz w:val="22"/>
          <w:szCs w:val="22"/>
        </w:rPr>
        <w:t xml:space="preserve">Councillor </w:t>
      </w:r>
      <w:r w:rsidR="006B0507">
        <w:rPr>
          <w:rFonts w:ascii="Verdana" w:hAnsi="Verdana" w:cs="Arial"/>
          <w:sz w:val="22"/>
          <w:szCs w:val="22"/>
        </w:rPr>
        <w:t>D. Gibson</w:t>
      </w:r>
      <w:r w:rsidR="005744DD">
        <w:rPr>
          <w:rFonts w:ascii="Verdana" w:hAnsi="Verdana" w:cs="Arial"/>
          <w:sz w:val="22"/>
          <w:szCs w:val="22"/>
        </w:rPr>
        <w:tab/>
      </w:r>
      <w:r w:rsidR="005744DD">
        <w:rPr>
          <w:rFonts w:ascii="Verdana" w:hAnsi="Verdana" w:cs="Arial"/>
          <w:sz w:val="22"/>
          <w:szCs w:val="22"/>
        </w:rPr>
        <w:tab/>
      </w:r>
      <w:r w:rsidR="006D0D8B">
        <w:rPr>
          <w:rFonts w:ascii="Verdana" w:hAnsi="Verdana" w:cs="Arial"/>
          <w:sz w:val="22"/>
          <w:szCs w:val="22"/>
        </w:rPr>
        <w:t>Councillor A. Van Hellemond</w:t>
      </w:r>
    </w:p>
    <w:p w:rsidR="005744DD" w:rsidRPr="003D754B" w:rsidRDefault="003D754B" w:rsidP="006D0D8B">
      <w:pPr>
        <w:ind w:left="4320" w:right="-810" w:firstLine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Councillor K. Wettstein</w:t>
      </w:r>
      <w:r w:rsidR="005744DD">
        <w:rPr>
          <w:rFonts w:ascii="Verdana" w:hAnsi="Verdana" w:cs="Arial"/>
          <w:sz w:val="22"/>
          <w:szCs w:val="22"/>
        </w:rPr>
        <w:tab/>
      </w:r>
      <w:r w:rsidR="005744DD">
        <w:rPr>
          <w:rFonts w:ascii="Verdana" w:hAnsi="Verdana" w:cs="Arial"/>
          <w:sz w:val="22"/>
          <w:szCs w:val="22"/>
        </w:rPr>
        <w:tab/>
      </w:r>
    </w:p>
    <w:p w:rsidR="00EC7E24" w:rsidRDefault="00EC7E24" w:rsidP="00BD663F">
      <w:pPr>
        <w:rPr>
          <w:rFonts w:ascii="Verdana" w:hAnsi="Verdana"/>
          <w:sz w:val="22"/>
          <w:szCs w:val="22"/>
        </w:rPr>
      </w:pPr>
    </w:p>
    <w:p w:rsidR="005744DD" w:rsidRDefault="00BF55E3" w:rsidP="00005152">
      <w:pPr>
        <w:ind w:left="1440" w:hanging="1440"/>
        <w:rPr>
          <w:rFonts w:ascii="Verdana" w:hAnsi="Verdana"/>
          <w:sz w:val="22"/>
          <w:szCs w:val="22"/>
        </w:rPr>
      </w:pPr>
      <w:r w:rsidRPr="000F3287">
        <w:rPr>
          <w:rFonts w:ascii="Verdana" w:hAnsi="Verdana"/>
          <w:sz w:val="22"/>
          <w:szCs w:val="22"/>
        </w:rPr>
        <w:t>Staff:</w:t>
      </w:r>
      <w:r w:rsidR="00131423">
        <w:rPr>
          <w:rFonts w:ascii="Verdana" w:hAnsi="Verdana"/>
          <w:sz w:val="22"/>
          <w:szCs w:val="22"/>
        </w:rPr>
        <w:t xml:space="preserve">  </w:t>
      </w:r>
      <w:r w:rsidR="00F20247">
        <w:rPr>
          <w:rFonts w:ascii="Verdana" w:hAnsi="Verdana"/>
          <w:sz w:val="22"/>
          <w:szCs w:val="22"/>
        </w:rPr>
        <w:tab/>
      </w:r>
      <w:r w:rsidR="00E05C0F">
        <w:rPr>
          <w:rFonts w:ascii="Verdana" w:hAnsi="Verdana"/>
          <w:sz w:val="22"/>
          <w:szCs w:val="22"/>
        </w:rPr>
        <w:t>Ms. A. Pappert, Chief Administrative Officer</w:t>
      </w:r>
    </w:p>
    <w:p w:rsidR="005744DD" w:rsidRDefault="00E05C0F" w:rsidP="005744DD">
      <w:pPr>
        <w:ind w:left="14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Mr. M. Amorosi, </w:t>
      </w:r>
      <w:r w:rsidR="00F405AC">
        <w:rPr>
          <w:rFonts w:ascii="Verdana" w:hAnsi="Verdana"/>
          <w:sz w:val="22"/>
          <w:szCs w:val="22"/>
        </w:rPr>
        <w:t>Deputy CAO, Corporate Services</w:t>
      </w:r>
    </w:p>
    <w:p w:rsidR="006D0D8B" w:rsidRDefault="007605FF" w:rsidP="006E7042">
      <w:pPr>
        <w:ind w:left="14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</w:t>
      </w:r>
      <w:r w:rsidR="005744DD"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 xml:space="preserve">. </w:t>
      </w:r>
      <w:r w:rsidR="005744DD">
        <w:rPr>
          <w:rFonts w:ascii="Verdana" w:hAnsi="Verdana"/>
          <w:sz w:val="22"/>
          <w:szCs w:val="22"/>
        </w:rPr>
        <w:t>D. Thomson</w:t>
      </w:r>
      <w:r w:rsidR="00F405AC">
        <w:rPr>
          <w:rFonts w:ascii="Verdana" w:hAnsi="Verdana"/>
          <w:sz w:val="22"/>
          <w:szCs w:val="22"/>
        </w:rPr>
        <w:t>, Deputy CAO, Public S</w:t>
      </w:r>
      <w:r w:rsidR="00131423">
        <w:rPr>
          <w:rFonts w:ascii="Verdana" w:hAnsi="Verdana"/>
          <w:sz w:val="22"/>
          <w:szCs w:val="22"/>
        </w:rPr>
        <w:t>ervices</w:t>
      </w:r>
    </w:p>
    <w:p w:rsidR="005744DD" w:rsidRDefault="007D34D1" w:rsidP="005744DD">
      <w:pPr>
        <w:ind w:left="14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Ms. T. Agnello, Depu</w:t>
      </w:r>
      <w:r w:rsidR="008863E4">
        <w:rPr>
          <w:rFonts w:ascii="Verdana" w:hAnsi="Verdana"/>
          <w:sz w:val="22"/>
          <w:szCs w:val="22"/>
        </w:rPr>
        <w:t>ty</w:t>
      </w:r>
      <w:r w:rsidR="00131423">
        <w:rPr>
          <w:rFonts w:ascii="Verdana" w:hAnsi="Verdana"/>
          <w:sz w:val="22"/>
          <w:szCs w:val="22"/>
        </w:rPr>
        <w:t xml:space="preserve"> Clerk</w:t>
      </w:r>
    </w:p>
    <w:p w:rsidR="00BF55E3" w:rsidRDefault="00131423" w:rsidP="005744DD">
      <w:pPr>
        <w:ind w:left="14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Ms. </w:t>
      </w:r>
      <w:r w:rsidR="007D34D1">
        <w:rPr>
          <w:rFonts w:ascii="Verdana" w:hAnsi="Verdana"/>
          <w:sz w:val="22"/>
          <w:szCs w:val="22"/>
        </w:rPr>
        <w:t>D. Black</w:t>
      </w:r>
      <w:r w:rsidR="008A68D1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Council Committee Coordinator</w:t>
      </w:r>
    </w:p>
    <w:p w:rsidR="00F20247" w:rsidRDefault="00EC2598" w:rsidP="00BD663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8E4F4" wp14:editId="58943E7A">
                <wp:simplePos x="0" y="0"/>
                <wp:positionH relativeFrom="column">
                  <wp:posOffset>-31115</wp:posOffset>
                </wp:positionH>
                <wp:positionV relativeFrom="paragraph">
                  <wp:posOffset>127000</wp:posOffset>
                </wp:positionV>
                <wp:extent cx="6748780" cy="0"/>
                <wp:effectExtent l="6985" t="12700" r="6985" b="63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8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2.45pt;margin-top:10pt;width:531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+wv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"/>
            </w:pict>
          </mc:Fallback>
        </mc:AlternateContent>
      </w:r>
    </w:p>
    <w:p w:rsidR="00A259FB" w:rsidRDefault="00A259FB" w:rsidP="00EE7116">
      <w:pPr>
        <w:tabs>
          <w:tab w:val="left" w:pos="2835"/>
        </w:tabs>
        <w:rPr>
          <w:rFonts w:ascii="Verdana" w:hAnsi="Verdana"/>
          <w:b/>
          <w:sz w:val="22"/>
          <w:szCs w:val="22"/>
          <w:lang w:val="en-GB"/>
        </w:rPr>
      </w:pPr>
    </w:p>
    <w:p w:rsidR="00EE7116" w:rsidRPr="00AE766F" w:rsidRDefault="00EE7116" w:rsidP="00EE7116">
      <w:pPr>
        <w:tabs>
          <w:tab w:val="left" w:pos="2835"/>
        </w:tabs>
        <w:rPr>
          <w:rFonts w:ascii="Verdana" w:hAnsi="Verdana"/>
          <w:b/>
          <w:sz w:val="22"/>
          <w:szCs w:val="22"/>
          <w:lang w:val="en-GB"/>
        </w:rPr>
      </w:pPr>
      <w:r w:rsidRPr="00AE766F">
        <w:rPr>
          <w:rFonts w:ascii="Verdana" w:hAnsi="Verdana"/>
          <w:b/>
          <w:sz w:val="22"/>
          <w:szCs w:val="22"/>
          <w:lang w:val="en-GB"/>
        </w:rPr>
        <w:t>Call to Order</w:t>
      </w:r>
      <w:r>
        <w:rPr>
          <w:rFonts w:ascii="Verdana" w:hAnsi="Verdana"/>
          <w:b/>
          <w:sz w:val="22"/>
          <w:szCs w:val="22"/>
          <w:lang w:val="en-GB"/>
        </w:rPr>
        <w:t xml:space="preserve"> </w:t>
      </w:r>
      <w:r w:rsidRPr="001E09DC">
        <w:rPr>
          <w:rFonts w:ascii="Verdana" w:hAnsi="Verdana"/>
          <w:i/>
          <w:sz w:val="22"/>
          <w:szCs w:val="22"/>
        </w:rPr>
        <w:t>(</w:t>
      </w:r>
      <w:r w:rsidR="007D34D1">
        <w:rPr>
          <w:rFonts w:ascii="Verdana" w:hAnsi="Verdana"/>
          <w:i/>
          <w:sz w:val="22"/>
          <w:szCs w:val="22"/>
        </w:rPr>
        <w:t>6:00</w:t>
      </w:r>
      <w:r w:rsidRPr="001E09DC">
        <w:rPr>
          <w:rFonts w:ascii="Verdana" w:hAnsi="Verdana"/>
          <w:i/>
          <w:sz w:val="22"/>
          <w:szCs w:val="22"/>
        </w:rPr>
        <w:t xml:space="preserve"> p.m.)</w:t>
      </w:r>
    </w:p>
    <w:p w:rsidR="00EE7116" w:rsidRDefault="00EE7116" w:rsidP="00EE7116">
      <w:pPr>
        <w:tabs>
          <w:tab w:val="left" w:pos="2835"/>
        </w:tabs>
        <w:rPr>
          <w:rFonts w:ascii="Verdana" w:hAnsi="Verdana"/>
          <w:sz w:val="22"/>
          <w:szCs w:val="22"/>
          <w:lang w:val="en-GB"/>
        </w:rPr>
      </w:pPr>
    </w:p>
    <w:p w:rsidR="00005152" w:rsidRDefault="00E05C0F" w:rsidP="00BF433C">
      <w:pPr>
        <w:ind w:firstLine="720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Mayor </w:t>
      </w:r>
      <w:r w:rsidR="00EC2598">
        <w:rPr>
          <w:rFonts w:ascii="Verdana" w:hAnsi="Verdana"/>
          <w:sz w:val="22"/>
          <w:szCs w:val="22"/>
          <w:lang w:val="en-GB"/>
        </w:rPr>
        <w:t>Guthrie</w:t>
      </w:r>
      <w:r w:rsidR="00EE7116">
        <w:rPr>
          <w:rFonts w:ascii="Verdana" w:hAnsi="Verdana"/>
          <w:sz w:val="22"/>
          <w:szCs w:val="22"/>
          <w:lang w:val="en-GB"/>
        </w:rPr>
        <w:t xml:space="preserve"> called the meeting to order.</w:t>
      </w:r>
    </w:p>
    <w:p w:rsidR="00005152" w:rsidRDefault="00005152" w:rsidP="00BD663F">
      <w:pPr>
        <w:rPr>
          <w:rFonts w:ascii="Verdana" w:hAnsi="Verdana"/>
          <w:sz w:val="22"/>
          <w:szCs w:val="22"/>
          <w:lang w:val="en-GB"/>
        </w:rPr>
      </w:pPr>
    </w:p>
    <w:p w:rsidR="00482611" w:rsidRPr="00B9245B" w:rsidRDefault="00482611" w:rsidP="00482611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Disclosure of Pecuniary Interest and General Nature Thereof</w:t>
      </w:r>
    </w:p>
    <w:p w:rsidR="00482611" w:rsidRDefault="00482611" w:rsidP="00482611">
      <w:pPr>
        <w:rPr>
          <w:rFonts w:ascii="Verdana" w:hAnsi="Verdana"/>
          <w:sz w:val="22"/>
          <w:szCs w:val="22"/>
        </w:rPr>
      </w:pPr>
    </w:p>
    <w:p w:rsidR="0045274D" w:rsidRDefault="00482611" w:rsidP="00BD663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There were no disclosures</w:t>
      </w:r>
      <w:r w:rsidRPr="000F3287">
        <w:rPr>
          <w:rFonts w:ascii="Verdana" w:hAnsi="Verdana"/>
          <w:sz w:val="22"/>
          <w:szCs w:val="22"/>
        </w:rPr>
        <w:t>.</w:t>
      </w:r>
    </w:p>
    <w:p w:rsidR="007D34D1" w:rsidRDefault="007D34D1" w:rsidP="00BD663F">
      <w:pPr>
        <w:rPr>
          <w:rFonts w:ascii="Verdana" w:hAnsi="Verdana"/>
          <w:sz w:val="22"/>
          <w:szCs w:val="22"/>
        </w:rPr>
      </w:pPr>
    </w:p>
    <w:p w:rsidR="00716852" w:rsidRDefault="006D0D8B" w:rsidP="00BD663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Mr. Amorosi</w:t>
      </w:r>
      <w:r w:rsidR="007D34D1">
        <w:rPr>
          <w:rFonts w:ascii="Verdana" w:hAnsi="Verdana"/>
          <w:sz w:val="22"/>
          <w:szCs w:val="22"/>
        </w:rPr>
        <w:t xml:space="preserve">, </w:t>
      </w:r>
      <w:r w:rsidR="00EC2598">
        <w:rPr>
          <w:rFonts w:ascii="Verdana" w:hAnsi="Verdana"/>
          <w:sz w:val="22"/>
          <w:szCs w:val="22"/>
        </w:rPr>
        <w:t>Deputy CAO,</w:t>
      </w:r>
      <w:r>
        <w:rPr>
          <w:rFonts w:ascii="Verdana" w:hAnsi="Verdana"/>
          <w:sz w:val="22"/>
          <w:szCs w:val="22"/>
        </w:rPr>
        <w:t xml:space="preserve"> Corporate Services,</w:t>
      </w:r>
      <w:r w:rsidR="00930FD6">
        <w:rPr>
          <w:rFonts w:ascii="Verdana" w:hAnsi="Verdana"/>
          <w:sz w:val="22"/>
          <w:szCs w:val="22"/>
        </w:rPr>
        <w:t xml:space="preserve"> gave </w:t>
      </w:r>
      <w:r w:rsidR="007D34D1">
        <w:rPr>
          <w:rFonts w:ascii="Verdana" w:hAnsi="Verdana"/>
          <w:sz w:val="22"/>
          <w:szCs w:val="22"/>
        </w:rPr>
        <w:t>bri</w:t>
      </w:r>
      <w:r w:rsidR="00BE2644">
        <w:rPr>
          <w:rFonts w:ascii="Verdana" w:hAnsi="Verdana"/>
          <w:sz w:val="22"/>
          <w:szCs w:val="22"/>
        </w:rPr>
        <w:t xml:space="preserve">ef </w:t>
      </w:r>
      <w:r w:rsidR="00930FD6">
        <w:rPr>
          <w:rFonts w:ascii="Verdana" w:hAnsi="Verdana"/>
          <w:sz w:val="22"/>
          <w:szCs w:val="22"/>
        </w:rPr>
        <w:t xml:space="preserve">opening comments </w:t>
      </w:r>
      <w:r w:rsidR="00BE2644">
        <w:rPr>
          <w:rFonts w:ascii="Verdana" w:hAnsi="Verdana"/>
          <w:sz w:val="22"/>
          <w:szCs w:val="22"/>
        </w:rPr>
        <w:t xml:space="preserve">to the </w:t>
      </w:r>
      <w:r w:rsidR="00930FD6">
        <w:rPr>
          <w:rFonts w:ascii="Verdana" w:hAnsi="Verdana"/>
          <w:sz w:val="22"/>
          <w:szCs w:val="22"/>
        </w:rPr>
        <w:t>budget presentations</w:t>
      </w:r>
      <w:r w:rsidR="004E3E95">
        <w:rPr>
          <w:rFonts w:ascii="Verdana" w:hAnsi="Verdana"/>
          <w:sz w:val="22"/>
          <w:szCs w:val="22"/>
        </w:rPr>
        <w:t>.</w:t>
      </w:r>
    </w:p>
    <w:p w:rsidR="00A259FB" w:rsidRDefault="00A259FB" w:rsidP="00BD663F">
      <w:pPr>
        <w:rPr>
          <w:rFonts w:ascii="Verdana" w:hAnsi="Verdana"/>
          <w:b/>
          <w:sz w:val="22"/>
          <w:szCs w:val="22"/>
          <w:u w:val="single"/>
        </w:rPr>
      </w:pPr>
    </w:p>
    <w:p w:rsidR="007D34D1" w:rsidRPr="007D34D1" w:rsidRDefault="00716852" w:rsidP="00BD663F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Presentation of the 201</w:t>
      </w:r>
      <w:r w:rsidR="006D0D8B">
        <w:rPr>
          <w:rFonts w:ascii="Verdana" w:hAnsi="Verdana"/>
          <w:b/>
          <w:sz w:val="22"/>
          <w:szCs w:val="22"/>
          <w:u w:val="single"/>
        </w:rPr>
        <w:t>6</w:t>
      </w:r>
      <w:r>
        <w:rPr>
          <w:rFonts w:ascii="Verdana" w:hAnsi="Verdana"/>
          <w:b/>
          <w:sz w:val="22"/>
          <w:szCs w:val="22"/>
          <w:u w:val="single"/>
        </w:rPr>
        <w:t xml:space="preserve"> Local Boards and Shared Service Budgets</w:t>
      </w:r>
    </w:p>
    <w:p w:rsidR="00AA69AB" w:rsidRDefault="00AA69AB" w:rsidP="00AA69AB">
      <w:pPr>
        <w:rPr>
          <w:rFonts w:ascii="Verdana" w:hAnsi="Verdana"/>
          <w:sz w:val="22"/>
          <w:szCs w:val="22"/>
        </w:rPr>
      </w:pPr>
    </w:p>
    <w:p w:rsidR="006B5F28" w:rsidRPr="006B5F28" w:rsidRDefault="006B5F28" w:rsidP="00AA69AB">
      <w:pPr>
        <w:rPr>
          <w:rFonts w:ascii="Verdana" w:hAnsi="Verdana"/>
          <w:b/>
          <w:sz w:val="22"/>
          <w:szCs w:val="22"/>
        </w:rPr>
      </w:pPr>
      <w:r w:rsidRPr="006B5F28">
        <w:rPr>
          <w:rFonts w:ascii="Verdana" w:hAnsi="Verdana"/>
          <w:b/>
          <w:sz w:val="22"/>
          <w:szCs w:val="22"/>
        </w:rPr>
        <w:t>The Elliott Community</w:t>
      </w:r>
    </w:p>
    <w:p w:rsidR="006B5F28" w:rsidRDefault="006B5F28" w:rsidP="00AA69AB">
      <w:pPr>
        <w:rPr>
          <w:rFonts w:ascii="Verdana" w:hAnsi="Verdana"/>
          <w:sz w:val="22"/>
          <w:szCs w:val="22"/>
        </w:rPr>
      </w:pPr>
    </w:p>
    <w:p w:rsidR="006E7042" w:rsidRDefault="00ED5819" w:rsidP="00AA69A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Mr. Trevor Lee, Chief Executive Officer of the Elliott Community, </w:t>
      </w:r>
      <w:r w:rsidR="00A259FB">
        <w:rPr>
          <w:rFonts w:ascii="Verdana" w:hAnsi="Verdana"/>
          <w:sz w:val="22"/>
          <w:szCs w:val="22"/>
        </w:rPr>
        <w:t xml:space="preserve">outlined </w:t>
      </w:r>
      <w:r w:rsidR="0017181E">
        <w:rPr>
          <w:rFonts w:ascii="Verdana" w:hAnsi="Verdana"/>
          <w:sz w:val="22"/>
          <w:szCs w:val="22"/>
        </w:rPr>
        <w:t>the services they provide</w:t>
      </w:r>
      <w:r w:rsidR="008B3D24">
        <w:rPr>
          <w:rFonts w:ascii="Verdana" w:hAnsi="Verdana"/>
          <w:sz w:val="22"/>
          <w:szCs w:val="22"/>
        </w:rPr>
        <w:t xml:space="preserve"> and</w:t>
      </w:r>
      <w:r>
        <w:rPr>
          <w:rFonts w:ascii="Verdana" w:hAnsi="Verdana"/>
          <w:sz w:val="22"/>
          <w:szCs w:val="22"/>
        </w:rPr>
        <w:t xml:space="preserve"> key </w:t>
      </w:r>
      <w:r w:rsidR="006E7042">
        <w:rPr>
          <w:rFonts w:ascii="Verdana" w:hAnsi="Verdana"/>
          <w:sz w:val="22"/>
          <w:szCs w:val="22"/>
        </w:rPr>
        <w:t>strategies</w:t>
      </w:r>
      <w:r>
        <w:rPr>
          <w:rFonts w:ascii="Verdana" w:hAnsi="Verdana"/>
          <w:sz w:val="22"/>
          <w:szCs w:val="22"/>
        </w:rPr>
        <w:t xml:space="preserve"> that contributed to their budget decisions.  </w:t>
      </w:r>
      <w:r w:rsidR="00A259FB">
        <w:rPr>
          <w:rFonts w:ascii="Verdana" w:hAnsi="Verdana"/>
          <w:sz w:val="22"/>
          <w:szCs w:val="22"/>
        </w:rPr>
        <w:t>He provided a</w:t>
      </w:r>
      <w:r w:rsidR="006E7042">
        <w:rPr>
          <w:rFonts w:ascii="Verdana" w:hAnsi="Verdana"/>
          <w:sz w:val="22"/>
          <w:szCs w:val="22"/>
        </w:rPr>
        <w:t xml:space="preserve"> revenues and expenses analysis for 2015 and 2016</w:t>
      </w:r>
      <w:r w:rsidR="00A259FB">
        <w:rPr>
          <w:rFonts w:ascii="Verdana" w:hAnsi="Verdana"/>
          <w:sz w:val="22"/>
          <w:szCs w:val="22"/>
        </w:rPr>
        <w:t>, details regarding</w:t>
      </w:r>
      <w:r w:rsidR="006E7042">
        <w:rPr>
          <w:rFonts w:ascii="Verdana" w:hAnsi="Verdana"/>
          <w:sz w:val="22"/>
          <w:szCs w:val="22"/>
        </w:rPr>
        <w:t xml:space="preserve"> the Long Term Care budget</w:t>
      </w:r>
      <w:r w:rsidR="00A259FB">
        <w:rPr>
          <w:rFonts w:ascii="Verdana" w:hAnsi="Verdana"/>
          <w:sz w:val="22"/>
          <w:szCs w:val="22"/>
        </w:rPr>
        <w:t xml:space="preserve"> and highlighted</w:t>
      </w:r>
      <w:r w:rsidR="006E7042">
        <w:rPr>
          <w:rFonts w:ascii="Verdana" w:hAnsi="Verdana"/>
          <w:sz w:val="22"/>
          <w:szCs w:val="22"/>
        </w:rPr>
        <w:t xml:space="preserve"> the capital budget needs.</w:t>
      </w:r>
    </w:p>
    <w:p w:rsidR="00ED5819" w:rsidRDefault="00ED5819" w:rsidP="00AA69AB">
      <w:pPr>
        <w:rPr>
          <w:rFonts w:ascii="Verdana" w:hAnsi="Verdana"/>
          <w:sz w:val="22"/>
          <w:szCs w:val="22"/>
        </w:rPr>
      </w:pPr>
    </w:p>
    <w:p w:rsidR="00137F21" w:rsidRDefault="006E7042" w:rsidP="00AA69A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He advised </w:t>
      </w:r>
      <w:r w:rsidR="00317321">
        <w:rPr>
          <w:rFonts w:ascii="Verdana" w:hAnsi="Verdana"/>
          <w:sz w:val="22"/>
          <w:szCs w:val="22"/>
        </w:rPr>
        <w:t>that</w:t>
      </w:r>
      <w:r w:rsidR="00137F21">
        <w:rPr>
          <w:rFonts w:ascii="Verdana" w:hAnsi="Verdana"/>
          <w:sz w:val="22"/>
          <w:szCs w:val="22"/>
        </w:rPr>
        <w:t xml:space="preserve"> </w:t>
      </w:r>
      <w:r w:rsidR="00317321">
        <w:rPr>
          <w:rFonts w:ascii="Verdana" w:hAnsi="Verdana"/>
          <w:sz w:val="22"/>
          <w:szCs w:val="22"/>
        </w:rPr>
        <w:t xml:space="preserve">allocation of </w:t>
      </w:r>
      <w:r w:rsidR="00137F21">
        <w:rPr>
          <w:rFonts w:ascii="Verdana" w:hAnsi="Verdana"/>
          <w:sz w:val="22"/>
          <w:szCs w:val="22"/>
        </w:rPr>
        <w:t>a</w:t>
      </w:r>
      <w:r w:rsidR="00317321">
        <w:rPr>
          <w:rFonts w:ascii="Verdana" w:hAnsi="Verdana"/>
          <w:sz w:val="22"/>
          <w:szCs w:val="22"/>
        </w:rPr>
        <w:t>ny</w:t>
      </w:r>
      <w:r w:rsidR="00137F21">
        <w:rPr>
          <w:rFonts w:ascii="Verdana" w:hAnsi="Verdana"/>
          <w:sz w:val="22"/>
          <w:szCs w:val="22"/>
        </w:rPr>
        <w:t xml:space="preserve"> </w:t>
      </w:r>
      <w:proofErr w:type="gramStart"/>
      <w:r w:rsidR="00137F21">
        <w:rPr>
          <w:rFonts w:ascii="Verdana" w:hAnsi="Verdana"/>
          <w:sz w:val="22"/>
          <w:szCs w:val="22"/>
        </w:rPr>
        <w:t>surplus,</w:t>
      </w:r>
      <w:proofErr w:type="gramEnd"/>
      <w:r w:rsidR="00137F21">
        <w:rPr>
          <w:rFonts w:ascii="Verdana" w:hAnsi="Verdana"/>
          <w:sz w:val="22"/>
          <w:szCs w:val="22"/>
        </w:rPr>
        <w:t xml:space="preserve"> </w:t>
      </w:r>
      <w:r w:rsidR="00317321">
        <w:rPr>
          <w:rFonts w:ascii="Verdana" w:hAnsi="Verdana"/>
          <w:sz w:val="22"/>
          <w:szCs w:val="22"/>
        </w:rPr>
        <w:t>will be determined by</w:t>
      </w:r>
      <w:r w:rsidR="00137F21">
        <w:rPr>
          <w:rFonts w:ascii="Verdana" w:hAnsi="Verdana"/>
          <w:sz w:val="22"/>
          <w:szCs w:val="22"/>
        </w:rPr>
        <w:t xml:space="preserve"> the Committee of Management.</w:t>
      </w:r>
    </w:p>
    <w:p w:rsidR="00AA2831" w:rsidRDefault="00AA2831" w:rsidP="00D36381">
      <w:pPr>
        <w:rPr>
          <w:rFonts w:ascii="Verdana" w:hAnsi="Verdana"/>
          <w:b/>
          <w:sz w:val="22"/>
          <w:szCs w:val="22"/>
        </w:rPr>
      </w:pPr>
    </w:p>
    <w:p w:rsidR="00D36381" w:rsidRPr="00AE6F4B" w:rsidRDefault="00D36381" w:rsidP="00D36381">
      <w:pPr>
        <w:rPr>
          <w:rFonts w:ascii="Verdana" w:hAnsi="Verdana"/>
          <w:b/>
          <w:sz w:val="22"/>
          <w:szCs w:val="22"/>
        </w:rPr>
      </w:pPr>
      <w:r w:rsidRPr="00AE6F4B">
        <w:rPr>
          <w:rFonts w:ascii="Verdana" w:hAnsi="Verdana"/>
          <w:b/>
          <w:sz w:val="22"/>
          <w:szCs w:val="22"/>
        </w:rPr>
        <w:t>Wellington-</w:t>
      </w:r>
      <w:proofErr w:type="spellStart"/>
      <w:r w:rsidRPr="00AE6F4B">
        <w:rPr>
          <w:rFonts w:ascii="Verdana" w:hAnsi="Verdana"/>
          <w:b/>
          <w:sz w:val="22"/>
          <w:szCs w:val="22"/>
        </w:rPr>
        <w:t>Dufferin</w:t>
      </w:r>
      <w:proofErr w:type="spellEnd"/>
      <w:r w:rsidRPr="00AE6F4B">
        <w:rPr>
          <w:rFonts w:ascii="Verdana" w:hAnsi="Verdana"/>
          <w:b/>
          <w:sz w:val="22"/>
          <w:szCs w:val="22"/>
        </w:rPr>
        <w:t>-Guelph Public Health</w:t>
      </w:r>
    </w:p>
    <w:p w:rsidR="00D36381" w:rsidRDefault="00D36381" w:rsidP="00D36381">
      <w:pPr>
        <w:rPr>
          <w:rFonts w:ascii="Verdana" w:hAnsi="Verdana"/>
          <w:sz w:val="22"/>
          <w:szCs w:val="22"/>
        </w:rPr>
      </w:pPr>
    </w:p>
    <w:p w:rsidR="00095337" w:rsidRDefault="00D36381" w:rsidP="00D3638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Mr. David Kennedy, Director, Finance and Corporate Operations, Wellington-Dufferin-Guelph Health Unit, </w:t>
      </w:r>
      <w:r w:rsidR="00E06CE4">
        <w:rPr>
          <w:rFonts w:ascii="Verdana" w:hAnsi="Verdana"/>
          <w:sz w:val="22"/>
          <w:szCs w:val="22"/>
        </w:rPr>
        <w:t>outlin</w:t>
      </w:r>
      <w:r>
        <w:rPr>
          <w:rFonts w:ascii="Verdana" w:hAnsi="Verdana"/>
          <w:sz w:val="22"/>
          <w:szCs w:val="22"/>
        </w:rPr>
        <w:t xml:space="preserve">ed information regarding services </w:t>
      </w:r>
      <w:r w:rsidR="00C04122">
        <w:rPr>
          <w:rFonts w:ascii="Verdana" w:hAnsi="Verdana"/>
          <w:sz w:val="22"/>
          <w:szCs w:val="22"/>
        </w:rPr>
        <w:t>they provide, programs</w:t>
      </w:r>
      <w:r w:rsidR="00A259FB">
        <w:rPr>
          <w:rFonts w:ascii="Verdana" w:hAnsi="Verdana"/>
          <w:sz w:val="22"/>
          <w:szCs w:val="22"/>
        </w:rPr>
        <w:t xml:space="preserve">, </w:t>
      </w:r>
      <w:r w:rsidR="00C04122">
        <w:rPr>
          <w:rFonts w:ascii="Verdana" w:hAnsi="Verdana"/>
          <w:sz w:val="22"/>
          <w:szCs w:val="22"/>
        </w:rPr>
        <w:t xml:space="preserve">protocols </w:t>
      </w:r>
      <w:r w:rsidR="00A259FB">
        <w:rPr>
          <w:rFonts w:ascii="Verdana" w:hAnsi="Verdana"/>
          <w:sz w:val="22"/>
          <w:szCs w:val="22"/>
        </w:rPr>
        <w:t xml:space="preserve">and </w:t>
      </w:r>
      <w:r>
        <w:rPr>
          <w:rFonts w:ascii="Verdana" w:hAnsi="Verdana"/>
          <w:sz w:val="22"/>
          <w:szCs w:val="22"/>
        </w:rPr>
        <w:t xml:space="preserve">funding sources.  He </w:t>
      </w:r>
      <w:r w:rsidR="00E06CE4">
        <w:rPr>
          <w:rFonts w:ascii="Verdana" w:hAnsi="Verdana"/>
          <w:sz w:val="22"/>
          <w:szCs w:val="22"/>
        </w:rPr>
        <w:t>provid</w:t>
      </w:r>
      <w:r>
        <w:rPr>
          <w:rFonts w:ascii="Verdana" w:hAnsi="Verdana"/>
          <w:sz w:val="22"/>
          <w:szCs w:val="22"/>
        </w:rPr>
        <w:t>ed the breakdown of municipal funding and summarized the challenges in 201</w:t>
      </w:r>
      <w:r w:rsidR="00C04122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>.</w:t>
      </w:r>
      <w:r w:rsidR="00C04122">
        <w:rPr>
          <w:rFonts w:ascii="Verdana" w:hAnsi="Verdana"/>
          <w:sz w:val="22"/>
          <w:szCs w:val="22"/>
        </w:rPr>
        <w:t xml:space="preserve">  He </w:t>
      </w:r>
      <w:r w:rsidR="00A259FB">
        <w:rPr>
          <w:rFonts w:ascii="Verdana" w:hAnsi="Verdana"/>
          <w:sz w:val="22"/>
          <w:szCs w:val="22"/>
        </w:rPr>
        <w:t xml:space="preserve">advised </w:t>
      </w:r>
      <w:r w:rsidR="00317321">
        <w:rPr>
          <w:rFonts w:ascii="Verdana" w:hAnsi="Verdana"/>
          <w:sz w:val="22"/>
          <w:szCs w:val="22"/>
        </w:rPr>
        <w:t>that</w:t>
      </w:r>
      <w:r w:rsidR="00A259FB">
        <w:rPr>
          <w:rFonts w:ascii="Verdana" w:hAnsi="Verdana"/>
          <w:sz w:val="22"/>
          <w:szCs w:val="22"/>
        </w:rPr>
        <w:t xml:space="preserve"> the Province </w:t>
      </w:r>
      <w:r w:rsidR="00317321">
        <w:rPr>
          <w:rFonts w:ascii="Verdana" w:hAnsi="Verdana"/>
          <w:sz w:val="22"/>
          <w:szCs w:val="22"/>
        </w:rPr>
        <w:t xml:space="preserve">has not provided any increased funding </w:t>
      </w:r>
      <w:r w:rsidR="00A259FB">
        <w:rPr>
          <w:rFonts w:ascii="Verdana" w:hAnsi="Verdana"/>
          <w:sz w:val="22"/>
          <w:szCs w:val="22"/>
        </w:rPr>
        <w:t xml:space="preserve">and explained the impacts to their budget and </w:t>
      </w:r>
      <w:r w:rsidR="00317321">
        <w:rPr>
          <w:rFonts w:ascii="Verdana" w:hAnsi="Verdana"/>
          <w:sz w:val="22"/>
          <w:szCs w:val="22"/>
        </w:rPr>
        <w:t xml:space="preserve">the shift of burden to </w:t>
      </w:r>
      <w:r w:rsidR="000930F7">
        <w:rPr>
          <w:rFonts w:ascii="Verdana" w:hAnsi="Verdana"/>
          <w:sz w:val="22"/>
          <w:szCs w:val="22"/>
        </w:rPr>
        <w:t>municipalities and will provide data illustrating the shift.</w:t>
      </w:r>
    </w:p>
    <w:p w:rsidR="00AA2831" w:rsidRDefault="00AA2831" w:rsidP="00D36381">
      <w:pPr>
        <w:rPr>
          <w:rFonts w:ascii="Verdana" w:hAnsi="Verdana"/>
          <w:sz w:val="22"/>
          <w:szCs w:val="22"/>
        </w:rPr>
      </w:pPr>
    </w:p>
    <w:p w:rsidR="00D36381" w:rsidRPr="00AE6F4B" w:rsidRDefault="00D36381" w:rsidP="00D36381">
      <w:pPr>
        <w:rPr>
          <w:rFonts w:ascii="Verdana" w:hAnsi="Verdana"/>
          <w:b/>
          <w:sz w:val="22"/>
          <w:szCs w:val="22"/>
        </w:rPr>
      </w:pPr>
      <w:r w:rsidRPr="00AE6F4B">
        <w:rPr>
          <w:rFonts w:ascii="Verdana" w:hAnsi="Verdana"/>
          <w:b/>
          <w:sz w:val="22"/>
          <w:szCs w:val="22"/>
        </w:rPr>
        <w:lastRenderedPageBreak/>
        <w:t>Downtown Guelph Business Association</w:t>
      </w:r>
    </w:p>
    <w:p w:rsidR="00D36381" w:rsidRDefault="00D36381" w:rsidP="00D36381">
      <w:pPr>
        <w:rPr>
          <w:rFonts w:ascii="Verdana" w:hAnsi="Verdana"/>
          <w:sz w:val="22"/>
          <w:szCs w:val="22"/>
        </w:rPr>
      </w:pPr>
    </w:p>
    <w:p w:rsidR="00BA0B6D" w:rsidRDefault="00D36381" w:rsidP="00AA69A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Mr. Marty Williams, Executive Director, Downtown Guelph Business Association (DGBA), explained the Downtown Guelph Business Association mandate and highlighted the various events, promotions</w:t>
      </w:r>
      <w:r w:rsidR="00E055EC">
        <w:rPr>
          <w:rFonts w:ascii="Verdana" w:hAnsi="Verdana"/>
          <w:sz w:val="22"/>
          <w:szCs w:val="22"/>
        </w:rPr>
        <w:t xml:space="preserve">, sponsorships, </w:t>
      </w:r>
      <w:r>
        <w:rPr>
          <w:rFonts w:ascii="Verdana" w:hAnsi="Verdana"/>
          <w:sz w:val="22"/>
          <w:szCs w:val="22"/>
        </w:rPr>
        <w:t xml:space="preserve">marketing </w:t>
      </w:r>
      <w:r w:rsidR="000319C7">
        <w:rPr>
          <w:rFonts w:ascii="Verdana" w:hAnsi="Verdana"/>
          <w:sz w:val="22"/>
          <w:szCs w:val="22"/>
        </w:rPr>
        <w:t xml:space="preserve">programs </w:t>
      </w:r>
      <w:r>
        <w:rPr>
          <w:rFonts w:ascii="Verdana" w:hAnsi="Verdana"/>
          <w:sz w:val="22"/>
          <w:szCs w:val="22"/>
        </w:rPr>
        <w:t>and membership services.  He noted issues and concerns they face and provided highlights from their submitted budge</w:t>
      </w:r>
      <w:r w:rsidR="00583EC8"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>.</w:t>
      </w:r>
      <w:r w:rsidR="00850582">
        <w:rPr>
          <w:rFonts w:ascii="Verdana" w:hAnsi="Verdana"/>
          <w:sz w:val="22"/>
          <w:szCs w:val="22"/>
        </w:rPr>
        <w:t xml:space="preserve">  He advised they have eradicated their debt and have established a contingency fund for future needs.</w:t>
      </w:r>
    </w:p>
    <w:p w:rsidR="00801236" w:rsidRDefault="00801236" w:rsidP="00AA69AB">
      <w:pPr>
        <w:rPr>
          <w:rFonts w:ascii="Verdana" w:hAnsi="Verdana"/>
          <w:sz w:val="22"/>
          <w:szCs w:val="22"/>
        </w:rPr>
      </w:pPr>
    </w:p>
    <w:p w:rsidR="006B5F28" w:rsidRPr="006B5F28" w:rsidRDefault="006B5F28" w:rsidP="00AA69AB">
      <w:pPr>
        <w:rPr>
          <w:rFonts w:ascii="Verdana" w:hAnsi="Verdana"/>
          <w:b/>
          <w:sz w:val="22"/>
          <w:szCs w:val="22"/>
        </w:rPr>
      </w:pPr>
      <w:r w:rsidRPr="006B5F28">
        <w:rPr>
          <w:rFonts w:ascii="Verdana" w:hAnsi="Verdana"/>
          <w:b/>
          <w:sz w:val="22"/>
          <w:szCs w:val="22"/>
        </w:rPr>
        <w:t>Guelph Public Library</w:t>
      </w:r>
    </w:p>
    <w:p w:rsidR="006B5F28" w:rsidRDefault="006B5F28" w:rsidP="00AA69AB">
      <w:pPr>
        <w:rPr>
          <w:rFonts w:ascii="Verdana" w:hAnsi="Verdana"/>
          <w:sz w:val="22"/>
          <w:szCs w:val="22"/>
        </w:rPr>
      </w:pPr>
    </w:p>
    <w:p w:rsidR="006B0507" w:rsidRDefault="00EC2598" w:rsidP="00EC259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Ms. </w:t>
      </w:r>
      <w:r w:rsidR="006B0507">
        <w:rPr>
          <w:rFonts w:ascii="Verdana" w:hAnsi="Verdana"/>
          <w:sz w:val="22"/>
          <w:szCs w:val="22"/>
        </w:rPr>
        <w:t>Anne MacKay</w:t>
      </w:r>
      <w:r>
        <w:rPr>
          <w:rFonts w:ascii="Verdana" w:hAnsi="Verdana"/>
          <w:sz w:val="22"/>
          <w:szCs w:val="22"/>
        </w:rPr>
        <w:t xml:space="preserve">, Chair, Guelph Public Library Board, </w:t>
      </w:r>
      <w:r w:rsidR="00C70579">
        <w:rPr>
          <w:rFonts w:ascii="Verdana" w:hAnsi="Verdana"/>
          <w:sz w:val="22"/>
          <w:szCs w:val="22"/>
        </w:rPr>
        <w:t>spoke about</w:t>
      </w:r>
      <w:r w:rsidR="00801236">
        <w:rPr>
          <w:rFonts w:ascii="Verdana" w:hAnsi="Verdana"/>
          <w:sz w:val="22"/>
          <w:szCs w:val="22"/>
        </w:rPr>
        <w:t xml:space="preserve"> partnerships they have </w:t>
      </w:r>
      <w:r w:rsidR="00850582">
        <w:rPr>
          <w:rFonts w:ascii="Verdana" w:hAnsi="Verdana"/>
          <w:sz w:val="22"/>
          <w:szCs w:val="22"/>
        </w:rPr>
        <w:t>and highlighted key mile</w:t>
      </w:r>
      <w:r w:rsidR="009B63D4">
        <w:rPr>
          <w:rFonts w:ascii="Verdana" w:hAnsi="Verdana"/>
          <w:sz w:val="22"/>
          <w:szCs w:val="22"/>
        </w:rPr>
        <w:t>st</w:t>
      </w:r>
      <w:r w:rsidR="00850582">
        <w:rPr>
          <w:rFonts w:ascii="Verdana" w:hAnsi="Verdana"/>
          <w:sz w:val="22"/>
          <w:szCs w:val="22"/>
        </w:rPr>
        <w:t>ones</w:t>
      </w:r>
      <w:r w:rsidR="00801236">
        <w:rPr>
          <w:rFonts w:ascii="Verdana" w:hAnsi="Verdana"/>
          <w:sz w:val="22"/>
          <w:szCs w:val="22"/>
        </w:rPr>
        <w:t xml:space="preserve">.  </w:t>
      </w:r>
      <w:r>
        <w:rPr>
          <w:rFonts w:ascii="Verdana" w:hAnsi="Verdana"/>
          <w:sz w:val="22"/>
          <w:szCs w:val="22"/>
        </w:rPr>
        <w:t xml:space="preserve"> </w:t>
      </w:r>
    </w:p>
    <w:p w:rsidR="00E055EC" w:rsidRDefault="00E055EC" w:rsidP="00AA69AB">
      <w:pPr>
        <w:rPr>
          <w:rFonts w:ascii="Verdana" w:hAnsi="Verdana"/>
          <w:sz w:val="22"/>
          <w:szCs w:val="22"/>
        </w:rPr>
      </w:pPr>
    </w:p>
    <w:p w:rsidR="009B63D4" w:rsidRDefault="00EC2598" w:rsidP="00AA69A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Mr. Steve Kraft, CEO, Guelph Public Library, </w:t>
      </w:r>
      <w:r w:rsidR="00801236">
        <w:rPr>
          <w:rFonts w:ascii="Verdana" w:hAnsi="Verdana"/>
          <w:sz w:val="22"/>
          <w:szCs w:val="22"/>
        </w:rPr>
        <w:t>highli</w:t>
      </w:r>
      <w:r>
        <w:rPr>
          <w:rFonts w:ascii="Verdana" w:hAnsi="Verdana"/>
          <w:sz w:val="22"/>
          <w:szCs w:val="22"/>
        </w:rPr>
        <w:t xml:space="preserve">ghted the </w:t>
      </w:r>
      <w:r w:rsidR="003C265D">
        <w:rPr>
          <w:rFonts w:ascii="Verdana" w:hAnsi="Verdana"/>
          <w:sz w:val="22"/>
          <w:szCs w:val="22"/>
        </w:rPr>
        <w:t xml:space="preserve">services the library </w:t>
      </w:r>
      <w:r w:rsidR="00801236">
        <w:rPr>
          <w:rFonts w:ascii="Verdana" w:hAnsi="Verdana"/>
          <w:sz w:val="22"/>
          <w:szCs w:val="22"/>
        </w:rPr>
        <w:t xml:space="preserve">provides </w:t>
      </w:r>
      <w:r w:rsidR="00804BB5">
        <w:rPr>
          <w:rFonts w:ascii="Verdana" w:hAnsi="Verdana"/>
          <w:sz w:val="22"/>
          <w:szCs w:val="22"/>
        </w:rPr>
        <w:t xml:space="preserve">and advised it </w:t>
      </w:r>
      <w:r w:rsidR="009B63D4">
        <w:rPr>
          <w:rFonts w:ascii="Verdana" w:hAnsi="Verdana"/>
          <w:sz w:val="22"/>
          <w:szCs w:val="22"/>
        </w:rPr>
        <w:t>holds</w:t>
      </w:r>
      <w:r w:rsidR="00804BB5">
        <w:rPr>
          <w:rFonts w:ascii="Verdana" w:hAnsi="Verdana"/>
          <w:sz w:val="22"/>
          <w:szCs w:val="22"/>
        </w:rPr>
        <w:t xml:space="preserve"> the highest per capita use within the </w:t>
      </w:r>
      <w:r w:rsidR="009B63D4">
        <w:rPr>
          <w:rFonts w:ascii="Verdana" w:hAnsi="Verdana"/>
          <w:sz w:val="22"/>
          <w:szCs w:val="22"/>
        </w:rPr>
        <w:t>Province</w:t>
      </w:r>
      <w:r w:rsidR="00BA0B6D">
        <w:rPr>
          <w:rFonts w:ascii="Verdana" w:hAnsi="Verdana"/>
          <w:sz w:val="22"/>
          <w:szCs w:val="22"/>
        </w:rPr>
        <w:t xml:space="preserve">.  </w:t>
      </w:r>
      <w:r w:rsidR="009B63D4">
        <w:rPr>
          <w:rFonts w:ascii="Verdana" w:hAnsi="Verdana"/>
          <w:sz w:val="22"/>
          <w:szCs w:val="22"/>
        </w:rPr>
        <w:t xml:space="preserve">He advised their proposed budget </w:t>
      </w:r>
      <w:r w:rsidR="00804BB5">
        <w:rPr>
          <w:rFonts w:ascii="Verdana" w:hAnsi="Verdana"/>
          <w:sz w:val="22"/>
          <w:szCs w:val="22"/>
        </w:rPr>
        <w:t>maintain</w:t>
      </w:r>
      <w:r w:rsidR="00BA0B6D">
        <w:rPr>
          <w:rFonts w:ascii="Verdana" w:hAnsi="Verdana"/>
          <w:sz w:val="22"/>
          <w:szCs w:val="22"/>
        </w:rPr>
        <w:t>s</w:t>
      </w:r>
      <w:r w:rsidR="00804BB5">
        <w:rPr>
          <w:rFonts w:ascii="Verdana" w:hAnsi="Verdana"/>
          <w:sz w:val="22"/>
          <w:szCs w:val="22"/>
        </w:rPr>
        <w:t xml:space="preserve"> </w:t>
      </w:r>
      <w:r w:rsidR="009B63D4">
        <w:rPr>
          <w:rFonts w:ascii="Verdana" w:hAnsi="Verdana"/>
          <w:sz w:val="22"/>
          <w:szCs w:val="22"/>
        </w:rPr>
        <w:t xml:space="preserve">current </w:t>
      </w:r>
      <w:r w:rsidR="00804BB5">
        <w:rPr>
          <w:rFonts w:ascii="Verdana" w:hAnsi="Verdana"/>
          <w:sz w:val="22"/>
          <w:szCs w:val="22"/>
        </w:rPr>
        <w:t>service</w:t>
      </w:r>
      <w:r w:rsidR="009B63D4">
        <w:rPr>
          <w:rFonts w:ascii="Verdana" w:hAnsi="Verdana"/>
          <w:sz w:val="22"/>
          <w:szCs w:val="22"/>
        </w:rPr>
        <w:t xml:space="preserve"> level</w:t>
      </w:r>
      <w:r w:rsidR="00804BB5">
        <w:rPr>
          <w:rFonts w:ascii="Verdana" w:hAnsi="Verdana"/>
          <w:sz w:val="22"/>
          <w:szCs w:val="22"/>
        </w:rPr>
        <w:t>s</w:t>
      </w:r>
      <w:r w:rsidR="009B63D4" w:rsidRPr="009B63D4">
        <w:rPr>
          <w:rFonts w:ascii="Verdana" w:hAnsi="Verdana"/>
          <w:sz w:val="22"/>
          <w:szCs w:val="22"/>
        </w:rPr>
        <w:t xml:space="preserve"> </w:t>
      </w:r>
      <w:r w:rsidR="009B63D4">
        <w:rPr>
          <w:rFonts w:ascii="Verdana" w:hAnsi="Verdana"/>
          <w:sz w:val="22"/>
          <w:szCs w:val="22"/>
        </w:rPr>
        <w:t xml:space="preserve">and does not </w:t>
      </w:r>
      <w:r w:rsidR="00BA0B6D">
        <w:rPr>
          <w:rFonts w:ascii="Verdana" w:hAnsi="Verdana"/>
          <w:sz w:val="22"/>
          <w:szCs w:val="22"/>
        </w:rPr>
        <w:t>address</w:t>
      </w:r>
      <w:r w:rsidR="009B63D4">
        <w:rPr>
          <w:rFonts w:ascii="Verdana" w:hAnsi="Verdana"/>
          <w:sz w:val="22"/>
          <w:szCs w:val="22"/>
        </w:rPr>
        <w:t xml:space="preserve"> major repairs</w:t>
      </w:r>
      <w:r w:rsidR="00804BB5">
        <w:rPr>
          <w:rFonts w:ascii="Verdana" w:hAnsi="Verdana"/>
          <w:sz w:val="22"/>
          <w:szCs w:val="22"/>
        </w:rPr>
        <w:t>.  He advised a risk assessment of the main library</w:t>
      </w:r>
      <w:r w:rsidR="00BA0B6D">
        <w:rPr>
          <w:rFonts w:ascii="Verdana" w:hAnsi="Verdana"/>
          <w:sz w:val="22"/>
          <w:szCs w:val="22"/>
        </w:rPr>
        <w:t xml:space="preserve"> will be conducted</w:t>
      </w:r>
      <w:r w:rsidR="009B63D4">
        <w:rPr>
          <w:rFonts w:ascii="Verdana" w:hAnsi="Verdana"/>
          <w:sz w:val="22"/>
          <w:szCs w:val="22"/>
        </w:rPr>
        <w:t xml:space="preserve"> in the near future.</w:t>
      </w:r>
    </w:p>
    <w:p w:rsidR="009B63D4" w:rsidRDefault="009B63D4" w:rsidP="00AA69AB">
      <w:pPr>
        <w:rPr>
          <w:rFonts w:ascii="Verdana" w:hAnsi="Verdana"/>
          <w:sz w:val="22"/>
          <w:szCs w:val="22"/>
        </w:rPr>
      </w:pPr>
    </w:p>
    <w:p w:rsidR="00DA2D48" w:rsidRDefault="009B63D4" w:rsidP="00AA69A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Staff </w:t>
      </w:r>
      <w:r w:rsidR="00317321">
        <w:rPr>
          <w:rFonts w:ascii="Verdana" w:hAnsi="Verdana"/>
          <w:sz w:val="22"/>
          <w:szCs w:val="22"/>
        </w:rPr>
        <w:t>was requested to</w:t>
      </w:r>
      <w:r>
        <w:rPr>
          <w:rFonts w:ascii="Verdana" w:hAnsi="Verdana"/>
          <w:sz w:val="22"/>
          <w:szCs w:val="22"/>
        </w:rPr>
        <w:t xml:space="preserve"> provide statistics </w:t>
      </w:r>
      <w:r w:rsidR="00804BB5">
        <w:rPr>
          <w:rFonts w:ascii="Verdana" w:hAnsi="Verdana"/>
          <w:sz w:val="22"/>
          <w:szCs w:val="22"/>
        </w:rPr>
        <w:t>regarding overdue fines</w:t>
      </w:r>
      <w:r>
        <w:rPr>
          <w:rFonts w:ascii="Verdana" w:hAnsi="Verdana"/>
          <w:sz w:val="22"/>
          <w:szCs w:val="22"/>
        </w:rPr>
        <w:t xml:space="preserve"> revenues</w:t>
      </w:r>
      <w:r w:rsidR="00DA2D48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leasing </w:t>
      </w:r>
      <w:r w:rsidR="00DA2D48">
        <w:rPr>
          <w:rFonts w:ascii="Verdana" w:hAnsi="Verdana"/>
          <w:sz w:val="22"/>
          <w:szCs w:val="22"/>
        </w:rPr>
        <w:t>and maintenance costs for the past few years</w:t>
      </w:r>
      <w:r w:rsidR="00317321">
        <w:rPr>
          <w:rFonts w:ascii="Verdana" w:hAnsi="Verdana"/>
          <w:sz w:val="22"/>
          <w:szCs w:val="22"/>
        </w:rPr>
        <w:t>, and motions regarding the new main library</w:t>
      </w:r>
      <w:r w:rsidR="00DA2D48">
        <w:rPr>
          <w:rFonts w:ascii="Verdana" w:hAnsi="Verdana"/>
          <w:sz w:val="22"/>
          <w:szCs w:val="22"/>
        </w:rPr>
        <w:t>.</w:t>
      </w:r>
    </w:p>
    <w:p w:rsidR="001D1EB0" w:rsidRDefault="001D1EB0" w:rsidP="00AA69AB">
      <w:pPr>
        <w:rPr>
          <w:rFonts w:ascii="Verdana" w:hAnsi="Verdana"/>
          <w:b/>
          <w:sz w:val="22"/>
          <w:szCs w:val="22"/>
        </w:rPr>
      </w:pPr>
    </w:p>
    <w:p w:rsidR="00AE6F4B" w:rsidRPr="00AE6F4B" w:rsidRDefault="00AE6F4B" w:rsidP="00AA69AB">
      <w:pPr>
        <w:rPr>
          <w:rFonts w:ascii="Verdana" w:hAnsi="Verdana"/>
          <w:b/>
          <w:sz w:val="22"/>
          <w:szCs w:val="22"/>
        </w:rPr>
      </w:pPr>
      <w:r w:rsidRPr="00AE6F4B">
        <w:rPr>
          <w:rFonts w:ascii="Verdana" w:hAnsi="Verdana"/>
          <w:b/>
          <w:sz w:val="22"/>
          <w:szCs w:val="22"/>
        </w:rPr>
        <w:t xml:space="preserve">Guelph Police Services </w:t>
      </w:r>
    </w:p>
    <w:p w:rsidR="00AE6F4B" w:rsidRDefault="00AE6F4B" w:rsidP="00AA69AB">
      <w:pPr>
        <w:rPr>
          <w:rFonts w:ascii="Verdana" w:hAnsi="Verdana"/>
          <w:sz w:val="22"/>
          <w:szCs w:val="22"/>
        </w:rPr>
      </w:pPr>
    </w:p>
    <w:p w:rsidR="007C1AB8" w:rsidRDefault="007C1AB8" w:rsidP="00AA69A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Ms. Judy Sorbara, Chair, Guelph Police Services Board</w:t>
      </w:r>
      <w:r w:rsidR="00D73373">
        <w:rPr>
          <w:rFonts w:ascii="Verdana" w:hAnsi="Verdana"/>
          <w:sz w:val="22"/>
          <w:szCs w:val="22"/>
        </w:rPr>
        <w:t>, advised</w:t>
      </w:r>
      <w:r w:rsidR="00C43391">
        <w:rPr>
          <w:rFonts w:ascii="Verdana" w:hAnsi="Verdana"/>
          <w:sz w:val="22"/>
          <w:szCs w:val="22"/>
        </w:rPr>
        <w:t xml:space="preserve"> they are in the final year of their 2013-2015 strategic plan and are currently developing their next three year plan. </w:t>
      </w:r>
    </w:p>
    <w:p w:rsidR="00DA2D48" w:rsidRDefault="00DA2D48" w:rsidP="00D73373">
      <w:pPr>
        <w:rPr>
          <w:rFonts w:ascii="Verdana" w:hAnsi="Verdana"/>
          <w:sz w:val="22"/>
          <w:szCs w:val="22"/>
        </w:rPr>
      </w:pPr>
    </w:p>
    <w:p w:rsidR="00697C9B" w:rsidRDefault="00D73373" w:rsidP="00D7337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Chief</w:t>
      </w:r>
      <w:r w:rsidR="00AA4090">
        <w:rPr>
          <w:rFonts w:ascii="Verdana" w:hAnsi="Verdana"/>
          <w:sz w:val="22"/>
          <w:szCs w:val="22"/>
        </w:rPr>
        <w:t xml:space="preserve"> Jeff DeRuyter</w:t>
      </w:r>
      <w:r>
        <w:rPr>
          <w:rFonts w:ascii="Verdana" w:hAnsi="Verdana"/>
          <w:sz w:val="22"/>
          <w:szCs w:val="22"/>
        </w:rPr>
        <w:t xml:space="preserve">, Guelph Police Services, </w:t>
      </w:r>
      <w:r w:rsidR="00AC2292">
        <w:rPr>
          <w:rFonts w:ascii="Verdana" w:hAnsi="Verdana"/>
          <w:sz w:val="22"/>
          <w:szCs w:val="22"/>
        </w:rPr>
        <w:t xml:space="preserve">provided an overview of </w:t>
      </w:r>
      <w:r w:rsidR="00C43391">
        <w:rPr>
          <w:rFonts w:ascii="Verdana" w:hAnsi="Verdana"/>
          <w:sz w:val="22"/>
          <w:szCs w:val="22"/>
        </w:rPr>
        <w:t xml:space="preserve">what is required under </w:t>
      </w:r>
      <w:r w:rsidR="00AC2292">
        <w:rPr>
          <w:rFonts w:ascii="Verdana" w:hAnsi="Verdana"/>
          <w:sz w:val="22"/>
          <w:szCs w:val="22"/>
        </w:rPr>
        <w:t>the</w:t>
      </w:r>
      <w:r w:rsidR="00C43391">
        <w:rPr>
          <w:rFonts w:ascii="Verdana" w:hAnsi="Verdana"/>
          <w:sz w:val="22"/>
          <w:szCs w:val="22"/>
        </w:rPr>
        <w:t xml:space="preserve"> Police Services Act.  He advised they met 83% of their strategic plans goals</w:t>
      </w:r>
      <w:r w:rsidR="00DA2D48">
        <w:rPr>
          <w:rFonts w:ascii="Verdana" w:hAnsi="Verdana"/>
          <w:sz w:val="22"/>
          <w:szCs w:val="22"/>
        </w:rPr>
        <w:t xml:space="preserve"> and explained the</w:t>
      </w:r>
      <w:r w:rsidR="00724AD0">
        <w:rPr>
          <w:rFonts w:ascii="Verdana" w:hAnsi="Verdana"/>
          <w:sz w:val="22"/>
          <w:szCs w:val="22"/>
        </w:rPr>
        <w:t xml:space="preserve"> factors affecting</w:t>
      </w:r>
      <w:r w:rsidR="00DA2D48">
        <w:rPr>
          <w:rFonts w:ascii="Verdana" w:hAnsi="Verdana"/>
          <w:sz w:val="22"/>
          <w:szCs w:val="22"/>
        </w:rPr>
        <w:t xml:space="preserve"> development of their </w:t>
      </w:r>
      <w:r w:rsidR="007846A7">
        <w:rPr>
          <w:rFonts w:ascii="Verdana" w:hAnsi="Verdana"/>
          <w:sz w:val="22"/>
          <w:szCs w:val="22"/>
        </w:rPr>
        <w:t xml:space="preserve">budget.  He </w:t>
      </w:r>
      <w:r w:rsidR="00724AD0">
        <w:rPr>
          <w:rFonts w:ascii="Verdana" w:hAnsi="Verdana"/>
          <w:sz w:val="22"/>
          <w:szCs w:val="22"/>
        </w:rPr>
        <w:t>highlighte</w:t>
      </w:r>
      <w:r w:rsidR="007846A7">
        <w:rPr>
          <w:rFonts w:ascii="Verdana" w:hAnsi="Verdana"/>
          <w:sz w:val="22"/>
          <w:szCs w:val="22"/>
        </w:rPr>
        <w:t xml:space="preserve">d various reviews and analysis they are conducting to streamline services </w:t>
      </w:r>
      <w:r w:rsidR="00DA2D48">
        <w:rPr>
          <w:rFonts w:ascii="Verdana" w:hAnsi="Verdana"/>
          <w:sz w:val="22"/>
          <w:szCs w:val="22"/>
        </w:rPr>
        <w:t xml:space="preserve">and </w:t>
      </w:r>
      <w:r w:rsidR="007846A7">
        <w:rPr>
          <w:rFonts w:ascii="Verdana" w:hAnsi="Verdana"/>
          <w:sz w:val="22"/>
          <w:szCs w:val="22"/>
        </w:rPr>
        <w:t>reduce costs</w:t>
      </w:r>
      <w:r w:rsidR="00724AD0">
        <w:rPr>
          <w:rFonts w:ascii="Verdana" w:hAnsi="Verdana"/>
          <w:sz w:val="22"/>
          <w:szCs w:val="22"/>
        </w:rPr>
        <w:t>.</w:t>
      </w:r>
    </w:p>
    <w:p w:rsidR="00317321" w:rsidRDefault="00317321" w:rsidP="00D73373">
      <w:pPr>
        <w:rPr>
          <w:rFonts w:ascii="Verdana" w:hAnsi="Verdana"/>
          <w:sz w:val="22"/>
          <w:szCs w:val="22"/>
        </w:rPr>
      </w:pPr>
    </w:p>
    <w:p w:rsidR="00DA2D48" w:rsidRDefault="00DA2D48" w:rsidP="00D7337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Discussion ensued regarding the ramifications of </w:t>
      </w:r>
      <w:r w:rsidR="00697C9B">
        <w:rPr>
          <w:rFonts w:ascii="Verdana" w:hAnsi="Verdana"/>
          <w:sz w:val="22"/>
          <w:szCs w:val="22"/>
        </w:rPr>
        <w:t>reducing the budget to 1</w:t>
      </w:r>
      <w:r>
        <w:rPr>
          <w:rFonts w:ascii="Verdana" w:hAnsi="Verdana"/>
          <w:sz w:val="22"/>
          <w:szCs w:val="22"/>
        </w:rPr>
        <w:t xml:space="preserve"> or 2</w:t>
      </w:r>
      <w:r w:rsidR="00E24F58">
        <w:rPr>
          <w:rFonts w:ascii="Verdana" w:hAnsi="Verdana"/>
          <w:sz w:val="22"/>
          <w:szCs w:val="22"/>
        </w:rPr>
        <w:t xml:space="preserve">% and joint bargaining, the </w:t>
      </w:r>
      <w:proofErr w:type="spellStart"/>
      <w:r w:rsidR="00E24F58">
        <w:rPr>
          <w:rFonts w:ascii="Verdana" w:hAnsi="Verdana"/>
          <w:sz w:val="22"/>
          <w:szCs w:val="22"/>
        </w:rPr>
        <w:t>paramedicine</w:t>
      </w:r>
      <w:proofErr w:type="spellEnd"/>
      <w:r w:rsidR="00E24F58">
        <w:rPr>
          <w:rFonts w:ascii="Verdana" w:hAnsi="Verdana"/>
          <w:sz w:val="22"/>
          <w:szCs w:val="22"/>
        </w:rPr>
        <w:t xml:space="preserve"> program, comparisons with similar university cities and the value of investing in prevention of crime.</w:t>
      </w:r>
    </w:p>
    <w:p w:rsidR="00AA2831" w:rsidRDefault="00AA2831" w:rsidP="00AA69AB">
      <w:pPr>
        <w:rPr>
          <w:rFonts w:ascii="Verdana" w:hAnsi="Verdana"/>
          <w:b/>
          <w:sz w:val="22"/>
          <w:szCs w:val="22"/>
          <w:u w:val="single"/>
        </w:rPr>
      </w:pPr>
    </w:p>
    <w:p w:rsidR="007C1AB8" w:rsidRPr="007C1AB8" w:rsidRDefault="009E42F5" w:rsidP="00AA69AB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Recommendation</w:t>
      </w:r>
    </w:p>
    <w:p w:rsidR="007C1AB8" w:rsidRDefault="007C1AB8" w:rsidP="007C1AB8">
      <w:pPr>
        <w:pStyle w:val="Agenda-bodycopy"/>
      </w:pPr>
    </w:p>
    <w:p w:rsidR="007A6CC9" w:rsidRDefault="00354FF4" w:rsidP="007C1AB8">
      <w:pPr>
        <w:pStyle w:val="Agenda-bodycopy"/>
      </w:pPr>
      <w:r>
        <w:t>1.</w:t>
      </w:r>
      <w:r>
        <w:tab/>
        <w:t>Moved by Councillor</w:t>
      </w:r>
      <w:r w:rsidR="0078237D">
        <w:t xml:space="preserve"> </w:t>
      </w:r>
      <w:r w:rsidR="00256A41">
        <w:t>Allt</w:t>
      </w:r>
    </w:p>
    <w:p w:rsidR="00354FF4" w:rsidRDefault="00354FF4" w:rsidP="007C1AB8">
      <w:pPr>
        <w:pStyle w:val="Agenda-bodycopy"/>
      </w:pPr>
      <w:r>
        <w:tab/>
        <w:t xml:space="preserve">Seconded by Councillor </w:t>
      </w:r>
      <w:r w:rsidR="00A11FFE">
        <w:t>Hofland</w:t>
      </w:r>
    </w:p>
    <w:p w:rsidR="003F3198" w:rsidRPr="003F3198" w:rsidRDefault="003F3198" w:rsidP="003F3198">
      <w:pPr>
        <w:rPr>
          <w:rFonts w:ascii="Verdana" w:hAnsi="Verdana"/>
          <w:sz w:val="22"/>
          <w:szCs w:val="24"/>
          <w:lang w:val="en-CA" w:eastAsia="en-CA"/>
        </w:rPr>
      </w:pPr>
    </w:p>
    <w:p w:rsidR="003F3198" w:rsidRPr="003F3198" w:rsidRDefault="003F3198" w:rsidP="002E14D3">
      <w:pPr>
        <w:numPr>
          <w:ilvl w:val="0"/>
          <w:numId w:val="16"/>
        </w:numPr>
        <w:ind w:left="1134" w:hanging="425"/>
        <w:rPr>
          <w:rFonts w:ascii="Verdana" w:hAnsi="Verdana"/>
          <w:sz w:val="22"/>
          <w:szCs w:val="24"/>
          <w:lang w:val="en-CA" w:eastAsia="en-CA"/>
        </w:rPr>
      </w:pPr>
      <w:r w:rsidRPr="003F3198">
        <w:rPr>
          <w:rFonts w:ascii="Verdana" w:hAnsi="Verdana"/>
          <w:sz w:val="22"/>
          <w:szCs w:val="24"/>
          <w:lang w:val="en-CA" w:eastAsia="en-CA"/>
        </w:rPr>
        <w:t>That the 201</w:t>
      </w:r>
      <w:r w:rsidR="00D36381">
        <w:rPr>
          <w:rFonts w:ascii="Verdana" w:hAnsi="Verdana"/>
          <w:sz w:val="22"/>
          <w:szCs w:val="24"/>
          <w:lang w:val="en-CA" w:eastAsia="en-CA"/>
        </w:rPr>
        <w:t>6</w:t>
      </w:r>
      <w:r w:rsidRPr="003F3198">
        <w:rPr>
          <w:rFonts w:ascii="Verdana" w:hAnsi="Verdana"/>
          <w:sz w:val="22"/>
          <w:szCs w:val="24"/>
          <w:lang w:val="en-CA" w:eastAsia="en-CA"/>
        </w:rPr>
        <w:t xml:space="preserve"> Local Boards and Shared Services budgets be received for information.</w:t>
      </w:r>
    </w:p>
    <w:p w:rsidR="003F3198" w:rsidRPr="003F3198" w:rsidRDefault="003F3198" w:rsidP="003F3198">
      <w:pPr>
        <w:rPr>
          <w:rFonts w:ascii="Verdana" w:hAnsi="Verdana"/>
          <w:sz w:val="22"/>
          <w:szCs w:val="24"/>
          <w:lang w:val="en-CA" w:eastAsia="en-CA"/>
        </w:rPr>
      </w:pPr>
    </w:p>
    <w:p w:rsidR="003F3198" w:rsidRPr="003F3198" w:rsidRDefault="003F3198" w:rsidP="002E14D3">
      <w:pPr>
        <w:numPr>
          <w:ilvl w:val="0"/>
          <w:numId w:val="16"/>
        </w:numPr>
        <w:ind w:left="1134" w:hanging="425"/>
        <w:rPr>
          <w:rFonts w:ascii="Verdana" w:hAnsi="Verdana"/>
          <w:sz w:val="22"/>
          <w:szCs w:val="24"/>
          <w:lang w:val="en-CA" w:eastAsia="en-CA"/>
        </w:rPr>
      </w:pPr>
      <w:r w:rsidRPr="003F3198">
        <w:rPr>
          <w:rFonts w:ascii="Verdana" w:hAnsi="Verdana"/>
          <w:sz w:val="22"/>
          <w:szCs w:val="24"/>
          <w:lang w:val="en-CA" w:eastAsia="en-CA"/>
        </w:rPr>
        <w:t>That the 201</w:t>
      </w:r>
      <w:r w:rsidR="00D36381">
        <w:rPr>
          <w:rFonts w:ascii="Verdana" w:hAnsi="Verdana"/>
          <w:sz w:val="22"/>
          <w:szCs w:val="24"/>
          <w:lang w:val="en-CA" w:eastAsia="en-CA"/>
        </w:rPr>
        <w:t>6</w:t>
      </w:r>
      <w:r w:rsidRPr="003F3198">
        <w:rPr>
          <w:rFonts w:ascii="Verdana" w:hAnsi="Verdana"/>
          <w:sz w:val="22"/>
          <w:szCs w:val="24"/>
          <w:lang w:val="en-CA" w:eastAsia="en-CA"/>
        </w:rPr>
        <w:t xml:space="preserve"> Local Boards and Shared Services Budgets be referred to the </w:t>
      </w:r>
      <w:r w:rsidR="00D36381">
        <w:rPr>
          <w:rFonts w:ascii="Verdana" w:hAnsi="Verdana"/>
          <w:sz w:val="22"/>
          <w:szCs w:val="24"/>
          <w:lang w:val="en-CA" w:eastAsia="en-CA"/>
        </w:rPr>
        <w:t>December 9</w:t>
      </w:r>
      <w:r w:rsidRPr="003F3198">
        <w:rPr>
          <w:rFonts w:ascii="Verdana" w:hAnsi="Verdana"/>
          <w:sz w:val="22"/>
          <w:szCs w:val="24"/>
          <w:lang w:val="en-CA" w:eastAsia="en-CA"/>
        </w:rPr>
        <w:t>, 2015 Council Meeting for final deliberation and approval.</w:t>
      </w:r>
    </w:p>
    <w:p w:rsidR="003C618D" w:rsidRDefault="003C618D" w:rsidP="003C618D">
      <w:pPr>
        <w:pStyle w:val="Agenda-bodycopy"/>
        <w:tabs>
          <w:tab w:val="left" w:pos="1134"/>
        </w:tabs>
      </w:pPr>
    </w:p>
    <w:p w:rsidR="003C618D" w:rsidRPr="00F20247" w:rsidRDefault="003C618D" w:rsidP="003C618D">
      <w:pPr>
        <w:rPr>
          <w:rFonts w:ascii="Verdana" w:hAnsi="Verdana"/>
          <w:i/>
          <w:sz w:val="22"/>
          <w:szCs w:val="22"/>
        </w:rPr>
      </w:pPr>
      <w:r w:rsidRPr="00F20247">
        <w:rPr>
          <w:rFonts w:ascii="Verdana" w:hAnsi="Verdana"/>
          <w:i/>
          <w:sz w:val="22"/>
          <w:szCs w:val="22"/>
        </w:rPr>
        <w:t xml:space="preserve">VOTING IN FAVOUR: </w:t>
      </w:r>
      <w:r w:rsidR="0094615E">
        <w:rPr>
          <w:rFonts w:ascii="Verdana" w:hAnsi="Verdana"/>
          <w:i/>
          <w:sz w:val="22"/>
          <w:szCs w:val="22"/>
        </w:rPr>
        <w:t xml:space="preserve">Mayor Guthrie, Councillors Allt, Bell, Billings, Downer, Gibson, Gordon, Hofland, MacKinnon, Piper, Salisbury, Van Hellemond and Wettstein </w:t>
      </w:r>
      <w:r w:rsidR="00D36381">
        <w:rPr>
          <w:rFonts w:ascii="Verdana" w:hAnsi="Verdana"/>
          <w:i/>
          <w:sz w:val="22"/>
          <w:szCs w:val="22"/>
        </w:rPr>
        <w:t>(</w:t>
      </w:r>
      <w:r w:rsidR="0094615E">
        <w:rPr>
          <w:rFonts w:ascii="Verdana" w:hAnsi="Verdana"/>
          <w:i/>
          <w:sz w:val="22"/>
          <w:szCs w:val="22"/>
        </w:rPr>
        <w:t>13</w:t>
      </w:r>
      <w:r w:rsidR="00D36381">
        <w:rPr>
          <w:rFonts w:ascii="Verdana" w:hAnsi="Verdana"/>
          <w:i/>
          <w:sz w:val="22"/>
          <w:szCs w:val="22"/>
        </w:rPr>
        <w:t>)</w:t>
      </w:r>
    </w:p>
    <w:p w:rsidR="003C618D" w:rsidRDefault="00D36381" w:rsidP="003C618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VOTING AGAINST:</w:t>
      </w:r>
      <w:r>
        <w:rPr>
          <w:rFonts w:ascii="Verdana" w:hAnsi="Verdana"/>
          <w:i/>
          <w:sz w:val="22"/>
          <w:szCs w:val="22"/>
        </w:rPr>
        <w:tab/>
        <w:t>(</w:t>
      </w:r>
      <w:r w:rsidR="0094615E">
        <w:rPr>
          <w:rFonts w:ascii="Verdana" w:hAnsi="Verdana"/>
          <w:i/>
          <w:sz w:val="22"/>
          <w:szCs w:val="22"/>
        </w:rPr>
        <w:t>0</w:t>
      </w:r>
      <w:r w:rsidR="003C618D" w:rsidRPr="00F20247">
        <w:rPr>
          <w:rFonts w:ascii="Verdana" w:hAnsi="Verdana"/>
          <w:i/>
          <w:sz w:val="22"/>
          <w:szCs w:val="22"/>
        </w:rPr>
        <w:t>)</w:t>
      </w:r>
      <w:r w:rsidR="003C618D" w:rsidRPr="000F3287">
        <w:rPr>
          <w:rFonts w:ascii="Verdana" w:hAnsi="Verdana"/>
          <w:sz w:val="22"/>
          <w:szCs w:val="22"/>
        </w:rPr>
        <w:tab/>
      </w:r>
      <w:r w:rsidR="003C618D" w:rsidRPr="000F3287">
        <w:rPr>
          <w:rFonts w:ascii="Verdana" w:hAnsi="Verdana"/>
          <w:sz w:val="22"/>
          <w:szCs w:val="22"/>
        </w:rPr>
        <w:tab/>
      </w:r>
      <w:r w:rsidR="003C618D" w:rsidRPr="000F3287">
        <w:rPr>
          <w:rFonts w:ascii="Verdana" w:hAnsi="Verdana"/>
          <w:sz w:val="22"/>
          <w:szCs w:val="22"/>
        </w:rPr>
        <w:tab/>
      </w:r>
    </w:p>
    <w:p w:rsidR="003C618D" w:rsidRDefault="003C618D" w:rsidP="003C618D">
      <w:pPr>
        <w:ind w:left="8640" w:firstLine="720"/>
        <w:jc w:val="right"/>
        <w:rPr>
          <w:rFonts w:ascii="Verdana" w:hAnsi="Verdana"/>
          <w:sz w:val="22"/>
          <w:szCs w:val="22"/>
        </w:rPr>
      </w:pPr>
      <w:r w:rsidRPr="000F3287">
        <w:rPr>
          <w:rFonts w:ascii="Verdana" w:hAnsi="Verdana"/>
          <w:sz w:val="22"/>
          <w:szCs w:val="22"/>
        </w:rPr>
        <w:t>CARRIED</w:t>
      </w:r>
    </w:p>
    <w:p w:rsidR="003C618D" w:rsidRDefault="003C618D" w:rsidP="005A1CA0">
      <w:pPr>
        <w:rPr>
          <w:rFonts w:ascii="Verdana" w:hAnsi="Verdana"/>
          <w:sz w:val="22"/>
          <w:szCs w:val="22"/>
          <w:lang w:val="en-GB"/>
        </w:rPr>
      </w:pPr>
    </w:p>
    <w:p w:rsidR="00AA2831" w:rsidRPr="005A1CA0" w:rsidRDefault="00AA2831" w:rsidP="005A1CA0">
      <w:pPr>
        <w:rPr>
          <w:rFonts w:ascii="Verdana" w:hAnsi="Verdana"/>
          <w:sz w:val="22"/>
          <w:szCs w:val="22"/>
          <w:lang w:val="en-GB"/>
        </w:rPr>
      </w:pPr>
    </w:p>
    <w:p w:rsidR="00C71329" w:rsidRPr="00C71329" w:rsidRDefault="00C71329" w:rsidP="00BD663F">
      <w:pPr>
        <w:rPr>
          <w:rFonts w:ascii="Verdana" w:hAnsi="Verdana"/>
          <w:b/>
          <w:sz w:val="22"/>
          <w:szCs w:val="22"/>
        </w:rPr>
      </w:pPr>
      <w:proofErr w:type="gramStart"/>
      <w:r w:rsidRPr="00C71329">
        <w:rPr>
          <w:rFonts w:ascii="Verdana" w:hAnsi="Verdana"/>
          <w:b/>
          <w:sz w:val="22"/>
          <w:szCs w:val="22"/>
        </w:rPr>
        <w:lastRenderedPageBreak/>
        <w:t>Adjournment</w:t>
      </w:r>
      <w:r w:rsidR="00EE6B76">
        <w:rPr>
          <w:rFonts w:ascii="Verdana" w:hAnsi="Verdana"/>
          <w:b/>
          <w:sz w:val="22"/>
          <w:szCs w:val="22"/>
        </w:rPr>
        <w:t xml:space="preserve"> </w:t>
      </w:r>
      <w:r w:rsidR="00EE6B76" w:rsidRPr="00EE6B76">
        <w:rPr>
          <w:rFonts w:ascii="Verdana" w:hAnsi="Verdana"/>
          <w:i/>
          <w:sz w:val="22"/>
          <w:szCs w:val="22"/>
        </w:rPr>
        <w:t>(</w:t>
      </w:r>
      <w:r w:rsidR="009F4EA2">
        <w:rPr>
          <w:rFonts w:ascii="Verdana" w:hAnsi="Verdana"/>
          <w:i/>
          <w:sz w:val="22"/>
          <w:szCs w:val="22"/>
        </w:rPr>
        <w:t>9</w:t>
      </w:r>
      <w:r w:rsidR="005D2C5D">
        <w:rPr>
          <w:rFonts w:ascii="Verdana" w:hAnsi="Verdana"/>
          <w:i/>
          <w:sz w:val="22"/>
          <w:szCs w:val="22"/>
        </w:rPr>
        <w:t>:</w:t>
      </w:r>
      <w:r w:rsidR="009F4EA2">
        <w:rPr>
          <w:rFonts w:ascii="Verdana" w:hAnsi="Verdana"/>
          <w:i/>
          <w:sz w:val="22"/>
          <w:szCs w:val="22"/>
        </w:rPr>
        <w:t>15</w:t>
      </w:r>
      <w:r w:rsidR="00C47CB6">
        <w:rPr>
          <w:rFonts w:ascii="Verdana" w:hAnsi="Verdana"/>
          <w:i/>
          <w:sz w:val="22"/>
          <w:szCs w:val="22"/>
        </w:rPr>
        <w:t xml:space="preserve"> </w:t>
      </w:r>
      <w:r w:rsidR="00EE6B76" w:rsidRPr="00EE6B76">
        <w:rPr>
          <w:rFonts w:ascii="Verdana" w:hAnsi="Verdana"/>
          <w:i/>
          <w:sz w:val="22"/>
          <w:szCs w:val="22"/>
        </w:rPr>
        <w:t>p.m.)</w:t>
      </w:r>
      <w:proofErr w:type="gramEnd"/>
    </w:p>
    <w:p w:rsidR="00C71329" w:rsidRDefault="00C71329" w:rsidP="00BD663F">
      <w:pPr>
        <w:ind w:left="2835"/>
        <w:rPr>
          <w:rFonts w:ascii="Verdana" w:hAnsi="Verdana"/>
          <w:sz w:val="22"/>
          <w:szCs w:val="22"/>
        </w:rPr>
      </w:pPr>
    </w:p>
    <w:p w:rsidR="00C71329" w:rsidRPr="00E561C5" w:rsidRDefault="00D36381" w:rsidP="00BD663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</w:t>
      </w:r>
      <w:r w:rsidR="00E561C5">
        <w:rPr>
          <w:rFonts w:ascii="Verdana" w:hAnsi="Verdana"/>
          <w:sz w:val="22"/>
          <w:szCs w:val="22"/>
        </w:rPr>
        <w:t>.</w:t>
      </w:r>
      <w:r w:rsidR="00E561C5">
        <w:rPr>
          <w:rFonts w:ascii="Verdana" w:hAnsi="Verdana"/>
          <w:sz w:val="22"/>
          <w:szCs w:val="22"/>
        </w:rPr>
        <w:tab/>
      </w:r>
      <w:r w:rsidR="00C71329" w:rsidRPr="00E561C5">
        <w:rPr>
          <w:rFonts w:ascii="Verdana" w:hAnsi="Verdana"/>
          <w:sz w:val="22"/>
          <w:szCs w:val="22"/>
        </w:rPr>
        <w:t xml:space="preserve">Moved by Councillor </w:t>
      </w:r>
      <w:r w:rsidR="009F4EA2">
        <w:rPr>
          <w:rFonts w:ascii="Verdana" w:hAnsi="Verdana"/>
          <w:sz w:val="22"/>
          <w:szCs w:val="22"/>
        </w:rPr>
        <w:t>MacKinnon</w:t>
      </w:r>
    </w:p>
    <w:p w:rsidR="00C71329" w:rsidRDefault="00C71329" w:rsidP="00BD663F">
      <w:pPr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Seconded by </w:t>
      </w:r>
      <w:r w:rsidR="00962538">
        <w:rPr>
          <w:rFonts w:ascii="Verdana" w:hAnsi="Verdana"/>
          <w:sz w:val="22"/>
          <w:szCs w:val="22"/>
        </w:rPr>
        <w:t xml:space="preserve">Councillor </w:t>
      </w:r>
      <w:r w:rsidR="009F4EA2">
        <w:rPr>
          <w:rFonts w:ascii="Verdana" w:hAnsi="Verdana"/>
          <w:sz w:val="22"/>
          <w:szCs w:val="22"/>
        </w:rPr>
        <w:t>Downer</w:t>
      </w:r>
    </w:p>
    <w:p w:rsidR="00D62443" w:rsidRDefault="00D62443" w:rsidP="00BD663F">
      <w:pPr>
        <w:rPr>
          <w:rFonts w:ascii="Verdana" w:hAnsi="Verdana"/>
          <w:sz w:val="22"/>
          <w:szCs w:val="22"/>
        </w:rPr>
      </w:pPr>
    </w:p>
    <w:p w:rsidR="00D62443" w:rsidRDefault="00D62443" w:rsidP="00BD663F">
      <w:p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Tha</w:t>
      </w:r>
      <w:r w:rsidR="00E561C5">
        <w:rPr>
          <w:rFonts w:ascii="Verdana" w:hAnsi="Verdana"/>
          <w:sz w:val="22"/>
          <w:szCs w:val="22"/>
        </w:rPr>
        <w:t xml:space="preserve">t the meeting </w:t>
      </w:r>
      <w:r>
        <w:rPr>
          <w:rFonts w:ascii="Verdana" w:hAnsi="Verdana"/>
          <w:sz w:val="22"/>
          <w:szCs w:val="22"/>
        </w:rPr>
        <w:t>be adjourned.</w:t>
      </w:r>
    </w:p>
    <w:p w:rsidR="00C71329" w:rsidRDefault="00D62443" w:rsidP="00BD663F">
      <w:pPr>
        <w:ind w:left="2835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CARRIED</w:t>
      </w:r>
    </w:p>
    <w:p w:rsidR="004A28AF" w:rsidRDefault="004A28AF" w:rsidP="004A28AF">
      <w:pPr>
        <w:rPr>
          <w:rFonts w:ascii="Verdana" w:hAnsi="Verdana"/>
          <w:sz w:val="22"/>
          <w:szCs w:val="22"/>
        </w:rPr>
      </w:pPr>
    </w:p>
    <w:p w:rsidR="004A28AF" w:rsidRPr="004A28AF" w:rsidRDefault="004A28AF" w:rsidP="004A28AF">
      <w:pPr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Minutes to be confirmed on</w:t>
      </w:r>
      <w:r w:rsidR="00992C6E">
        <w:rPr>
          <w:rFonts w:ascii="Verdana" w:hAnsi="Verdana"/>
          <w:i/>
          <w:sz w:val="22"/>
          <w:szCs w:val="22"/>
        </w:rPr>
        <w:t xml:space="preserve"> </w:t>
      </w:r>
      <w:r w:rsidR="00D36381">
        <w:rPr>
          <w:rFonts w:ascii="Verdana" w:hAnsi="Verdana"/>
          <w:i/>
          <w:sz w:val="22"/>
          <w:szCs w:val="22"/>
        </w:rPr>
        <w:t>December 14</w:t>
      </w:r>
      <w:r w:rsidR="005D2C5D">
        <w:rPr>
          <w:rFonts w:ascii="Verdana" w:hAnsi="Verdana"/>
          <w:i/>
          <w:sz w:val="22"/>
          <w:szCs w:val="22"/>
        </w:rPr>
        <w:t>, 2015</w:t>
      </w:r>
      <w:r>
        <w:rPr>
          <w:rFonts w:ascii="Verdana" w:hAnsi="Verdana"/>
          <w:i/>
          <w:sz w:val="22"/>
          <w:szCs w:val="22"/>
        </w:rPr>
        <w:t>.</w:t>
      </w:r>
    </w:p>
    <w:p w:rsidR="00C71329" w:rsidRDefault="00C71329" w:rsidP="00BD663F">
      <w:pPr>
        <w:ind w:left="2835"/>
        <w:rPr>
          <w:rFonts w:ascii="Verdana" w:hAnsi="Verdana"/>
          <w:sz w:val="22"/>
          <w:szCs w:val="22"/>
        </w:rPr>
      </w:pPr>
    </w:p>
    <w:p w:rsidR="004A28AF" w:rsidRDefault="004A28AF" w:rsidP="004A28AF">
      <w:pPr>
        <w:contextualSpacing/>
        <w:rPr>
          <w:rFonts w:ascii="Arial" w:hAnsi="Arial" w:cs="Arial"/>
          <w:lang w:val="en-CA"/>
        </w:rPr>
      </w:pPr>
    </w:p>
    <w:p w:rsidR="002E14D3" w:rsidRDefault="002E14D3" w:rsidP="004A28AF">
      <w:pPr>
        <w:contextualSpacing/>
        <w:rPr>
          <w:rFonts w:ascii="Arial" w:hAnsi="Arial" w:cs="Arial"/>
          <w:lang w:val="en-CA"/>
        </w:rPr>
      </w:pPr>
    </w:p>
    <w:p w:rsidR="002E14D3" w:rsidRDefault="002E14D3" w:rsidP="004A28AF">
      <w:pPr>
        <w:contextualSpacing/>
        <w:rPr>
          <w:rFonts w:ascii="Arial" w:hAnsi="Arial" w:cs="Arial"/>
          <w:lang w:val="en-CA"/>
        </w:rPr>
      </w:pPr>
    </w:p>
    <w:p w:rsidR="004A28AF" w:rsidRDefault="004A28AF" w:rsidP="004A28AF">
      <w:pPr>
        <w:contextualSpacing/>
        <w:jc w:val="right"/>
        <w:rPr>
          <w:rFonts w:ascii="Arial" w:hAnsi="Arial" w:cs="Arial"/>
          <w:lang w:val="en-CA"/>
        </w:rPr>
      </w:pPr>
      <w:r w:rsidRPr="0038117A">
        <w:rPr>
          <w:rFonts w:ascii="Arial" w:hAnsi="Arial" w:cs="Arial"/>
          <w:lang w:val="en-CA"/>
        </w:rPr>
        <w:t>__________________________</w:t>
      </w:r>
    </w:p>
    <w:p w:rsidR="004A28AF" w:rsidRPr="00654B3A" w:rsidRDefault="004A28AF" w:rsidP="004A28AF">
      <w:pPr>
        <w:contextualSpacing/>
        <w:jc w:val="right"/>
        <w:rPr>
          <w:rFonts w:ascii="Arial" w:hAnsi="Arial" w:cs="Arial"/>
          <w:sz w:val="22"/>
          <w:szCs w:val="22"/>
        </w:rPr>
      </w:pPr>
      <w:r w:rsidRPr="00654B3A">
        <w:rPr>
          <w:rFonts w:ascii="Arial" w:hAnsi="Arial" w:cs="Arial"/>
          <w:sz w:val="22"/>
          <w:szCs w:val="22"/>
        </w:rPr>
        <w:t xml:space="preserve">Mayor </w:t>
      </w:r>
      <w:r w:rsidR="005D2C5D">
        <w:rPr>
          <w:rFonts w:ascii="Arial" w:hAnsi="Arial" w:cs="Arial"/>
          <w:sz w:val="22"/>
          <w:szCs w:val="22"/>
        </w:rPr>
        <w:t>Guthrie</w:t>
      </w:r>
    </w:p>
    <w:p w:rsidR="004A28AF" w:rsidRDefault="004A28AF" w:rsidP="004A28AF">
      <w:pPr>
        <w:contextualSpacing/>
        <w:rPr>
          <w:rFonts w:ascii="Arial" w:hAnsi="Arial" w:cs="Arial"/>
          <w:lang w:val="en-CA"/>
        </w:rPr>
      </w:pPr>
    </w:p>
    <w:p w:rsidR="004A28AF" w:rsidRDefault="004A28AF" w:rsidP="004A28AF">
      <w:pPr>
        <w:contextualSpacing/>
        <w:rPr>
          <w:rFonts w:ascii="Arial" w:hAnsi="Arial" w:cs="Arial"/>
          <w:lang w:val="en-CA"/>
        </w:rPr>
      </w:pPr>
    </w:p>
    <w:p w:rsidR="004A28AF" w:rsidRDefault="004A28AF" w:rsidP="004A28AF">
      <w:pPr>
        <w:contextualSpacing/>
        <w:rPr>
          <w:rFonts w:ascii="Arial" w:hAnsi="Arial" w:cs="Arial"/>
          <w:lang w:val="en-CA"/>
        </w:rPr>
      </w:pPr>
    </w:p>
    <w:p w:rsidR="00992C6E" w:rsidRDefault="00992C6E" w:rsidP="004A28AF">
      <w:pPr>
        <w:contextualSpacing/>
        <w:rPr>
          <w:rFonts w:ascii="Arial" w:hAnsi="Arial" w:cs="Arial"/>
          <w:lang w:val="en-CA"/>
        </w:rPr>
      </w:pPr>
    </w:p>
    <w:p w:rsidR="004A28AF" w:rsidRDefault="004A28AF" w:rsidP="004A28AF">
      <w:pPr>
        <w:contextualSpacing/>
        <w:jc w:val="right"/>
        <w:rPr>
          <w:rFonts w:ascii="Arial" w:hAnsi="Arial" w:cs="Arial"/>
          <w:lang w:val="en-CA"/>
        </w:rPr>
      </w:pPr>
      <w:r w:rsidRPr="0038117A">
        <w:rPr>
          <w:rFonts w:ascii="Arial" w:hAnsi="Arial" w:cs="Arial"/>
          <w:lang w:val="en-CA"/>
        </w:rPr>
        <w:t>__________________________</w:t>
      </w:r>
    </w:p>
    <w:p w:rsidR="004A28AF" w:rsidRPr="00654B3A" w:rsidRDefault="005D2C5D" w:rsidP="004A28AF">
      <w:pPr>
        <w:contextualSpacing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CA"/>
        </w:rPr>
        <w:t xml:space="preserve">Tina Agnello - </w:t>
      </w:r>
      <w:r w:rsidR="00992C6E">
        <w:rPr>
          <w:rFonts w:ascii="Arial" w:hAnsi="Arial" w:cs="Arial"/>
          <w:sz w:val="22"/>
          <w:szCs w:val="22"/>
          <w:lang w:val="en-CA"/>
        </w:rPr>
        <w:t>Depu</w:t>
      </w:r>
      <w:r w:rsidR="004A28AF" w:rsidRPr="00654B3A">
        <w:rPr>
          <w:rFonts w:ascii="Arial" w:hAnsi="Arial" w:cs="Arial"/>
          <w:sz w:val="22"/>
          <w:szCs w:val="22"/>
          <w:lang w:val="en-CA"/>
        </w:rPr>
        <w:t>ty Clerk</w:t>
      </w:r>
    </w:p>
    <w:p w:rsidR="004A28AF" w:rsidRDefault="004A28AF" w:rsidP="004A28AF">
      <w:pPr>
        <w:ind w:left="720"/>
        <w:rPr>
          <w:rFonts w:ascii="Arial" w:hAnsi="Arial" w:cs="Arial"/>
        </w:rPr>
      </w:pPr>
    </w:p>
    <w:p w:rsidR="00BF55E3" w:rsidRPr="000F3287" w:rsidRDefault="00BF55E3" w:rsidP="004A28AF">
      <w:pPr>
        <w:ind w:left="2880"/>
        <w:rPr>
          <w:rFonts w:ascii="Verdana" w:hAnsi="Verdana"/>
          <w:sz w:val="22"/>
          <w:szCs w:val="22"/>
        </w:rPr>
      </w:pPr>
    </w:p>
    <w:sectPr w:rsidR="00BF55E3" w:rsidRPr="000F3287" w:rsidSect="00E561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239" w:right="720" w:bottom="720" w:left="864" w:header="706" w:footer="20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374" w:rsidRDefault="00BC4374" w:rsidP="00B97FCF">
      <w:r>
        <w:separator/>
      </w:r>
    </w:p>
  </w:endnote>
  <w:endnote w:type="continuationSeparator" w:id="0">
    <w:p w:rsidR="00BC4374" w:rsidRDefault="00BC4374" w:rsidP="00B9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257" w:rsidRDefault="001E22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8D6" w:rsidRPr="000D6721" w:rsidRDefault="00EC2598" w:rsidP="00E561C5">
    <w:pPr>
      <w:pStyle w:val="Footer"/>
      <w:jc w:val="right"/>
      <w:rPr>
        <w:sz w:val="18"/>
        <w:szCs w:val="18"/>
      </w:rPr>
    </w:pPr>
    <w:r>
      <w:rPr>
        <w:rFonts w:ascii="Verdana" w:hAnsi="Verdana"/>
        <w:i/>
        <w:noProof/>
        <w:sz w:val="1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40640</wp:posOffset>
              </wp:positionH>
              <wp:positionV relativeFrom="paragraph">
                <wp:posOffset>-15240</wp:posOffset>
              </wp:positionV>
              <wp:extent cx="6748780" cy="0"/>
              <wp:effectExtent l="12065" t="13335" r="11430" b="571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87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2pt;margin-top:-1.2pt;width:531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OS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"/>
          </w:pict>
        </mc:Fallback>
      </mc:AlternateContent>
    </w:r>
    <w:r w:rsidR="000538D6" w:rsidRPr="000D6721">
      <w:rPr>
        <w:rFonts w:ascii="Verdana" w:hAnsi="Verdana"/>
        <w:i/>
        <w:sz w:val="18"/>
        <w:szCs w:val="18"/>
      </w:rPr>
      <w:t xml:space="preserve">        Page </w:t>
    </w:r>
    <w:r w:rsidR="00E934E2" w:rsidRPr="000D6721">
      <w:rPr>
        <w:rFonts w:ascii="Verdana" w:hAnsi="Verdana"/>
        <w:i/>
        <w:sz w:val="18"/>
        <w:szCs w:val="18"/>
      </w:rPr>
      <w:fldChar w:fldCharType="begin"/>
    </w:r>
    <w:r w:rsidR="000538D6" w:rsidRPr="000D6721">
      <w:rPr>
        <w:rFonts w:ascii="Verdana" w:hAnsi="Verdana"/>
        <w:i/>
        <w:sz w:val="18"/>
        <w:szCs w:val="18"/>
      </w:rPr>
      <w:instrText xml:space="preserve"> PAGE   \* MERGEFORMAT </w:instrText>
    </w:r>
    <w:r w:rsidR="00E934E2" w:rsidRPr="000D6721">
      <w:rPr>
        <w:rFonts w:ascii="Verdana" w:hAnsi="Verdana"/>
        <w:i/>
        <w:sz w:val="18"/>
        <w:szCs w:val="18"/>
      </w:rPr>
      <w:fldChar w:fldCharType="separate"/>
    </w:r>
    <w:r w:rsidR="00442C3E">
      <w:rPr>
        <w:rFonts w:ascii="Verdana" w:hAnsi="Verdana"/>
        <w:i/>
        <w:noProof/>
        <w:sz w:val="18"/>
        <w:szCs w:val="18"/>
      </w:rPr>
      <w:t>3</w:t>
    </w:r>
    <w:r w:rsidR="00E934E2" w:rsidRPr="000D6721">
      <w:rPr>
        <w:rFonts w:ascii="Verdana" w:hAnsi="Verdana"/>
        <w:i/>
        <w:sz w:val="18"/>
        <w:szCs w:val="18"/>
      </w:rPr>
      <w:fldChar w:fldCharType="end"/>
    </w:r>
  </w:p>
  <w:p w:rsidR="000538D6" w:rsidRDefault="000538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8D6" w:rsidRPr="000D6721" w:rsidRDefault="00EC2598" w:rsidP="00C30A3F">
    <w:pPr>
      <w:pStyle w:val="Footer"/>
      <w:jc w:val="right"/>
      <w:rPr>
        <w:sz w:val="18"/>
        <w:szCs w:val="18"/>
      </w:rPr>
    </w:pPr>
    <w:r>
      <w:rPr>
        <w:noProof/>
        <w:sz w:val="1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40640</wp:posOffset>
              </wp:positionH>
              <wp:positionV relativeFrom="paragraph">
                <wp:posOffset>-15240</wp:posOffset>
              </wp:positionV>
              <wp:extent cx="6748780" cy="0"/>
              <wp:effectExtent l="12065" t="13335" r="11430" b="571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87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.2pt;margin-top:-1.2pt;width:531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m+x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"/>
          </w:pict>
        </mc:Fallback>
      </mc:AlternateContent>
    </w:r>
    <w:r w:rsidR="000538D6" w:rsidRPr="000D6721">
      <w:rPr>
        <w:rFonts w:ascii="Verdana" w:hAnsi="Verdana"/>
        <w:i/>
        <w:sz w:val="18"/>
        <w:szCs w:val="18"/>
      </w:rPr>
      <w:t xml:space="preserve">        Page </w:t>
    </w:r>
    <w:r w:rsidR="00E934E2" w:rsidRPr="000D6721">
      <w:rPr>
        <w:rFonts w:ascii="Verdana" w:hAnsi="Verdana"/>
        <w:i/>
        <w:sz w:val="18"/>
        <w:szCs w:val="18"/>
      </w:rPr>
      <w:fldChar w:fldCharType="begin"/>
    </w:r>
    <w:r w:rsidR="000538D6" w:rsidRPr="000D6721">
      <w:rPr>
        <w:rFonts w:ascii="Verdana" w:hAnsi="Verdana"/>
        <w:i/>
        <w:sz w:val="18"/>
        <w:szCs w:val="18"/>
      </w:rPr>
      <w:instrText xml:space="preserve"> PAGE   \* MERGEFORMAT </w:instrText>
    </w:r>
    <w:r w:rsidR="00E934E2" w:rsidRPr="000D6721">
      <w:rPr>
        <w:rFonts w:ascii="Verdana" w:hAnsi="Verdana"/>
        <w:i/>
        <w:sz w:val="18"/>
        <w:szCs w:val="18"/>
      </w:rPr>
      <w:fldChar w:fldCharType="separate"/>
    </w:r>
    <w:r w:rsidR="00442C3E">
      <w:rPr>
        <w:rFonts w:ascii="Verdana" w:hAnsi="Verdana"/>
        <w:i/>
        <w:noProof/>
        <w:sz w:val="18"/>
        <w:szCs w:val="18"/>
      </w:rPr>
      <w:t>1</w:t>
    </w:r>
    <w:r w:rsidR="00E934E2" w:rsidRPr="000D6721">
      <w:rPr>
        <w:rFonts w:ascii="Verdana" w:hAnsi="Verdana"/>
        <w:i/>
        <w:sz w:val="18"/>
        <w:szCs w:val="18"/>
      </w:rPr>
      <w:fldChar w:fldCharType="end"/>
    </w:r>
  </w:p>
  <w:p w:rsidR="000538D6" w:rsidRDefault="000538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374" w:rsidRDefault="00BC4374" w:rsidP="00B97FCF">
      <w:r>
        <w:separator/>
      </w:r>
    </w:p>
  </w:footnote>
  <w:footnote w:type="continuationSeparator" w:id="0">
    <w:p w:rsidR="00BC4374" w:rsidRDefault="00BC4374" w:rsidP="00B97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257" w:rsidRDefault="00442C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083662" o:spid="_x0000_s4098" type="#_x0000_t136" style="position:absolute;margin-left:0;margin-top:0;width:536.55pt;height:214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8D6" w:rsidRPr="000D6721" w:rsidRDefault="00442C3E" w:rsidP="000D6721">
    <w:pPr>
      <w:jc w:val="right"/>
      <w:rPr>
        <w:rFonts w:ascii="Verdana" w:hAnsi="Verdana"/>
        <w:i/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083663" o:spid="_x0000_s4099" type="#_x0000_t136" style="position:absolute;left:0;text-align:left;margin-left:0;margin-top:0;width:536.55pt;height:214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EC2598">
      <w:rPr>
        <w:rFonts w:ascii="Verdana" w:hAnsi="Verdana"/>
        <w:i/>
        <w:noProof/>
        <w:sz w:val="1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8B2AA7" wp14:editId="00EFF4BB">
              <wp:simplePos x="0" y="0"/>
              <wp:positionH relativeFrom="column">
                <wp:posOffset>-2540</wp:posOffset>
              </wp:positionH>
              <wp:positionV relativeFrom="paragraph">
                <wp:posOffset>220980</wp:posOffset>
              </wp:positionV>
              <wp:extent cx="6748780" cy="0"/>
              <wp:effectExtent l="6985" t="11430" r="6985" b="762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87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2pt;margin-top:17.4pt;width:531.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8/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"/>
          </w:pict>
        </mc:Fallback>
      </mc:AlternateContent>
    </w:r>
    <w:r w:rsidR="00D36381">
      <w:rPr>
        <w:rFonts w:ascii="Verdana" w:hAnsi="Verdana"/>
        <w:i/>
        <w:sz w:val="18"/>
        <w:szCs w:val="18"/>
      </w:rPr>
      <w:t>November 1</w:t>
    </w:r>
    <w:r w:rsidR="006B5F28">
      <w:rPr>
        <w:rFonts w:ascii="Verdana" w:hAnsi="Verdana"/>
        <w:i/>
        <w:sz w:val="18"/>
        <w:szCs w:val="18"/>
      </w:rPr>
      <w:t>6, 2015</w:t>
    </w:r>
    <w:r w:rsidR="000538D6" w:rsidRPr="000D6721">
      <w:rPr>
        <w:rFonts w:ascii="Verdana" w:hAnsi="Verdana"/>
        <w:i/>
        <w:sz w:val="18"/>
        <w:szCs w:val="18"/>
      </w:rPr>
      <w:t xml:space="preserve"> </w:t>
    </w:r>
    <w:r w:rsidR="000538D6">
      <w:rPr>
        <w:rFonts w:ascii="Verdana" w:hAnsi="Verdana"/>
        <w:i/>
        <w:sz w:val="18"/>
        <w:szCs w:val="18"/>
      </w:rPr>
      <w:t>Guelph City Council Meeting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257" w:rsidRDefault="00442C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083661" o:spid="_x0000_s4097" type="#_x0000_t136" style="position:absolute;margin-left:0;margin-top:0;width:536.55pt;height:214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C6F"/>
    <w:multiLevelType w:val="hybridMultilevel"/>
    <w:tmpl w:val="C602C5F2"/>
    <w:lvl w:ilvl="0" w:tplc="CB7C064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87B0DE8"/>
    <w:multiLevelType w:val="hybridMultilevel"/>
    <w:tmpl w:val="3DF2E61E"/>
    <w:lvl w:ilvl="0" w:tplc="9E9409A4">
      <w:start w:val="1"/>
      <w:numFmt w:val="lowerLetter"/>
      <w:lvlText w:val="%1)"/>
      <w:lvlJc w:val="left"/>
      <w:pPr>
        <w:ind w:left="198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705" w:hanging="360"/>
      </w:pPr>
    </w:lvl>
    <w:lvl w:ilvl="2" w:tplc="1009001B" w:tentative="1">
      <w:start w:val="1"/>
      <w:numFmt w:val="lowerRoman"/>
      <w:lvlText w:val="%3."/>
      <w:lvlJc w:val="right"/>
      <w:pPr>
        <w:ind w:left="3425" w:hanging="180"/>
      </w:pPr>
    </w:lvl>
    <w:lvl w:ilvl="3" w:tplc="1009000F" w:tentative="1">
      <w:start w:val="1"/>
      <w:numFmt w:val="decimal"/>
      <w:lvlText w:val="%4."/>
      <w:lvlJc w:val="left"/>
      <w:pPr>
        <w:ind w:left="4145" w:hanging="360"/>
      </w:pPr>
    </w:lvl>
    <w:lvl w:ilvl="4" w:tplc="10090019" w:tentative="1">
      <w:start w:val="1"/>
      <w:numFmt w:val="lowerLetter"/>
      <w:lvlText w:val="%5."/>
      <w:lvlJc w:val="left"/>
      <w:pPr>
        <w:ind w:left="4865" w:hanging="360"/>
      </w:pPr>
    </w:lvl>
    <w:lvl w:ilvl="5" w:tplc="1009001B" w:tentative="1">
      <w:start w:val="1"/>
      <w:numFmt w:val="lowerRoman"/>
      <w:lvlText w:val="%6."/>
      <w:lvlJc w:val="right"/>
      <w:pPr>
        <w:ind w:left="5585" w:hanging="180"/>
      </w:pPr>
    </w:lvl>
    <w:lvl w:ilvl="6" w:tplc="1009000F" w:tentative="1">
      <w:start w:val="1"/>
      <w:numFmt w:val="decimal"/>
      <w:lvlText w:val="%7."/>
      <w:lvlJc w:val="left"/>
      <w:pPr>
        <w:ind w:left="6305" w:hanging="360"/>
      </w:pPr>
    </w:lvl>
    <w:lvl w:ilvl="7" w:tplc="10090019" w:tentative="1">
      <w:start w:val="1"/>
      <w:numFmt w:val="lowerLetter"/>
      <w:lvlText w:val="%8."/>
      <w:lvlJc w:val="left"/>
      <w:pPr>
        <w:ind w:left="7025" w:hanging="360"/>
      </w:pPr>
    </w:lvl>
    <w:lvl w:ilvl="8" w:tplc="1009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2">
    <w:nsid w:val="0AA05034"/>
    <w:multiLevelType w:val="hybridMultilevel"/>
    <w:tmpl w:val="CD2465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23018"/>
    <w:multiLevelType w:val="hybridMultilevel"/>
    <w:tmpl w:val="EA9AD8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00027"/>
    <w:multiLevelType w:val="hybridMultilevel"/>
    <w:tmpl w:val="F12CDA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66823"/>
    <w:multiLevelType w:val="hybridMultilevel"/>
    <w:tmpl w:val="81E49920"/>
    <w:lvl w:ilvl="0" w:tplc="8F263F5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15" w:hanging="360"/>
      </w:pPr>
    </w:lvl>
    <w:lvl w:ilvl="2" w:tplc="1009001B" w:tentative="1">
      <w:start w:val="1"/>
      <w:numFmt w:val="lowerRoman"/>
      <w:lvlText w:val="%3."/>
      <w:lvlJc w:val="right"/>
      <w:pPr>
        <w:ind w:left="4635" w:hanging="180"/>
      </w:pPr>
    </w:lvl>
    <w:lvl w:ilvl="3" w:tplc="1009000F" w:tentative="1">
      <w:start w:val="1"/>
      <w:numFmt w:val="decimal"/>
      <w:lvlText w:val="%4."/>
      <w:lvlJc w:val="left"/>
      <w:pPr>
        <w:ind w:left="5355" w:hanging="360"/>
      </w:pPr>
    </w:lvl>
    <w:lvl w:ilvl="4" w:tplc="10090019" w:tentative="1">
      <w:start w:val="1"/>
      <w:numFmt w:val="lowerLetter"/>
      <w:lvlText w:val="%5."/>
      <w:lvlJc w:val="left"/>
      <w:pPr>
        <w:ind w:left="6075" w:hanging="360"/>
      </w:pPr>
    </w:lvl>
    <w:lvl w:ilvl="5" w:tplc="1009001B" w:tentative="1">
      <w:start w:val="1"/>
      <w:numFmt w:val="lowerRoman"/>
      <w:lvlText w:val="%6."/>
      <w:lvlJc w:val="right"/>
      <w:pPr>
        <w:ind w:left="6795" w:hanging="180"/>
      </w:pPr>
    </w:lvl>
    <w:lvl w:ilvl="6" w:tplc="1009000F" w:tentative="1">
      <w:start w:val="1"/>
      <w:numFmt w:val="decimal"/>
      <w:lvlText w:val="%7."/>
      <w:lvlJc w:val="left"/>
      <w:pPr>
        <w:ind w:left="7515" w:hanging="360"/>
      </w:pPr>
    </w:lvl>
    <w:lvl w:ilvl="7" w:tplc="10090019" w:tentative="1">
      <w:start w:val="1"/>
      <w:numFmt w:val="lowerLetter"/>
      <w:lvlText w:val="%8."/>
      <w:lvlJc w:val="left"/>
      <w:pPr>
        <w:ind w:left="8235" w:hanging="360"/>
      </w:pPr>
    </w:lvl>
    <w:lvl w:ilvl="8" w:tplc="10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1E4275EA"/>
    <w:multiLevelType w:val="hybridMultilevel"/>
    <w:tmpl w:val="C8700FA8"/>
    <w:lvl w:ilvl="0" w:tplc="A33A5878">
      <w:start w:val="1"/>
      <w:numFmt w:val="decimal"/>
      <w:lvlText w:val="%1."/>
      <w:lvlJc w:val="left"/>
      <w:pPr>
        <w:ind w:left="3206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926" w:hanging="360"/>
      </w:pPr>
    </w:lvl>
    <w:lvl w:ilvl="2" w:tplc="1009001B" w:tentative="1">
      <w:start w:val="1"/>
      <w:numFmt w:val="lowerRoman"/>
      <w:lvlText w:val="%3."/>
      <w:lvlJc w:val="right"/>
      <w:pPr>
        <w:ind w:left="4646" w:hanging="180"/>
      </w:pPr>
    </w:lvl>
    <w:lvl w:ilvl="3" w:tplc="1009000F" w:tentative="1">
      <w:start w:val="1"/>
      <w:numFmt w:val="decimal"/>
      <w:lvlText w:val="%4."/>
      <w:lvlJc w:val="left"/>
      <w:pPr>
        <w:ind w:left="5366" w:hanging="360"/>
      </w:pPr>
    </w:lvl>
    <w:lvl w:ilvl="4" w:tplc="10090019" w:tentative="1">
      <w:start w:val="1"/>
      <w:numFmt w:val="lowerLetter"/>
      <w:lvlText w:val="%5."/>
      <w:lvlJc w:val="left"/>
      <w:pPr>
        <w:ind w:left="6086" w:hanging="360"/>
      </w:pPr>
    </w:lvl>
    <w:lvl w:ilvl="5" w:tplc="1009001B" w:tentative="1">
      <w:start w:val="1"/>
      <w:numFmt w:val="lowerRoman"/>
      <w:lvlText w:val="%6."/>
      <w:lvlJc w:val="right"/>
      <w:pPr>
        <w:ind w:left="6806" w:hanging="180"/>
      </w:pPr>
    </w:lvl>
    <w:lvl w:ilvl="6" w:tplc="1009000F" w:tentative="1">
      <w:start w:val="1"/>
      <w:numFmt w:val="decimal"/>
      <w:lvlText w:val="%7."/>
      <w:lvlJc w:val="left"/>
      <w:pPr>
        <w:ind w:left="7526" w:hanging="360"/>
      </w:pPr>
    </w:lvl>
    <w:lvl w:ilvl="7" w:tplc="10090019" w:tentative="1">
      <w:start w:val="1"/>
      <w:numFmt w:val="lowerLetter"/>
      <w:lvlText w:val="%8."/>
      <w:lvlJc w:val="left"/>
      <w:pPr>
        <w:ind w:left="8246" w:hanging="360"/>
      </w:pPr>
    </w:lvl>
    <w:lvl w:ilvl="8" w:tplc="1009001B" w:tentative="1">
      <w:start w:val="1"/>
      <w:numFmt w:val="lowerRoman"/>
      <w:lvlText w:val="%9."/>
      <w:lvlJc w:val="right"/>
      <w:pPr>
        <w:ind w:left="8966" w:hanging="180"/>
      </w:pPr>
    </w:lvl>
  </w:abstractNum>
  <w:abstractNum w:abstractNumId="7">
    <w:nsid w:val="291C5CB2"/>
    <w:multiLevelType w:val="singleLevel"/>
    <w:tmpl w:val="DF348DCC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8">
    <w:nsid w:val="2B3559DD"/>
    <w:multiLevelType w:val="hybridMultilevel"/>
    <w:tmpl w:val="6C149C96"/>
    <w:lvl w:ilvl="0" w:tplc="F7AC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53D7A"/>
    <w:multiLevelType w:val="hybridMultilevel"/>
    <w:tmpl w:val="14EE40D6"/>
    <w:lvl w:ilvl="0" w:tplc="9DC655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47CC3"/>
    <w:multiLevelType w:val="hybridMultilevel"/>
    <w:tmpl w:val="24D8CFEE"/>
    <w:lvl w:ilvl="0" w:tplc="777E9048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22B2E"/>
    <w:multiLevelType w:val="hybridMultilevel"/>
    <w:tmpl w:val="696248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818AE"/>
    <w:multiLevelType w:val="hybridMultilevel"/>
    <w:tmpl w:val="A288C9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724CB"/>
    <w:multiLevelType w:val="hybridMultilevel"/>
    <w:tmpl w:val="5FA0D742"/>
    <w:lvl w:ilvl="0" w:tplc="8F263F5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062BA"/>
    <w:multiLevelType w:val="hybridMultilevel"/>
    <w:tmpl w:val="CFE890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93D96"/>
    <w:multiLevelType w:val="hybridMultilevel"/>
    <w:tmpl w:val="66D0ABAE"/>
    <w:lvl w:ilvl="0" w:tplc="9A5438E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3077B"/>
    <w:multiLevelType w:val="hybridMultilevel"/>
    <w:tmpl w:val="FAC88442"/>
    <w:lvl w:ilvl="0" w:tplc="0C4C3162">
      <w:start w:val="1"/>
      <w:numFmt w:val="lowerLetter"/>
      <w:lvlText w:val="%1)"/>
      <w:lvlJc w:val="left"/>
      <w:pPr>
        <w:ind w:left="394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69" w:hanging="360"/>
      </w:pPr>
    </w:lvl>
    <w:lvl w:ilvl="2" w:tplc="1009001B" w:tentative="1">
      <w:start w:val="1"/>
      <w:numFmt w:val="lowerRoman"/>
      <w:lvlText w:val="%3."/>
      <w:lvlJc w:val="right"/>
      <w:pPr>
        <w:ind w:left="5389" w:hanging="180"/>
      </w:pPr>
    </w:lvl>
    <w:lvl w:ilvl="3" w:tplc="1009000F" w:tentative="1">
      <w:start w:val="1"/>
      <w:numFmt w:val="decimal"/>
      <w:lvlText w:val="%4."/>
      <w:lvlJc w:val="left"/>
      <w:pPr>
        <w:ind w:left="6109" w:hanging="360"/>
      </w:pPr>
    </w:lvl>
    <w:lvl w:ilvl="4" w:tplc="10090019" w:tentative="1">
      <w:start w:val="1"/>
      <w:numFmt w:val="lowerLetter"/>
      <w:lvlText w:val="%5."/>
      <w:lvlJc w:val="left"/>
      <w:pPr>
        <w:ind w:left="6829" w:hanging="360"/>
      </w:pPr>
    </w:lvl>
    <w:lvl w:ilvl="5" w:tplc="1009001B" w:tentative="1">
      <w:start w:val="1"/>
      <w:numFmt w:val="lowerRoman"/>
      <w:lvlText w:val="%6."/>
      <w:lvlJc w:val="right"/>
      <w:pPr>
        <w:ind w:left="7549" w:hanging="180"/>
      </w:pPr>
    </w:lvl>
    <w:lvl w:ilvl="6" w:tplc="1009000F" w:tentative="1">
      <w:start w:val="1"/>
      <w:numFmt w:val="decimal"/>
      <w:lvlText w:val="%7."/>
      <w:lvlJc w:val="left"/>
      <w:pPr>
        <w:ind w:left="8269" w:hanging="360"/>
      </w:pPr>
    </w:lvl>
    <w:lvl w:ilvl="7" w:tplc="10090019" w:tentative="1">
      <w:start w:val="1"/>
      <w:numFmt w:val="lowerLetter"/>
      <w:lvlText w:val="%8."/>
      <w:lvlJc w:val="left"/>
      <w:pPr>
        <w:ind w:left="8989" w:hanging="360"/>
      </w:pPr>
    </w:lvl>
    <w:lvl w:ilvl="8" w:tplc="1009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17">
    <w:nsid w:val="7BE37CF9"/>
    <w:multiLevelType w:val="hybridMultilevel"/>
    <w:tmpl w:val="83025A30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 w:numId="11">
    <w:abstractNumId w:val="13"/>
  </w:num>
  <w:num w:numId="12">
    <w:abstractNumId w:val="10"/>
  </w:num>
  <w:num w:numId="13">
    <w:abstractNumId w:val="6"/>
  </w:num>
  <w:num w:numId="14">
    <w:abstractNumId w:val="2"/>
  </w:num>
  <w:num w:numId="15">
    <w:abstractNumId w:val="12"/>
  </w:num>
  <w:num w:numId="16">
    <w:abstractNumId w:val="14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B2"/>
    <w:rsid w:val="00005152"/>
    <w:rsid w:val="00007691"/>
    <w:rsid w:val="00016FB4"/>
    <w:rsid w:val="000319C7"/>
    <w:rsid w:val="00037A1E"/>
    <w:rsid w:val="00041C11"/>
    <w:rsid w:val="00041EBD"/>
    <w:rsid w:val="00045016"/>
    <w:rsid w:val="000453B2"/>
    <w:rsid w:val="0004625A"/>
    <w:rsid w:val="00046DF5"/>
    <w:rsid w:val="00047853"/>
    <w:rsid w:val="00052582"/>
    <w:rsid w:val="000538D6"/>
    <w:rsid w:val="000554E8"/>
    <w:rsid w:val="00060C89"/>
    <w:rsid w:val="00066E99"/>
    <w:rsid w:val="00080F8D"/>
    <w:rsid w:val="00082153"/>
    <w:rsid w:val="000930F7"/>
    <w:rsid w:val="00095337"/>
    <w:rsid w:val="00096B62"/>
    <w:rsid w:val="000A6C25"/>
    <w:rsid w:val="000B23E2"/>
    <w:rsid w:val="000B45FE"/>
    <w:rsid w:val="000C0697"/>
    <w:rsid w:val="000C6013"/>
    <w:rsid w:val="000C6FB3"/>
    <w:rsid w:val="000D6721"/>
    <w:rsid w:val="000F1AEB"/>
    <w:rsid w:val="000F3287"/>
    <w:rsid w:val="00114235"/>
    <w:rsid w:val="001234C8"/>
    <w:rsid w:val="001260BF"/>
    <w:rsid w:val="00126B33"/>
    <w:rsid w:val="00131423"/>
    <w:rsid w:val="00137F21"/>
    <w:rsid w:val="00145E00"/>
    <w:rsid w:val="00146518"/>
    <w:rsid w:val="0016234A"/>
    <w:rsid w:val="00170FCC"/>
    <w:rsid w:val="0017181E"/>
    <w:rsid w:val="00182834"/>
    <w:rsid w:val="001840C4"/>
    <w:rsid w:val="001A0030"/>
    <w:rsid w:val="001A479B"/>
    <w:rsid w:val="001A6159"/>
    <w:rsid w:val="001A73C3"/>
    <w:rsid w:val="001B6F6C"/>
    <w:rsid w:val="001C637A"/>
    <w:rsid w:val="001D1EB0"/>
    <w:rsid w:val="001E2257"/>
    <w:rsid w:val="001E37F7"/>
    <w:rsid w:val="001E3D50"/>
    <w:rsid w:val="001F3CDA"/>
    <w:rsid w:val="001F46A4"/>
    <w:rsid w:val="0021294B"/>
    <w:rsid w:val="002146B2"/>
    <w:rsid w:val="00225D88"/>
    <w:rsid w:val="002322FF"/>
    <w:rsid w:val="00232B18"/>
    <w:rsid w:val="00243299"/>
    <w:rsid w:val="002509D0"/>
    <w:rsid w:val="00256A41"/>
    <w:rsid w:val="00257EA6"/>
    <w:rsid w:val="00262C80"/>
    <w:rsid w:val="00262DD2"/>
    <w:rsid w:val="00282810"/>
    <w:rsid w:val="0029086A"/>
    <w:rsid w:val="002949A0"/>
    <w:rsid w:val="00297072"/>
    <w:rsid w:val="002A20A0"/>
    <w:rsid w:val="002A6CB7"/>
    <w:rsid w:val="002B0393"/>
    <w:rsid w:val="002D3DB4"/>
    <w:rsid w:val="002E14D3"/>
    <w:rsid w:val="00302054"/>
    <w:rsid w:val="00305B67"/>
    <w:rsid w:val="00311126"/>
    <w:rsid w:val="00311644"/>
    <w:rsid w:val="00317321"/>
    <w:rsid w:val="00317B2D"/>
    <w:rsid w:val="00324494"/>
    <w:rsid w:val="003324F2"/>
    <w:rsid w:val="00354FF4"/>
    <w:rsid w:val="00360D85"/>
    <w:rsid w:val="00362615"/>
    <w:rsid w:val="0037076C"/>
    <w:rsid w:val="00394D20"/>
    <w:rsid w:val="003B000E"/>
    <w:rsid w:val="003B6CB5"/>
    <w:rsid w:val="003B7B31"/>
    <w:rsid w:val="003C265D"/>
    <w:rsid w:val="003C618D"/>
    <w:rsid w:val="003C6989"/>
    <w:rsid w:val="003D51D3"/>
    <w:rsid w:val="003D754B"/>
    <w:rsid w:val="003E2405"/>
    <w:rsid w:val="003E6689"/>
    <w:rsid w:val="003E7B3A"/>
    <w:rsid w:val="003F0DF0"/>
    <w:rsid w:val="003F3198"/>
    <w:rsid w:val="003F74B8"/>
    <w:rsid w:val="00402EAE"/>
    <w:rsid w:val="0040584E"/>
    <w:rsid w:val="00412749"/>
    <w:rsid w:val="00416BE3"/>
    <w:rsid w:val="00421DCD"/>
    <w:rsid w:val="00422B5B"/>
    <w:rsid w:val="00423ADB"/>
    <w:rsid w:val="004270B0"/>
    <w:rsid w:val="00437501"/>
    <w:rsid w:val="00442C3E"/>
    <w:rsid w:val="0044483E"/>
    <w:rsid w:val="00446A2D"/>
    <w:rsid w:val="00451972"/>
    <w:rsid w:val="0045274D"/>
    <w:rsid w:val="00454393"/>
    <w:rsid w:val="00482611"/>
    <w:rsid w:val="00483678"/>
    <w:rsid w:val="004870F1"/>
    <w:rsid w:val="0049361F"/>
    <w:rsid w:val="0049482C"/>
    <w:rsid w:val="0049492F"/>
    <w:rsid w:val="00495215"/>
    <w:rsid w:val="004A28AF"/>
    <w:rsid w:val="004A6F86"/>
    <w:rsid w:val="004A7877"/>
    <w:rsid w:val="004A7F07"/>
    <w:rsid w:val="004B026A"/>
    <w:rsid w:val="004B52DB"/>
    <w:rsid w:val="004C6AE6"/>
    <w:rsid w:val="004E0EE9"/>
    <w:rsid w:val="004E3E95"/>
    <w:rsid w:val="004F213D"/>
    <w:rsid w:val="004F5605"/>
    <w:rsid w:val="00500FE4"/>
    <w:rsid w:val="00502BCA"/>
    <w:rsid w:val="00503A4E"/>
    <w:rsid w:val="0050689C"/>
    <w:rsid w:val="00511DF2"/>
    <w:rsid w:val="00514E53"/>
    <w:rsid w:val="005432C8"/>
    <w:rsid w:val="00550377"/>
    <w:rsid w:val="00554587"/>
    <w:rsid w:val="00560E59"/>
    <w:rsid w:val="00564C27"/>
    <w:rsid w:val="00565B78"/>
    <w:rsid w:val="005744DD"/>
    <w:rsid w:val="00574D56"/>
    <w:rsid w:val="00581D9D"/>
    <w:rsid w:val="00583E45"/>
    <w:rsid w:val="00583EC8"/>
    <w:rsid w:val="00585C32"/>
    <w:rsid w:val="00590E8A"/>
    <w:rsid w:val="005943B0"/>
    <w:rsid w:val="005A1CA0"/>
    <w:rsid w:val="005A7E63"/>
    <w:rsid w:val="005B08EA"/>
    <w:rsid w:val="005B25E4"/>
    <w:rsid w:val="005B5640"/>
    <w:rsid w:val="005C613B"/>
    <w:rsid w:val="005D2C5D"/>
    <w:rsid w:val="005D6C22"/>
    <w:rsid w:val="005F3CFD"/>
    <w:rsid w:val="006129DB"/>
    <w:rsid w:val="00613D52"/>
    <w:rsid w:val="006229D6"/>
    <w:rsid w:val="0063668B"/>
    <w:rsid w:val="00654B3A"/>
    <w:rsid w:val="006664A5"/>
    <w:rsid w:val="006701E8"/>
    <w:rsid w:val="00671BF6"/>
    <w:rsid w:val="006724F2"/>
    <w:rsid w:val="00684C20"/>
    <w:rsid w:val="0069229A"/>
    <w:rsid w:val="00697C9B"/>
    <w:rsid w:val="006A0089"/>
    <w:rsid w:val="006A1A2C"/>
    <w:rsid w:val="006B0507"/>
    <w:rsid w:val="006B5F28"/>
    <w:rsid w:val="006B768A"/>
    <w:rsid w:val="006C3F14"/>
    <w:rsid w:val="006D0D8B"/>
    <w:rsid w:val="006D5500"/>
    <w:rsid w:val="006E7042"/>
    <w:rsid w:val="006F2B9D"/>
    <w:rsid w:val="006F470D"/>
    <w:rsid w:val="006F606E"/>
    <w:rsid w:val="00705BE4"/>
    <w:rsid w:val="00713675"/>
    <w:rsid w:val="00716852"/>
    <w:rsid w:val="0072451E"/>
    <w:rsid w:val="00724AD0"/>
    <w:rsid w:val="007602C7"/>
    <w:rsid w:val="007605FF"/>
    <w:rsid w:val="00765BC2"/>
    <w:rsid w:val="0076764C"/>
    <w:rsid w:val="007700E6"/>
    <w:rsid w:val="00774BB2"/>
    <w:rsid w:val="0078237D"/>
    <w:rsid w:val="007846A7"/>
    <w:rsid w:val="00787DE1"/>
    <w:rsid w:val="00794E01"/>
    <w:rsid w:val="007954F7"/>
    <w:rsid w:val="00795FCB"/>
    <w:rsid w:val="007A165A"/>
    <w:rsid w:val="007A6CC9"/>
    <w:rsid w:val="007B6B52"/>
    <w:rsid w:val="007C1AB8"/>
    <w:rsid w:val="007D34D1"/>
    <w:rsid w:val="007F3857"/>
    <w:rsid w:val="007F47BD"/>
    <w:rsid w:val="007F72BB"/>
    <w:rsid w:val="00801236"/>
    <w:rsid w:val="00804BB5"/>
    <w:rsid w:val="00813334"/>
    <w:rsid w:val="00813CD8"/>
    <w:rsid w:val="008142E2"/>
    <w:rsid w:val="00817319"/>
    <w:rsid w:val="00826077"/>
    <w:rsid w:val="00842A49"/>
    <w:rsid w:val="00845880"/>
    <w:rsid w:val="00846333"/>
    <w:rsid w:val="00850582"/>
    <w:rsid w:val="00864B8E"/>
    <w:rsid w:val="00865F7C"/>
    <w:rsid w:val="00870CF2"/>
    <w:rsid w:val="00875287"/>
    <w:rsid w:val="00877345"/>
    <w:rsid w:val="0088528C"/>
    <w:rsid w:val="008863E4"/>
    <w:rsid w:val="00893EF1"/>
    <w:rsid w:val="008A02ED"/>
    <w:rsid w:val="008A68D1"/>
    <w:rsid w:val="008B3D24"/>
    <w:rsid w:val="008D467C"/>
    <w:rsid w:val="008E4042"/>
    <w:rsid w:val="0090610E"/>
    <w:rsid w:val="0091104C"/>
    <w:rsid w:val="00916743"/>
    <w:rsid w:val="00930FD6"/>
    <w:rsid w:val="00942FCB"/>
    <w:rsid w:val="0094615E"/>
    <w:rsid w:val="00960406"/>
    <w:rsid w:val="00962538"/>
    <w:rsid w:val="00970FBC"/>
    <w:rsid w:val="009715B1"/>
    <w:rsid w:val="00980432"/>
    <w:rsid w:val="00992C6E"/>
    <w:rsid w:val="0099610A"/>
    <w:rsid w:val="009A3770"/>
    <w:rsid w:val="009A4C85"/>
    <w:rsid w:val="009B63D4"/>
    <w:rsid w:val="009D5E95"/>
    <w:rsid w:val="009E1E9F"/>
    <w:rsid w:val="009E42F5"/>
    <w:rsid w:val="009F0892"/>
    <w:rsid w:val="009F4EA2"/>
    <w:rsid w:val="009F6107"/>
    <w:rsid w:val="009F743F"/>
    <w:rsid w:val="00A00358"/>
    <w:rsid w:val="00A00FAA"/>
    <w:rsid w:val="00A031CA"/>
    <w:rsid w:val="00A041D4"/>
    <w:rsid w:val="00A07AB8"/>
    <w:rsid w:val="00A118E8"/>
    <w:rsid w:val="00A11FFE"/>
    <w:rsid w:val="00A14CDC"/>
    <w:rsid w:val="00A259FB"/>
    <w:rsid w:val="00A31B81"/>
    <w:rsid w:val="00A3211B"/>
    <w:rsid w:val="00A4112E"/>
    <w:rsid w:val="00A43D5B"/>
    <w:rsid w:val="00A50F0F"/>
    <w:rsid w:val="00A5233F"/>
    <w:rsid w:val="00A55CAC"/>
    <w:rsid w:val="00A620E3"/>
    <w:rsid w:val="00A67E9B"/>
    <w:rsid w:val="00A70E05"/>
    <w:rsid w:val="00A90042"/>
    <w:rsid w:val="00AA2831"/>
    <w:rsid w:val="00AA4090"/>
    <w:rsid w:val="00AA69AB"/>
    <w:rsid w:val="00AB537F"/>
    <w:rsid w:val="00AB5411"/>
    <w:rsid w:val="00AC2292"/>
    <w:rsid w:val="00AD507C"/>
    <w:rsid w:val="00AE418D"/>
    <w:rsid w:val="00AE6F4B"/>
    <w:rsid w:val="00AF16A0"/>
    <w:rsid w:val="00AF6831"/>
    <w:rsid w:val="00B025AD"/>
    <w:rsid w:val="00B1024A"/>
    <w:rsid w:val="00B22BF8"/>
    <w:rsid w:val="00B24FA8"/>
    <w:rsid w:val="00B25B30"/>
    <w:rsid w:val="00B27E62"/>
    <w:rsid w:val="00B43ABE"/>
    <w:rsid w:val="00B70359"/>
    <w:rsid w:val="00B875BA"/>
    <w:rsid w:val="00B9245B"/>
    <w:rsid w:val="00B9778D"/>
    <w:rsid w:val="00B97FCF"/>
    <w:rsid w:val="00BA0B6D"/>
    <w:rsid w:val="00BA1631"/>
    <w:rsid w:val="00BC0203"/>
    <w:rsid w:val="00BC2741"/>
    <w:rsid w:val="00BC4374"/>
    <w:rsid w:val="00BC7B9D"/>
    <w:rsid w:val="00BD2D5B"/>
    <w:rsid w:val="00BD39F0"/>
    <w:rsid w:val="00BD663F"/>
    <w:rsid w:val="00BE2644"/>
    <w:rsid w:val="00BE3A74"/>
    <w:rsid w:val="00BF13B9"/>
    <w:rsid w:val="00BF3F61"/>
    <w:rsid w:val="00BF3FF5"/>
    <w:rsid w:val="00BF433C"/>
    <w:rsid w:val="00BF55E3"/>
    <w:rsid w:val="00C01198"/>
    <w:rsid w:val="00C035EF"/>
    <w:rsid w:val="00C04122"/>
    <w:rsid w:val="00C13796"/>
    <w:rsid w:val="00C30A3F"/>
    <w:rsid w:val="00C43391"/>
    <w:rsid w:val="00C47CB6"/>
    <w:rsid w:val="00C527AB"/>
    <w:rsid w:val="00C53AA9"/>
    <w:rsid w:val="00C60C34"/>
    <w:rsid w:val="00C60E18"/>
    <w:rsid w:val="00C70579"/>
    <w:rsid w:val="00C710B5"/>
    <w:rsid w:val="00C71329"/>
    <w:rsid w:val="00C732A3"/>
    <w:rsid w:val="00C74090"/>
    <w:rsid w:val="00C86BA3"/>
    <w:rsid w:val="00C931BC"/>
    <w:rsid w:val="00C972DB"/>
    <w:rsid w:val="00CB0F7D"/>
    <w:rsid w:val="00CB7246"/>
    <w:rsid w:val="00CB73F1"/>
    <w:rsid w:val="00CC4BEA"/>
    <w:rsid w:val="00CD0DFA"/>
    <w:rsid w:val="00CD60AF"/>
    <w:rsid w:val="00CE50AA"/>
    <w:rsid w:val="00CE638D"/>
    <w:rsid w:val="00CF0162"/>
    <w:rsid w:val="00CF3589"/>
    <w:rsid w:val="00D024FB"/>
    <w:rsid w:val="00D06493"/>
    <w:rsid w:val="00D165CA"/>
    <w:rsid w:val="00D304F2"/>
    <w:rsid w:val="00D30D00"/>
    <w:rsid w:val="00D36381"/>
    <w:rsid w:val="00D4121C"/>
    <w:rsid w:val="00D44E11"/>
    <w:rsid w:val="00D54C32"/>
    <w:rsid w:val="00D60D95"/>
    <w:rsid w:val="00D617CA"/>
    <w:rsid w:val="00D62443"/>
    <w:rsid w:val="00D7237E"/>
    <w:rsid w:val="00D73373"/>
    <w:rsid w:val="00D842CE"/>
    <w:rsid w:val="00D853F1"/>
    <w:rsid w:val="00D85515"/>
    <w:rsid w:val="00DA0993"/>
    <w:rsid w:val="00DA2D48"/>
    <w:rsid w:val="00DA6656"/>
    <w:rsid w:val="00DB2F8B"/>
    <w:rsid w:val="00DB367D"/>
    <w:rsid w:val="00DB4EAC"/>
    <w:rsid w:val="00DB55BB"/>
    <w:rsid w:val="00DB7CBA"/>
    <w:rsid w:val="00DC0F86"/>
    <w:rsid w:val="00DC41DA"/>
    <w:rsid w:val="00DC5DA7"/>
    <w:rsid w:val="00DD0401"/>
    <w:rsid w:val="00DE513A"/>
    <w:rsid w:val="00DF258B"/>
    <w:rsid w:val="00DF7917"/>
    <w:rsid w:val="00E01FB9"/>
    <w:rsid w:val="00E055EC"/>
    <w:rsid w:val="00E05C0F"/>
    <w:rsid w:val="00E05CF1"/>
    <w:rsid w:val="00E06CE4"/>
    <w:rsid w:val="00E10B22"/>
    <w:rsid w:val="00E24F58"/>
    <w:rsid w:val="00E26075"/>
    <w:rsid w:val="00E30274"/>
    <w:rsid w:val="00E44CC7"/>
    <w:rsid w:val="00E4756A"/>
    <w:rsid w:val="00E50E46"/>
    <w:rsid w:val="00E561C5"/>
    <w:rsid w:val="00E63C50"/>
    <w:rsid w:val="00E72AF9"/>
    <w:rsid w:val="00E74163"/>
    <w:rsid w:val="00E81E5E"/>
    <w:rsid w:val="00E934E2"/>
    <w:rsid w:val="00E93B8A"/>
    <w:rsid w:val="00EA673B"/>
    <w:rsid w:val="00EB6D2A"/>
    <w:rsid w:val="00EC2598"/>
    <w:rsid w:val="00EC7E24"/>
    <w:rsid w:val="00ED5819"/>
    <w:rsid w:val="00EE0050"/>
    <w:rsid w:val="00EE3848"/>
    <w:rsid w:val="00EE6B76"/>
    <w:rsid w:val="00EE7116"/>
    <w:rsid w:val="00EF374C"/>
    <w:rsid w:val="00EF3BE5"/>
    <w:rsid w:val="00F20247"/>
    <w:rsid w:val="00F30ACC"/>
    <w:rsid w:val="00F33DC7"/>
    <w:rsid w:val="00F405AC"/>
    <w:rsid w:val="00F40E59"/>
    <w:rsid w:val="00F44DCB"/>
    <w:rsid w:val="00F47F49"/>
    <w:rsid w:val="00F92A2A"/>
    <w:rsid w:val="00FA2104"/>
    <w:rsid w:val="00FB1E64"/>
    <w:rsid w:val="00FB2441"/>
    <w:rsid w:val="00FB5393"/>
    <w:rsid w:val="00FC6354"/>
    <w:rsid w:val="00FD76BA"/>
    <w:rsid w:val="00FE185F"/>
    <w:rsid w:val="00FF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770"/>
    <w:rPr>
      <w:lang w:val="en-US" w:eastAsia="en-US"/>
    </w:rPr>
  </w:style>
  <w:style w:type="paragraph" w:styleId="Heading1">
    <w:name w:val="heading 1"/>
    <w:basedOn w:val="Normal"/>
    <w:next w:val="Normal"/>
    <w:qFormat/>
    <w:rsid w:val="009A3770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A3770"/>
    <w:pPr>
      <w:ind w:left="2880"/>
    </w:pPr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096B62"/>
    <w:pPr>
      <w:ind w:left="720"/>
      <w:contextualSpacing/>
    </w:pPr>
  </w:style>
  <w:style w:type="paragraph" w:customStyle="1" w:styleId="REPORT-bodycopy">
    <w:name w:val="REPORT - body copy"/>
    <w:rsid w:val="004A7F07"/>
    <w:rPr>
      <w:rFonts w:ascii="Verdana" w:hAnsi="Verdana"/>
      <w:color w:val="000000"/>
      <w:sz w:val="22"/>
      <w:szCs w:val="24"/>
      <w:lang w:val="en-US" w:eastAsia="en-US"/>
    </w:rPr>
  </w:style>
  <w:style w:type="paragraph" w:customStyle="1" w:styleId="Agenda-head">
    <w:name w:val="Agenda - head"/>
    <w:link w:val="Agenda-headCharChar"/>
    <w:rsid w:val="00BF3FF5"/>
    <w:pPr>
      <w:tabs>
        <w:tab w:val="left" w:pos="2520"/>
      </w:tabs>
      <w:outlineLvl w:val="0"/>
    </w:pPr>
    <w:rPr>
      <w:rFonts w:ascii="Verdana" w:hAnsi="Verdana"/>
      <w:b/>
      <w:caps/>
      <w:sz w:val="24"/>
      <w:lang w:val="en-US" w:eastAsia="en-US"/>
    </w:rPr>
  </w:style>
  <w:style w:type="character" w:customStyle="1" w:styleId="Agenda-headCharChar">
    <w:name w:val="Agenda - head Char Char"/>
    <w:basedOn w:val="DefaultParagraphFont"/>
    <w:link w:val="Agenda-head"/>
    <w:rsid w:val="00BF3FF5"/>
    <w:rPr>
      <w:rFonts w:ascii="Verdana" w:hAnsi="Verdana"/>
      <w:b/>
      <w:caps/>
      <w:sz w:val="24"/>
      <w:lang w:val="en-US" w:eastAsia="en-US"/>
    </w:rPr>
  </w:style>
  <w:style w:type="paragraph" w:styleId="Header">
    <w:name w:val="header"/>
    <w:basedOn w:val="Normal"/>
    <w:link w:val="HeaderChar"/>
    <w:rsid w:val="00B97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7FCF"/>
    <w:rPr>
      <w:lang w:val="en-US" w:eastAsia="en-US"/>
    </w:rPr>
  </w:style>
  <w:style w:type="paragraph" w:styleId="Footer">
    <w:name w:val="footer"/>
    <w:basedOn w:val="Normal"/>
    <w:link w:val="FooterChar"/>
    <w:rsid w:val="00B97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7FCF"/>
    <w:rPr>
      <w:lang w:val="en-US" w:eastAsia="en-US"/>
    </w:rPr>
  </w:style>
  <w:style w:type="paragraph" w:customStyle="1" w:styleId="Default">
    <w:name w:val="Default"/>
    <w:rsid w:val="00560E5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Agenda-bodycopy">
    <w:name w:val="Agenda - body copy"/>
    <w:link w:val="Agenda-bodycopyChar"/>
    <w:rsid w:val="007C1AB8"/>
    <w:rPr>
      <w:rFonts w:ascii="Verdana" w:hAnsi="Verdana"/>
      <w:sz w:val="22"/>
      <w:szCs w:val="24"/>
    </w:rPr>
  </w:style>
  <w:style w:type="character" w:customStyle="1" w:styleId="Agenda-bodycopyChar">
    <w:name w:val="Agenda - body copy Char"/>
    <w:basedOn w:val="DefaultParagraphFont"/>
    <w:link w:val="Agenda-bodycopy"/>
    <w:rsid w:val="007C1AB8"/>
    <w:rPr>
      <w:rFonts w:ascii="Verdana" w:hAnsi="Verdana"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C618D"/>
    <w:rPr>
      <w:lang w:val="en-US" w:eastAsia="en-US"/>
    </w:rPr>
  </w:style>
  <w:style w:type="character" w:styleId="CommentReference">
    <w:name w:val="annotation reference"/>
    <w:basedOn w:val="DefaultParagraphFont"/>
    <w:rsid w:val="00170F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0FCC"/>
  </w:style>
  <w:style w:type="character" w:customStyle="1" w:styleId="CommentTextChar">
    <w:name w:val="Comment Text Char"/>
    <w:basedOn w:val="DefaultParagraphFont"/>
    <w:link w:val="CommentText"/>
    <w:rsid w:val="00170FC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70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0FCC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170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FC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770"/>
    <w:rPr>
      <w:lang w:val="en-US" w:eastAsia="en-US"/>
    </w:rPr>
  </w:style>
  <w:style w:type="paragraph" w:styleId="Heading1">
    <w:name w:val="heading 1"/>
    <w:basedOn w:val="Normal"/>
    <w:next w:val="Normal"/>
    <w:qFormat/>
    <w:rsid w:val="009A3770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A3770"/>
    <w:pPr>
      <w:ind w:left="2880"/>
    </w:pPr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096B62"/>
    <w:pPr>
      <w:ind w:left="720"/>
      <w:contextualSpacing/>
    </w:pPr>
  </w:style>
  <w:style w:type="paragraph" w:customStyle="1" w:styleId="REPORT-bodycopy">
    <w:name w:val="REPORT - body copy"/>
    <w:rsid w:val="004A7F07"/>
    <w:rPr>
      <w:rFonts w:ascii="Verdana" w:hAnsi="Verdana"/>
      <w:color w:val="000000"/>
      <w:sz w:val="22"/>
      <w:szCs w:val="24"/>
      <w:lang w:val="en-US" w:eastAsia="en-US"/>
    </w:rPr>
  </w:style>
  <w:style w:type="paragraph" w:customStyle="1" w:styleId="Agenda-head">
    <w:name w:val="Agenda - head"/>
    <w:link w:val="Agenda-headCharChar"/>
    <w:rsid w:val="00BF3FF5"/>
    <w:pPr>
      <w:tabs>
        <w:tab w:val="left" w:pos="2520"/>
      </w:tabs>
      <w:outlineLvl w:val="0"/>
    </w:pPr>
    <w:rPr>
      <w:rFonts w:ascii="Verdana" w:hAnsi="Verdana"/>
      <w:b/>
      <w:caps/>
      <w:sz w:val="24"/>
      <w:lang w:val="en-US" w:eastAsia="en-US"/>
    </w:rPr>
  </w:style>
  <w:style w:type="character" w:customStyle="1" w:styleId="Agenda-headCharChar">
    <w:name w:val="Agenda - head Char Char"/>
    <w:basedOn w:val="DefaultParagraphFont"/>
    <w:link w:val="Agenda-head"/>
    <w:rsid w:val="00BF3FF5"/>
    <w:rPr>
      <w:rFonts w:ascii="Verdana" w:hAnsi="Verdana"/>
      <w:b/>
      <w:caps/>
      <w:sz w:val="24"/>
      <w:lang w:val="en-US" w:eastAsia="en-US"/>
    </w:rPr>
  </w:style>
  <w:style w:type="paragraph" w:styleId="Header">
    <w:name w:val="header"/>
    <w:basedOn w:val="Normal"/>
    <w:link w:val="HeaderChar"/>
    <w:rsid w:val="00B97F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7FCF"/>
    <w:rPr>
      <w:lang w:val="en-US" w:eastAsia="en-US"/>
    </w:rPr>
  </w:style>
  <w:style w:type="paragraph" w:styleId="Footer">
    <w:name w:val="footer"/>
    <w:basedOn w:val="Normal"/>
    <w:link w:val="FooterChar"/>
    <w:rsid w:val="00B97F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7FCF"/>
    <w:rPr>
      <w:lang w:val="en-US" w:eastAsia="en-US"/>
    </w:rPr>
  </w:style>
  <w:style w:type="paragraph" w:customStyle="1" w:styleId="Default">
    <w:name w:val="Default"/>
    <w:rsid w:val="00560E5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Agenda-bodycopy">
    <w:name w:val="Agenda - body copy"/>
    <w:link w:val="Agenda-bodycopyChar"/>
    <w:rsid w:val="007C1AB8"/>
    <w:rPr>
      <w:rFonts w:ascii="Verdana" w:hAnsi="Verdana"/>
      <w:sz w:val="22"/>
      <w:szCs w:val="24"/>
    </w:rPr>
  </w:style>
  <w:style w:type="character" w:customStyle="1" w:styleId="Agenda-bodycopyChar">
    <w:name w:val="Agenda - body copy Char"/>
    <w:basedOn w:val="DefaultParagraphFont"/>
    <w:link w:val="Agenda-bodycopy"/>
    <w:rsid w:val="007C1AB8"/>
    <w:rPr>
      <w:rFonts w:ascii="Verdana" w:hAnsi="Verdana"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C618D"/>
    <w:rPr>
      <w:lang w:val="en-US" w:eastAsia="en-US"/>
    </w:rPr>
  </w:style>
  <w:style w:type="character" w:styleId="CommentReference">
    <w:name w:val="annotation reference"/>
    <w:basedOn w:val="DefaultParagraphFont"/>
    <w:rsid w:val="00170F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0FCC"/>
  </w:style>
  <w:style w:type="character" w:customStyle="1" w:styleId="CommentTextChar">
    <w:name w:val="Comment Text Char"/>
    <w:basedOn w:val="DefaultParagraphFont"/>
    <w:link w:val="CommentText"/>
    <w:rsid w:val="00170FC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70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0FCC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170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FC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9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EB6B-CD30-4145-96F1-1D201476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Corporation of the City of Guelph</vt:lpstr>
    </vt:vector>
  </TitlesOfParts>
  <Company>City of Guelph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Corporation of the City of Guelph</dc:title>
  <dc:creator>Joyce Sweeney</dc:creator>
  <cp:lastModifiedBy>Dolores Black</cp:lastModifiedBy>
  <cp:revision>2</cp:revision>
  <cp:lastPrinted>2015-11-17T17:06:00Z</cp:lastPrinted>
  <dcterms:created xsi:type="dcterms:W3CDTF">2015-11-17T17:18:00Z</dcterms:created>
  <dcterms:modified xsi:type="dcterms:W3CDTF">2015-11-17T17:18:00Z</dcterms:modified>
</cp:coreProperties>
</file>