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6C" w:rsidRPr="00851624" w:rsidRDefault="00F20247" w:rsidP="0075643C">
      <w:pPr>
        <w:pStyle w:val="Heading1"/>
        <w:tabs>
          <w:tab w:val="left" w:pos="2835"/>
        </w:tabs>
        <w:jc w:val="center"/>
        <w:rPr>
          <w:rFonts w:ascii="Verdana" w:hAnsi="Verdana"/>
          <w:b/>
          <w:bCs/>
          <w:szCs w:val="24"/>
        </w:rPr>
      </w:pPr>
      <w:r w:rsidRPr="00851624">
        <w:rPr>
          <w:noProof/>
          <w:szCs w:val="24"/>
          <w:lang w:val="en-CA" w:eastAsia="en-CA"/>
        </w:rPr>
        <w:drawing>
          <wp:anchor distT="0" distB="0" distL="114300" distR="114300" simplePos="0" relativeHeight="251659264" behindDoc="1" locked="0" layoutInCell="1" allowOverlap="1" wp14:anchorId="6BCBA403" wp14:editId="7E5FFA67">
            <wp:simplePos x="0" y="0"/>
            <wp:positionH relativeFrom="column">
              <wp:posOffset>2355850</wp:posOffset>
            </wp:positionH>
            <wp:positionV relativeFrom="paragraph">
              <wp:posOffset>-558165</wp:posOffset>
            </wp:positionV>
            <wp:extent cx="1257300" cy="447675"/>
            <wp:effectExtent l="0" t="0" r="0" b="9525"/>
            <wp:wrapTight wrapText="bothSides">
              <wp:wrapPolygon edited="0">
                <wp:start x="0" y="0"/>
                <wp:lineTo x="0" y="21140"/>
                <wp:lineTo x="21273" y="21140"/>
                <wp:lineTo x="21273" y="0"/>
                <wp:lineTo x="0" y="0"/>
              </wp:wrapPolygon>
            </wp:wrapTight>
            <wp:docPr id="1" name="Picture 1" descr="http://ernie/ServiceAreas/informationservices/CorpComm/PublishingImages/Logos/ActualSize/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nie/ServiceAreas/informationservices/CorpComm/PublishingImages/Logos/ActualSize/COG_Logo_Black_300dpi_11inches_wide.jpg"/>
                    <pic:cNvPicPr>
                      <a:picLocks noChangeAspect="1" noChangeArrowheads="1"/>
                    </pic:cNvPicPr>
                  </pic:nvPicPr>
                  <pic:blipFill>
                    <a:blip r:embed="rId9" cstate="print"/>
                    <a:srcRect/>
                    <a:stretch>
                      <a:fillRect/>
                    </a:stretch>
                  </pic:blipFill>
                  <pic:spPr bwMode="auto">
                    <a:xfrm>
                      <a:off x="0" y="0"/>
                      <a:ext cx="1257300" cy="447675"/>
                    </a:xfrm>
                    <a:prstGeom prst="rect">
                      <a:avLst/>
                    </a:prstGeom>
                    <a:noFill/>
                    <a:ln w="9525">
                      <a:noFill/>
                      <a:miter lim="800000"/>
                      <a:headEnd/>
                      <a:tailEnd/>
                    </a:ln>
                  </pic:spPr>
                </pic:pic>
              </a:graphicData>
            </a:graphic>
          </wp:anchor>
        </w:drawing>
      </w:r>
      <w:r w:rsidR="001B6F6C" w:rsidRPr="00851624">
        <w:rPr>
          <w:rFonts w:ascii="Verdana" w:hAnsi="Verdana"/>
          <w:b/>
          <w:bCs/>
          <w:szCs w:val="24"/>
        </w:rPr>
        <w:t xml:space="preserve">Minutes of </w:t>
      </w:r>
      <w:r w:rsidR="00E05C0F" w:rsidRPr="00851624">
        <w:rPr>
          <w:rFonts w:ascii="Verdana" w:hAnsi="Verdana"/>
          <w:b/>
          <w:bCs/>
          <w:szCs w:val="24"/>
        </w:rPr>
        <w:t>Guelph City Council</w:t>
      </w:r>
      <w:r w:rsidR="001B6F6C" w:rsidRPr="00851624">
        <w:rPr>
          <w:rFonts w:ascii="Verdana" w:hAnsi="Verdana"/>
          <w:b/>
          <w:bCs/>
          <w:szCs w:val="24"/>
        </w:rPr>
        <w:t xml:space="preserve"> </w:t>
      </w:r>
    </w:p>
    <w:p w:rsidR="001B6F6C" w:rsidRPr="00851624" w:rsidRDefault="001B6F6C" w:rsidP="001B6F6C">
      <w:pPr>
        <w:pStyle w:val="Heading1"/>
        <w:jc w:val="center"/>
        <w:rPr>
          <w:rFonts w:ascii="Verdana" w:hAnsi="Verdana"/>
          <w:b/>
          <w:bCs/>
          <w:szCs w:val="24"/>
        </w:rPr>
      </w:pPr>
      <w:r w:rsidRPr="00851624">
        <w:rPr>
          <w:rFonts w:ascii="Verdana" w:hAnsi="Verdana"/>
          <w:b/>
          <w:bCs/>
          <w:szCs w:val="24"/>
        </w:rPr>
        <w:t xml:space="preserve">Held in the </w:t>
      </w:r>
      <w:r w:rsidR="00AF6831" w:rsidRPr="00851624">
        <w:rPr>
          <w:rFonts w:ascii="Verdana" w:hAnsi="Verdana"/>
          <w:b/>
          <w:bCs/>
          <w:szCs w:val="24"/>
        </w:rPr>
        <w:t>Council Chambers</w:t>
      </w:r>
      <w:r w:rsidRPr="00851624">
        <w:rPr>
          <w:rFonts w:ascii="Verdana" w:hAnsi="Verdana"/>
          <w:b/>
          <w:bCs/>
          <w:szCs w:val="24"/>
        </w:rPr>
        <w:t>, Guelph City Hall on</w:t>
      </w:r>
    </w:p>
    <w:p w:rsidR="001B6F6C" w:rsidRPr="00851624" w:rsidRDefault="00DF224A" w:rsidP="001B6F6C">
      <w:pPr>
        <w:jc w:val="center"/>
        <w:rPr>
          <w:rFonts w:ascii="Verdana" w:eastAsiaTheme="minorHAnsi" w:hAnsi="Verdana"/>
          <w:b/>
          <w:bCs/>
          <w:sz w:val="24"/>
          <w:szCs w:val="24"/>
          <w:lang w:val="en-CA"/>
        </w:rPr>
      </w:pPr>
      <w:r>
        <w:rPr>
          <w:rFonts w:ascii="Verdana" w:hAnsi="Verdana"/>
          <w:b/>
          <w:bCs/>
          <w:sz w:val="24"/>
          <w:szCs w:val="24"/>
        </w:rPr>
        <w:t>May 14</w:t>
      </w:r>
      <w:r w:rsidR="001B6F6C" w:rsidRPr="00851624">
        <w:rPr>
          <w:rFonts w:ascii="Verdana" w:hAnsi="Verdana"/>
          <w:b/>
          <w:bCs/>
          <w:sz w:val="24"/>
          <w:szCs w:val="24"/>
        </w:rPr>
        <w:t>, 201</w:t>
      </w:r>
      <w:r w:rsidR="00674A22">
        <w:rPr>
          <w:rFonts w:ascii="Verdana" w:hAnsi="Verdana"/>
          <w:b/>
          <w:bCs/>
          <w:sz w:val="24"/>
          <w:szCs w:val="24"/>
        </w:rPr>
        <w:t>8</w:t>
      </w:r>
      <w:r w:rsidR="001B6F6C" w:rsidRPr="00851624">
        <w:rPr>
          <w:rFonts w:ascii="Verdana" w:hAnsi="Verdana"/>
          <w:b/>
          <w:bCs/>
          <w:sz w:val="24"/>
          <w:szCs w:val="24"/>
        </w:rPr>
        <w:t xml:space="preserve"> at </w:t>
      </w:r>
      <w:r w:rsidR="004D16FE">
        <w:rPr>
          <w:rFonts w:ascii="Verdana" w:hAnsi="Verdana"/>
          <w:b/>
          <w:bCs/>
          <w:sz w:val="24"/>
          <w:szCs w:val="24"/>
        </w:rPr>
        <w:t>6</w:t>
      </w:r>
      <w:r w:rsidR="00005152" w:rsidRPr="00851624">
        <w:rPr>
          <w:rFonts w:ascii="Verdana" w:hAnsi="Verdana"/>
          <w:b/>
          <w:bCs/>
          <w:sz w:val="24"/>
          <w:szCs w:val="24"/>
        </w:rPr>
        <w:t>:</w:t>
      </w:r>
      <w:r w:rsidR="00CC50B7">
        <w:rPr>
          <w:rFonts w:ascii="Verdana" w:hAnsi="Verdana"/>
          <w:b/>
          <w:bCs/>
          <w:sz w:val="24"/>
          <w:szCs w:val="24"/>
        </w:rPr>
        <w:t>3</w:t>
      </w:r>
      <w:r w:rsidR="00005152" w:rsidRPr="00851624">
        <w:rPr>
          <w:rFonts w:ascii="Verdana" w:hAnsi="Verdana"/>
          <w:b/>
          <w:bCs/>
          <w:sz w:val="24"/>
          <w:szCs w:val="24"/>
        </w:rPr>
        <w:t>0</w:t>
      </w:r>
      <w:r w:rsidR="001B6F6C" w:rsidRPr="00851624">
        <w:rPr>
          <w:rFonts w:ascii="Verdana" w:hAnsi="Verdana"/>
          <w:b/>
          <w:bCs/>
          <w:sz w:val="24"/>
          <w:szCs w:val="24"/>
        </w:rPr>
        <w:t xml:space="preserve"> p.m.</w:t>
      </w:r>
    </w:p>
    <w:p w:rsidR="00F20247" w:rsidRDefault="005E0058" w:rsidP="00BD663F">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60288" behindDoc="0" locked="0" layoutInCell="1" allowOverlap="1" wp14:anchorId="4316303D" wp14:editId="45456083">
                <wp:simplePos x="0" y="0"/>
                <wp:positionH relativeFrom="column">
                  <wp:posOffset>-21590</wp:posOffset>
                </wp:positionH>
                <wp:positionV relativeFrom="paragraph">
                  <wp:posOffset>87630</wp:posOffset>
                </wp:positionV>
                <wp:extent cx="6748780" cy="0"/>
                <wp:effectExtent l="6985" t="11430" r="6985"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6.9pt;width:5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xo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9lDPn+Yg3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"/>
            </w:pict>
          </mc:Fallback>
        </mc:AlternateContent>
      </w:r>
    </w:p>
    <w:p w:rsidR="00627ABD" w:rsidRDefault="00627ABD" w:rsidP="00BD663F">
      <w:pPr>
        <w:rPr>
          <w:rFonts w:ascii="Verdana" w:hAnsi="Verdana"/>
          <w:b/>
          <w:sz w:val="22"/>
          <w:szCs w:val="22"/>
        </w:rPr>
      </w:pPr>
    </w:p>
    <w:p w:rsidR="00F20247" w:rsidRPr="0058302E" w:rsidRDefault="00F20247" w:rsidP="00BD663F">
      <w:pPr>
        <w:rPr>
          <w:rFonts w:ascii="Verdana" w:hAnsi="Verdana"/>
          <w:b/>
          <w:sz w:val="22"/>
          <w:szCs w:val="22"/>
        </w:rPr>
      </w:pPr>
      <w:r w:rsidRPr="00DF54A3">
        <w:rPr>
          <w:rFonts w:ascii="Verdana" w:hAnsi="Verdana"/>
          <w:b/>
          <w:sz w:val="22"/>
          <w:szCs w:val="22"/>
        </w:rPr>
        <w:t>Attendance</w:t>
      </w:r>
    </w:p>
    <w:p w:rsidR="00BF55E3" w:rsidRDefault="00BF55E3" w:rsidP="00BD663F">
      <w:pPr>
        <w:rPr>
          <w:rFonts w:ascii="Verdana" w:hAnsi="Verdana"/>
          <w:sz w:val="22"/>
          <w:szCs w:val="22"/>
        </w:rPr>
      </w:pPr>
    </w:p>
    <w:p w:rsidR="009F12D1" w:rsidRPr="00D6528B" w:rsidRDefault="00D6528B" w:rsidP="00D6528B">
      <w:pPr>
        <w:tabs>
          <w:tab w:val="left" w:pos="5103"/>
        </w:tabs>
        <w:ind w:left="1418" w:right="-810" w:hanging="1418"/>
        <w:jc w:val="both"/>
        <w:rPr>
          <w:rFonts w:ascii="Verdana" w:hAnsi="Verdana" w:cs="Arial"/>
          <w:sz w:val="22"/>
          <w:szCs w:val="22"/>
        </w:rPr>
      </w:pPr>
      <w:r>
        <w:rPr>
          <w:rFonts w:ascii="Verdana" w:hAnsi="Verdana" w:cs="Arial"/>
          <w:sz w:val="22"/>
          <w:szCs w:val="22"/>
        </w:rPr>
        <w:t>Council:</w:t>
      </w:r>
      <w:r>
        <w:rPr>
          <w:rFonts w:ascii="Verdana" w:hAnsi="Verdana" w:cs="Arial"/>
          <w:sz w:val="22"/>
          <w:szCs w:val="22"/>
        </w:rPr>
        <w:tab/>
      </w:r>
      <w:r w:rsidR="001A386D" w:rsidRPr="00D6528B">
        <w:rPr>
          <w:rFonts w:ascii="Verdana" w:hAnsi="Verdana" w:cs="Arial"/>
          <w:sz w:val="22"/>
          <w:szCs w:val="22"/>
        </w:rPr>
        <w:t xml:space="preserve">Mayor </w:t>
      </w:r>
      <w:r w:rsidR="00A6386A" w:rsidRPr="00D6528B">
        <w:rPr>
          <w:rFonts w:ascii="Verdana" w:hAnsi="Verdana" w:cs="Arial"/>
          <w:sz w:val="22"/>
          <w:szCs w:val="22"/>
        </w:rPr>
        <w:t xml:space="preserve">C. </w:t>
      </w:r>
      <w:r w:rsidR="00F92837" w:rsidRPr="00D6528B">
        <w:rPr>
          <w:rFonts w:ascii="Verdana" w:hAnsi="Verdana" w:cs="Arial"/>
          <w:sz w:val="22"/>
          <w:szCs w:val="22"/>
        </w:rPr>
        <w:t>Guthrie</w:t>
      </w:r>
      <w:r w:rsidR="004228C6" w:rsidRPr="004228C6">
        <w:rPr>
          <w:rFonts w:ascii="Verdana" w:hAnsi="Verdana" w:cs="Arial"/>
          <w:sz w:val="22"/>
          <w:szCs w:val="22"/>
        </w:rPr>
        <w:t xml:space="preserve"> </w:t>
      </w:r>
      <w:r w:rsidR="004228C6">
        <w:rPr>
          <w:rFonts w:ascii="Verdana" w:hAnsi="Verdana" w:cs="Arial"/>
          <w:sz w:val="22"/>
          <w:szCs w:val="22"/>
        </w:rPr>
        <w:tab/>
      </w:r>
      <w:r w:rsidR="004228C6" w:rsidRPr="00D6528B">
        <w:rPr>
          <w:rFonts w:ascii="Verdana" w:hAnsi="Verdana" w:cs="Arial"/>
          <w:sz w:val="22"/>
          <w:szCs w:val="22"/>
        </w:rPr>
        <w:t>Councillor J. Gordon</w:t>
      </w:r>
      <w:r w:rsidR="004228C6">
        <w:rPr>
          <w:rFonts w:ascii="Verdana" w:hAnsi="Verdana" w:cs="Arial"/>
          <w:sz w:val="22"/>
          <w:szCs w:val="22"/>
        </w:rPr>
        <w:tab/>
      </w:r>
      <w:r w:rsidR="00F92837" w:rsidRPr="00D6528B">
        <w:rPr>
          <w:rFonts w:ascii="Verdana" w:hAnsi="Verdana" w:cs="Arial"/>
          <w:sz w:val="22"/>
          <w:szCs w:val="22"/>
        </w:rPr>
        <w:tab/>
      </w:r>
    </w:p>
    <w:p w:rsidR="00C635BF" w:rsidRDefault="00D6528B" w:rsidP="00D6528B">
      <w:pPr>
        <w:tabs>
          <w:tab w:val="left" w:pos="5103"/>
        </w:tabs>
        <w:ind w:left="720" w:right="-810" w:firstLine="698"/>
        <w:jc w:val="both"/>
        <w:rPr>
          <w:rFonts w:ascii="Verdana" w:hAnsi="Verdana" w:cs="Arial"/>
          <w:sz w:val="22"/>
          <w:szCs w:val="22"/>
        </w:rPr>
      </w:pPr>
      <w:r w:rsidRPr="00D6528B">
        <w:rPr>
          <w:rFonts w:ascii="Verdana" w:hAnsi="Verdana" w:cs="Arial"/>
          <w:sz w:val="22"/>
          <w:szCs w:val="22"/>
        </w:rPr>
        <w:t xml:space="preserve">Councillor </w:t>
      </w:r>
      <w:r w:rsidR="00C635BF">
        <w:rPr>
          <w:rFonts w:ascii="Verdana" w:hAnsi="Verdana" w:cs="Arial"/>
          <w:sz w:val="22"/>
          <w:szCs w:val="22"/>
        </w:rPr>
        <w:t>P. Allt</w:t>
      </w:r>
      <w:r w:rsidR="00C635BF">
        <w:rPr>
          <w:rFonts w:ascii="Verdana" w:hAnsi="Verdana" w:cs="Arial"/>
          <w:sz w:val="22"/>
          <w:szCs w:val="22"/>
        </w:rPr>
        <w:tab/>
      </w:r>
      <w:r w:rsidR="00C635BF" w:rsidRPr="00D6528B">
        <w:rPr>
          <w:rFonts w:ascii="Verdana" w:hAnsi="Verdana" w:cs="Arial"/>
          <w:sz w:val="22"/>
          <w:szCs w:val="22"/>
        </w:rPr>
        <w:t>Councillor J. Hofland</w:t>
      </w:r>
    </w:p>
    <w:p w:rsidR="009F12D1" w:rsidRPr="00D6528B" w:rsidRDefault="00C635BF" w:rsidP="00D6528B">
      <w:pPr>
        <w:tabs>
          <w:tab w:val="left" w:pos="5103"/>
        </w:tabs>
        <w:ind w:left="720" w:right="-810" w:firstLine="698"/>
        <w:jc w:val="both"/>
        <w:rPr>
          <w:rFonts w:ascii="Verdana" w:hAnsi="Verdana" w:cs="Arial"/>
          <w:sz w:val="22"/>
          <w:szCs w:val="22"/>
        </w:rPr>
      </w:pPr>
      <w:r>
        <w:rPr>
          <w:rFonts w:ascii="Verdana" w:hAnsi="Verdana" w:cs="Arial"/>
          <w:sz w:val="22"/>
          <w:szCs w:val="22"/>
        </w:rPr>
        <w:t xml:space="preserve">Councillor </w:t>
      </w:r>
      <w:r w:rsidR="00D6528B" w:rsidRPr="00D6528B">
        <w:rPr>
          <w:rFonts w:ascii="Verdana" w:hAnsi="Verdana" w:cs="Arial"/>
          <w:sz w:val="22"/>
          <w:szCs w:val="22"/>
        </w:rPr>
        <w:t>B. Bell</w:t>
      </w:r>
      <w:r w:rsidR="00F92837" w:rsidRPr="00D6528B">
        <w:rPr>
          <w:rFonts w:ascii="Verdana" w:hAnsi="Verdana" w:cs="Arial"/>
          <w:sz w:val="22"/>
          <w:szCs w:val="22"/>
        </w:rPr>
        <w:tab/>
      </w:r>
      <w:r w:rsidR="00DF224A" w:rsidRPr="00D6528B">
        <w:rPr>
          <w:rFonts w:ascii="Verdana" w:hAnsi="Verdana" w:cs="Arial"/>
          <w:sz w:val="22"/>
          <w:szCs w:val="22"/>
        </w:rPr>
        <w:t>Councillor L. Piper</w:t>
      </w:r>
    </w:p>
    <w:p w:rsidR="001A386D" w:rsidRPr="00D6528B" w:rsidRDefault="00D6528B" w:rsidP="00D6528B">
      <w:pPr>
        <w:tabs>
          <w:tab w:val="left" w:pos="5103"/>
        </w:tabs>
        <w:ind w:left="720" w:right="-810" w:firstLine="698"/>
        <w:jc w:val="both"/>
        <w:rPr>
          <w:rFonts w:ascii="Verdana" w:hAnsi="Verdana" w:cs="Arial"/>
          <w:sz w:val="22"/>
          <w:szCs w:val="22"/>
        </w:rPr>
      </w:pPr>
      <w:r w:rsidRPr="00D6528B">
        <w:rPr>
          <w:rFonts w:ascii="Verdana" w:hAnsi="Verdana" w:cs="Arial"/>
          <w:sz w:val="22"/>
          <w:szCs w:val="22"/>
        </w:rPr>
        <w:t>Councillor C. Billings</w:t>
      </w:r>
      <w:r w:rsidR="00F92837" w:rsidRPr="00D6528B">
        <w:rPr>
          <w:rFonts w:ascii="Verdana" w:hAnsi="Verdana" w:cs="Arial"/>
          <w:sz w:val="22"/>
          <w:szCs w:val="22"/>
        </w:rPr>
        <w:tab/>
      </w:r>
      <w:r w:rsidR="00DF224A" w:rsidRPr="00D6528B">
        <w:rPr>
          <w:rFonts w:ascii="Verdana" w:hAnsi="Verdana" w:cs="Arial"/>
          <w:sz w:val="22"/>
          <w:szCs w:val="22"/>
        </w:rPr>
        <w:t>Councillor M. Salisbury</w:t>
      </w:r>
    </w:p>
    <w:p w:rsidR="001A386D" w:rsidRPr="00D6528B" w:rsidRDefault="00D6528B" w:rsidP="00D6528B">
      <w:pPr>
        <w:tabs>
          <w:tab w:val="left" w:pos="5103"/>
        </w:tabs>
        <w:ind w:left="720" w:right="-810" w:firstLine="698"/>
        <w:jc w:val="both"/>
        <w:rPr>
          <w:rFonts w:ascii="Verdana" w:hAnsi="Verdana" w:cs="Arial"/>
          <w:sz w:val="22"/>
          <w:szCs w:val="22"/>
        </w:rPr>
      </w:pPr>
      <w:r w:rsidRPr="00D6528B">
        <w:rPr>
          <w:rFonts w:ascii="Verdana" w:hAnsi="Verdana" w:cs="Arial"/>
          <w:sz w:val="22"/>
          <w:szCs w:val="22"/>
        </w:rPr>
        <w:t>Councillor C. Downer</w:t>
      </w:r>
      <w:r w:rsidR="001A386D" w:rsidRPr="00D6528B">
        <w:rPr>
          <w:rFonts w:ascii="Verdana" w:hAnsi="Verdana" w:cs="Arial"/>
          <w:sz w:val="22"/>
          <w:szCs w:val="22"/>
        </w:rPr>
        <w:tab/>
      </w:r>
      <w:r w:rsidR="00DF224A" w:rsidRPr="00D6528B">
        <w:rPr>
          <w:rFonts w:ascii="Verdana" w:hAnsi="Verdana" w:cs="Arial"/>
          <w:sz w:val="22"/>
          <w:szCs w:val="22"/>
        </w:rPr>
        <w:t>Councillor K. Wettstein</w:t>
      </w:r>
    </w:p>
    <w:p w:rsidR="001A386D" w:rsidRDefault="00D6528B" w:rsidP="004228C6">
      <w:pPr>
        <w:tabs>
          <w:tab w:val="left" w:pos="5103"/>
        </w:tabs>
        <w:ind w:left="720" w:right="-810" w:firstLine="698"/>
        <w:jc w:val="both"/>
        <w:rPr>
          <w:rFonts w:ascii="Verdana" w:hAnsi="Verdana" w:cs="Arial"/>
          <w:sz w:val="22"/>
          <w:szCs w:val="22"/>
        </w:rPr>
      </w:pPr>
      <w:r w:rsidRPr="00D6528B">
        <w:rPr>
          <w:rFonts w:ascii="Verdana" w:hAnsi="Verdana" w:cs="Arial"/>
          <w:sz w:val="22"/>
          <w:szCs w:val="22"/>
        </w:rPr>
        <w:t>Councillor D. Gibson</w:t>
      </w:r>
      <w:r w:rsidR="001A386D" w:rsidRPr="00D6528B">
        <w:rPr>
          <w:rFonts w:ascii="Verdana" w:hAnsi="Verdana" w:cs="Arial"/>
          <w:sz w:val="22"/>
          <w:szCs w:val="22"/>
        </w:rPr>
        <w:tab/>
      </w:r>
      <w:r w:rsidR="00DF224A">
        <w:rPr>
          <w:rFonts w:ascii="Verdana" w:hAnsi="Verdana" w:cs="Arial"/>
          <w:sz w:val="22"/>
          <w:szCs w:val="22"/>
        </w:rPr>
        <w:t>Councillor A. Van Hellemond</w:t>
      </w:r>
      <w:r w:rsidR="001A386D">
        <w:rPr>
          <w:rFonts w:ascii="Verdana" w:hAnsi="Verdana" w:cs="Arial"/>
          <w:sz w:val="22"/>
          <w:szCs w:val="22"/>
        </w:rPr>
        <w:tab/>
      </w:r>
      <w:r w:rsidR="001A386D">
        <w:rPr>
          <w:rFonts w:ascii="Verdana" w:hAnsi="Verdana" w:cs="Arial"/>
          <w:sz w:val="22"/>
          <w:szCs w:val="22"/>
        </w:rPr>
        <w:tab/>
      </w:r>
    </w:p>
    <w:p w:rsidR="005744DD" w:rsidRDefault="001A386D" w:rsidP="00D6528B">
      <w:pPr>
        <w:ind w:left="720" w:right="-810" w:firstLine="720"/>
        <w:jc w:val="both"/>
        <w:rPr>
          <w:rFonts w:ascii="Verdana" w:hAnsi="Verdana" w:cs="Arial"/>
          <w:sz w:val="22"/>
          <w:szCs w:val="22"/>
        </w:rPr>
      </w:pPr>
      <w:r>
        <w:rPr>
          <w:rFonts w:ascii="Verdana" w:hAnsi="Verdana" w:cs="Arial"/>
          <w:sz w:val="22"/>
          <w:szCs w:val="22"/>
        </w:rPr>
        <w:tab/>
      </w:r>
      <w:r>
        <w:rPr>
          <w:rFonts w:ascii="Verdana" w:hAnsi="Verdana" w:cs="Arial"/>
          <w:sz w:val="22"/>
          <w:szCs w:val="22"/>
        </w:rPr>
        <w:tab/>
      </w:r>
    </w:p>
    <w:p w:rsidR="001A386D" w:rsidRDefault="001A386D" w:rsidP="001A386D">
      <w:pPr>
        <w:ind w:right="-810"/>
        <w:jc w:val="both"/>
        <w:rPr>
          <w:rFonts w:ascii="Verdana" w:hAnsi="Verdana" w:cs="Arial"/>
          <w:sz w:val="22"/>
          <w:szCs w:val="22"/>
        </w:rPr>
      </w:pPr>
      <w:r>
        <w:rPr>
          <w:rFonts w:ascii="Verdana" w:hAnsi="Verdana" w:cs="Arial"/>
          <w:sz w:val="22"/>
          <w:szCs w:val="22"/>
        </w:rPr>
        <w:t>Absent:</w:t>
      </w:r>
      <w:r>
        <w:rPr>
          <w:rFonts w:ascii="Verdana" w:hAnsi="Verdana" w:cs="Arial"/>
          <w:sz w:val="22"/>
          <w:szCs w:val="22"/>
        </w:rPr>
        <w:tab/>
      </w:r>
      <w:r w:rsidR="00DF224A" w:rsidRPr="00D6528B">
        <w:rPr>
          <w:rFonts w:ascii="Verdana" w:hAnsi="Verdana" w:cs="Arial"/>
          <w:sz w:val="22"/>
          <w:szCs w:val="22"/>
        </w:rPr>
        <w:t>Councillor M. MacKinnon</w:t>
      </w:r>
      <w:r w:rsidR="00DF224A">
        <w:rPr>
          <w:rFonts w:ascii="Verdana" w:hAnsi="Verdana" w:cs="Arial"/>
          <w:sz w:val="22"/>
          <w:szCs w:val="22"/>
        </w:rPr>
        <w:t xml:space="preserve"> </w:t>
      </w:r>
    </w:p>
    <w:p w:rsidR="004F4531" w:rsidRPr="005744DD" w:rsidRDefault="004F4531" w:rsidP="001A386D">
      <w:pPr>
        <w:ind w:right="-810"/>
        <w:jc w:val="both"/>
        <w:rPr>
          <w:rFonts w:ascii="Verdana" w:hAnsi="Verdana" w:cs="Arial"/>
          <w:sz w:val="22"/>
          <w:szCs w:val="22"/>
        </w:rPr>
      </w:pPr>
    </w:p>
    <w:p w:rsidR="004F4531" w:rsidRDefault="00C22213" w:rsidP="00D662B9">
      <w:pPr>
        <w:tabs>
          <w:tab w:val="left" w:pos="720"/>
          <w:tab w:val="left" w:pos="1440"/>
          <w:tab w:val="left" w:pos="7705"/>
        </w:tabs>
        <w:ind w:right="-563"/>
        <w:jc w:val="both"/>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Staff:</w:t>
      </w:r>
      <w:r w:rsidRPr="00C22213">
        <w:rPr>
          <w:rFonts w:ascii="Verdana" w:eastAsiaTheme="minorEastAsia" w:hAnsi="Verdana" w:cs="Arial"/>
          <w:sz w:val="22"/>
          <w:szCs w:val="22"/>
          <w:lang w:val="en-CA" w:eastAsia="en-CA"/>
        </w:rPr>
        <w:tab/>
      </w:r>
      <w:r w:rsidRPr="00C22213">
        <w:rPr>
          <w:rFonts w:ascii="Verdana" w:eastAsiaTheme="minorEastAsia" w:hAnsi="Verdana" w:cs="Arial"/>
          <w:sz w:val="22"/>
          <w:szCs w:val="22"/>
          <w:lang w:val="en-CA" w:eastAsia="en-CA"/>
        </w:rPr>
        <w:tab/>
      </w:r>
      <w:r w:rsidR="00734A4D" w:rsidRPr="00C22213">
        <w:rPr>
          <w:rFonts w:ascii="Verdana" w:eastAsiaTheme="minorEastAsia" w:hAnsi="Verdana" w:cs="Arial"/>
          <w:sz w:val="22"/>
          <w:szCs w:val="22"/>
          <w:lang w:val="en-CA" w:eastAsia="en-CA"/>
        </w:rPr>
        <w:t xml:space="preserve">Mr. </w:t>
      </w:r>
      <w:r w:rsidR="00734A4D">
        <w:rPr>
          <w:rFonts w:ascii="Verdana" w:eastAsiaTheme="minorEastAsia" w:hAnsi="Verdana" w:cs="Arial"/>
          <w:sz w:val="22"/>
          <w:szCs w:val="22"/>
          <w:lang w:val="en-CA" w:eastAsia="en-CA"/>
        </w:rPr>
        <w:t>S. Stewart</w:t>
      </w:r>
      <w:r w:rsidR="00734A4D" w:rsidRPr="00C22213">
        <w:rPr>
          <w:rFonts w:ascii="Verdana" w:eastAsiaTheme="minorEastAsia" w:hAnsi="Verdana" w:cs="Arial"/>
          <w:sz w:val="22"/>
          <w:szCs w:val="22"/>
          <w:lang w:val="en-CA" w:eastAsia="en-CA"/>
        </w:rPr>
        <w:t>, Deputy CAO</w:t>
      </w:r>
      <w:r w:rsidR="00045908">
        <w:rPr>
          <w:rFonts w:ascii="Verdana" w:eastAsiaTheme="minorEastAsia" w:hAnsi="Verdana" w:cs="Arial"/>
          <w:sz w:val="22"/>
          <w:szCs w:val="22"/>
          <w:lang w:val="en-CA" w:eastAsia="en-CA"/>
        </w:rPr>
        <w:t>,</w:t>
      </w:r>
      <w:r w:rsidR="00734A4D" w:rsidRPr="00C22213">
        <w:rPr>
          <w:rFonts w:ascii="Verdana" w:eastAsiaTheme="minorEastAsia" w:hAnsi="Verdana" w:cs="Arial"/>
          <w:sz w:val="22"/>
          <w:szCs w:val="22"/>
          <w:lang w:val="en-CA" w:eastAsia="en-CA"/>
        </w:rPr>
        <w:t xml:space="preserve"> Infrastructure, Development </w:t>
      </w:r>
      <w:r w:rsidR="00734A4D">
        <w:rPr>
          <w:rFonts w:ascii="Verdana" w:eastAsiaTheme="minorEastAsia" w:hAnsi="Verdana" w:cs="Arial"/>
          <w:sz w:val="22"/>
          <w:szCs w:val="22"/>
          <w:lang w:val="en-CA" w:eastAsia="en-CA"/>
        </w:rPr>
        <w:t>and</w:t>
      </w:r>
      <w:r w:rsidR="00734A4D" w:rsidRPr="00C22213">
        <w:rPr>
          <w:rFonts w:ascii="Verdana" w:eastAsiaTheme="minorEastAsia" w:hAnsi="Verdana" w:cs="Arial"/>
          <w:sz w:val="22"/>
          <w:szCs w:val="22"/>
          <w:lang w:val="en-CA" w:eastAsia="en-CA"/>
        </w:rPr>
        <w:t xml:space="preserve"> Enterprise</w:t>
      </w:r>
    </w:p>
    <w:p w:rsidR="000D0EE2" w:rsidRDefault="00BF0CA7"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r>
      <w:r w:rsidR="000D0EE2">
        <w:rPr>
          <w:rFonts w:ascii="Verdana" w:eastAsiaTheme="minorEastAsia" w:hAnsi="Verdana" w:cs="Arial"/>
          <w:sz w:val="22"/>
          <w:szCs w:val="22"/>
          <w:lang w:val="en-CA" w:eastAsia="en-CA"/>
        </w:rPr>
        <w:t>Ms. C. Clack, Deputy CAO, Public Services</w:t>
      </w:r>
    </w:p>
    <w:p w:rsidR="000D0EE2" w:rsidRDefault="000D0EE2"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t>Mr. T. Lee, Deputy CAO, Corporate Services</w:t>
      </w:r>
    </w:p>
    <w:p w:rsidR="00C635BF" w:rsidRDefault="000D0EE2"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r>
      <w:r w:rsidR="00C635BF">
        <w:rPr>
          <w:rFonts w:ascii="Verdana" w:eastAsiaTheme="minorEastAsia" w:hAnsi="Verdana" w:cs="Arial"/>
          <w:sz w:val="22"/>
          <w:szCs w:val="22"/>
          <w:lang w:val="en-CA" w:eastAsia="en-CA"/>
        </w:rPr>
        <w:t>Mr. C. DeVriendt, Manager</w:t>
      </w:r>
      <w:r w:rsidR="00045908">
        <w:rPr>
          <w:rFonts w:ascii="Verdana" w:eastAsiaTheme="minorEastAsia" w:hAnsi="Verdana" w:cs="Arial"/>
          <w:sz w:val="22"/>
          <w:szCs w:val="22"/>
          <w:lang w:val="en-CA" w:eastAsia="en-CA"/>
        </w:rPr>
        <w:t>,</w:t>
      </w:r>
      <w:r w:rsidR="00C635BF">
        <w:rPr>
          <w:rFonts w:ascii="Verdana" w:eastAsiaTheme="minorEastAsia" w:hAnsi="Verdana" w:cs="Arial"/>
          <w:sz w:val="22"/>
          <w:szCs w:val="22"/>
          <w:lang w:val="en-CA" w:eastAsia="en-CA"/>
        </w:rPr>
        <w:t xml:space="preserve"> Development Planning</w:t>
      </w:r>
    </w:p>
    <w:p w:rsidR="00C635BF" w:rsidRDefault="00C635BF"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t>Ms. L. Sulatycki, Senior Development Planner</w:t>
      </w:r>
    </w:p>
    <w:p w:rsidR="00C635BF" w:rsidRDefault="00C635BF"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t>Ms. K. Nasswetter, Senior Development Planner</w:t>
      </w:r>
    </w:p>
    <w:p w:rsidR="00B93C50" w:rsidRDefault="00C635BF"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r>
      <w:r w:rsidR="00132071">
        <w:rPr>
          <w:rFonts w:ascii="Verdana" w:eastAsiaTheme="minorEastAsia" w:hAnsi="Verdana" w:cs="Arial"/>
          <w:sz w:val="22"/>
          <w:szCs w:val="22"/>
          <w:lang w:val="en-CA" w:eastAsia="en-CA"/>
        </w:rPr>
        <w:t>Ms. M.</w:t>
      </w:r>
      <w:r w:rsidR="00B93C50">
        <w:rPr>
          <w:rFonts w:ascii="Verdana" w:eastAsiaTheme="minorEastAsia" w:hAnsi="Verdana" w:cs="Arial"/>
          <w:sz w:val="22"/>
          <w:szCs w:val="22"/>
          <w:lang w:val="en-CA" w:eastAsia="en-CA"/>
        </w:rPr>
        <w:t xml:space="preserve"> Aldunate, Manager, Development Policy</w:t>
      </w:r>
    </w:p>
    <w:p w:rsidR="00DF224A" w:rsidRDefault="00B93C50"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r>
      <w:r w:rsidR="00DF224A">
        <w:rPr>
          <w:rFonts w:ascii="Verdana" w:eastAsiaTheme="minorEastAsia" w:hAnsi="Verdana" w:cs="Arial"/>
          <w:sz w:val="22"/>
          <w:szCs w:val="22"/>
          <w:lang w:val="en-CA" w:eastAsia="en-CA"/>
        </w:rPr>
        <w:t>Ms. J. Jylanne, Senior Policy Planner</w:t>
      </w:r>
    </w:p>
    <w:p w:rsidR="00C22213" w:rsidRDefault="00DF224A" w:rsidP="00C635BF">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r>
      <w:r w:rsidR="00C635BF">
        <w:rPr>
          <w:rFonts w:ascii="Verdana" w:eastAsiaTheme="minorEastAsia" w:hAnsi="Verdana" w:cs="Arial"/>
          <w:sz w:val="22"/>
          <w:szCs w:val="22"/>
          <w:lang w:val="en-CA" w:eastAsia="en-CA"/>
        </w:rPr>
        <w:t>Mr. D. McMahon</w:t>
      </w:r>
      <w:r w:rsidR="00C22213" w:rsidRPr="00C22213">
        <w:rPr>
          <w:rFonts w:ascii="Verdana" w:eastAsiaTheme="minorEastAsia" w:hAnsi="Verdana" w:cs="Arial"/>
          <w:sz w:val="22"/>
          <w:szCs w:val="22"/>
          <w:lang w:val="en-CA" w:eastAsia="en-CA"/>
        </w:rPr>
        <w:t>,</w:t>
      </w:r>
      <w:r w:rsidR="00FE17BB">
        <w:rPr>
          <w:rFonts w:ascii="Verdana" w:eastAsiaTheme="minorEastAsia" w:hAnsi="Verdana" w:cs="Arial"/>
          <w:sz w:val="22"/>
          <w:szCs w:val="22"/>
          <w:lang w:val="en-CA" w:eastAsia="en-CA"/>
        </w:rPr>
        <w:t xml:space="preserve"> Deputy</w:t>
      </w:r>
      <w:r w:rsidR="00C22213" w:rsidRPr="00C22213">
        <w:rPr>
          <w:rFonts w:ascii="Verdana" w:eastAsiaTheme="minorEastAsia" w:hAnsi="Verdana" w:cs="Arial"/>
          <w:sz w:val="22"/>
          <w:szCs w:val="22"/>
          <w:lang w:val="en-CA" w:eastAsia="en-CA"/>
        </w:rPr>
        <w:t xml:space="preserve"> City Clerk</w:t>
      </w:r>
    </w:p>
    <w:p w:rsidR="00627ABD" w:rsidRDefault="00FE17BB" w:rsidP="00627ABD">
      <w:pPr>
        <w:tabs>
          <w:tab w:val="left" w:pos="1440"/>
        </w:tabs>
        <w:ind w:left="720" w:right="-563" w:firstLine="720"/>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M</w:t>
      </w:r>
      <w:r w:rsidR="00C635BF">
        <w:rPr>
          <w:rFonts w:ascii="Verdana" w:eastAsiaTheme="minorEastAsia" w:hAnsi="Verdana" w:cs="Arial"/>
          <w:sz w:val="22"/>
          <w:szCs w:val="22"/>
          <w:lang w:val="en-CA" w:eastAsia="en-CA"/>
        </w:rPr>
        <w:t>s</w:t>
      </w:r>
      <w:r>
        <w:rPr>
          <w:rFonts w:ascii="Verdana" w:eastAsiaTheme="minorEastAsia" w:hAnsi="Verdana" w:cs="Arial"/>
          <w:sz w:val="22"/>
          <w:szCs w:val="22"/>
          <w:lang w:val="en-CA" w:eastAsia="en-CA"/>
        </w:rPr>
        <w:t xml:space="preserve">. D. </w:t>
      </w:r>
      <w:r w:rsidR="00C635BF">
        <w:rPr>
          <w:rFonts w:ascii="Verdana" w:eastAsiaTheme="minorEastAsia" w:hAnsi="Verdana" w:cs="Arial"/>
          <w:sz w:val="22"/>
          <w:szCs w:val="22"/>
          <w:lang w:val="en-CA" w:eastAsia="en-CA"/>
        </w:rPr>
        <w:t>Black</w:t>
      </w:r>
      <w:r>
        <w:rPr>
          <w:rFonts w:ascii="Verdana" w:eastAsiaTheme="minorEastAsia" w:hAnsi="Verdana" w:cs="Arial"/>
          <w:sz w:val="22"/>
          <w:szCs w:val="22"/>
          <w:lang w:val="en-CA" w:eastAsia="en-CA"/>
        </w:rPr>
        <w:t>,</w:t>
      </w:r>
      <w:r w:rsidR="007167C4">
        <w:rPr>
          <w:rFonts w:ascii="Verdana" w:eastAsiaTheme="minorEastAsia" w:hAnsi="Verdana" w:cs="Arial"/>
          <w:sz w:val="22"/>
          <w:szCs w:val="22"/>
          <w:lang w:val="en-CA" w:eastAsia="en-CA"/>
        </w:rPr>
        <w:t xml:space="preserve"> Council Committee Coordinator</w:t>
      </w:r>
    </w:p>
    <w:p w:rsidR="00F20247" w:rsidRDefault="005E0058" w:rsidP="00BD663F">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61312" behindDoc="0" locked="0" layoutInCell="1" allowOverlap="1" wp14:anchorId="11945EF4" wp14:editId="040B768F">
                <wp:simplePos x="0" y="0"/>
                <wp:positionH relativeFrom="column">
                  <wp:posOffset>-31115</wp:posOffset>
                </wp:positionH>
                <wp:positionV relativeFrom="paragraph">
                  <wp:posOffset>79292</wp:posOffset>
                </wp:positionV>
                <wp:extent cx="6748780" cy="0"/>
                <wp:effectExtent l="0" t="0" r="1397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pt;margin-top:6.25pt;width:53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eP+fxx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"/>
            </w:pict>
          </mc:Fallback>
        </mc:AlternateContent>
      </w:r>
    </w:p>
    <w:p w:rsidR="00EE7116" w:rsidRPr="004F4531" w:rsidRDefault="00EE7116" w:rsidP="00EE7116">
      <w:pPr>
        <w:tabs>
          <w:tab w:val="left" w:pos="2835"/>
        </w:tabs>
        <w:rPr>
          <w:rFonts w:ascii="Verdana" w:hAnsi="Verdana"/>
          <w:b/>
          <w:sz w:val="22"/>
          <w:szCs w:val="22"/>
          <w:lang w:val="en-GB"/>
        </w:rPr>
      </w:pPr>
      <w:r w:rsidRPr="005D1D91">
        <w:rPr>
          <w:rFonts w:ascii="Verdana" w:hAnsi="Verdana"/>
          <w:b/>
          <w:sz w:val="24"/>
          <w:szCs w:val="24"/>
          <w:lang w:val="en-GB"/>
        </w:rPr>
        <w:t>Call to Order</w:t>
      </w:r>
      <w:r>
        <w:rPr>
          <w:rFonts w:ascii="Verdana" w:hAnsi="Verdana"/>
          <w:b/>
          <w:sz w:val="22"/>
          <w:szCs w:val="22"/>
          <w:lang w:val="en-GB"/>
        </w:rPr>
        <w:t xml:space="preserve"> </w:t>
      </w:r>
      <w:r w:rsidRPr="00D372ED">
        <w:rPr>
          <w:rFonts w:ascii="Verdana" w:hAnsi="Verdana"/>
          <w:szCs w:val="22"/>
        </w:rPr>
        <w:t>(</w:t>
      </w:r>
      <w:r w:rsidR="00FE17BB" w:rsidRPr="00D372ED">
        <w:rPr>
          <w:rFonts w:ascii="Verdana" w:hAnsi="Verdana"/>
          <w:szCs w:val="22"/>
        </w:rPr>
        <w:t>6</w:t>
      </w:r>
      <w:r w:rsidR="00794E01" w:rsidRPr="00D372ED">
        <w:rPr>
          <w:rFonts w:ascii="Verdana" w:hAnsi="Verdana"/>
          <w:szCs w:val="22"/>
        </w:rPr>
        <w:t>:</w:t>
      </w:r>
      <w:r w:rsidR="00CC50B7" w:rsidRPr="00D372ED">
        <w:rPr>
          <w:rFonts w:ascii="Verdana" w:hAnsi="Verdana"/>
          <w:szCs w:val="22"/>
        </w:rPr>
        <w:t>3</w:t>
      </w:r>
      <w:r w:rsidRPr="00D372ED">
        <w:rPr>
          <w:rFonts w:ascii="Verdana" w:hAnsi="Verdana"/>
          <w:szCs w:val="22"/>
        </w:rPr>
        <w:t>0 p.m.)</w:t>
      </w:r>
    </w:p>
    <w:p w:rsidR="00EE7116" w:rsidRDefault="00EE7116" w:rsidP="00EE7116">
      <w:pPr>
        <w:tabs>
          <w:tab w:val="left" w:pos="2835"/>
        </w:tabs>
        <w:rPr>
          <w:rFonts w:ascii="Verdana" w:hAnsi="Verdana"/>
          <w:sz w:val="22"/>
          <w:szCs w:val="22"/>
          <w:lang w:val="en-GB"/>
        </w:rPr>
      </w:pPr>
    </w:p>
    <w:p w:rsidR="00005152" w:rsidRDefault="00E05C0F" w:rsidP="00FE17BB">
      <w:pPr>
        <w:rPr>
          <w:rFonts w:ascii="Verdana" w:hAnsi="Verdana"/>
          <w:sz w:val="22"/>
          <w:szCs w:val="22"/>
          <w:lang w:val="en-GB"/>
        </w:rPr>
      </w:pPr>
      <w:r>
        <w:rPr>
          <w:rFonts w:ascii="Verdana" w:hAnsi="Verdana"/>
          <w:sz w:val="22"/>
          <w:szCs w:val="22"/>
          <w:lang w:val="en-GB"/>
        </w:rPr>
        <w:t xml:space="preserve">Mayor </w:t>
      </w:r>
      <w:r w:rsidR="005A1F7D">
        <w:rPr>
          <w:rFonts w:ascii="Verdana" w:hAnsi="Verdana"/>
          <w:sz w:val="22"/>
          <w:szCs w:val="22"/>
          <w:lang w:val="en-GB"/>
        </w:rPr>
        <w:t>Guthrie</w:t>
      </w:r>
      <w:r w:rsidR="00EE7116">
        <w:rPr>
          <w:rFonts w:ascii="Verdana" w:hAnsi="Verdana"/>
          <w:sz w:val="22"/>
          <w:szCs w:val="22"/>
          <w:lang w:val="en-GB"/>
        </w:rPr>
        <w:t xml:space="preserve"> called the meeting to order.</w:t>
      </w:r>
    </w:p>
    <w:p w:rsidR="00D662B9" w:rsidRDefault="00D662B9" w:rsidP="00FE17BB">
      <w:pPr>
        <w:rPr>
          <w:rFonts w:ascii="Verdana" w:hAnsi="Verdana"/>
          <w:sz w:val="22"/>
          <w:szCs w:val="22"/>
          <w:lang w:val="en-GB"/>
        </w:rPr>
      </w:pPr>
    </w:p>
    <w:p w:rsidR="00B9245B" w:rsidRPr="00B9245B" w:rsidRDefault="00B9245B" w:rsidP="00BD663F">
      <w:pPr>
        <w:rPr>
          <w:rFonts w:ascii="Verdana" w:hAnsi="Verdana"/>
          <w:b/>
          <w:sz w:val="22"/>
          <w:szCs w:val="22"/>
        </w:rPr>
      </w:pPr>
      <w:r>
        <w:rPr>
          <w:rFonts w:ascii="Verdana" w:hAnsi="Verdana"/>
          <w:b/>
          <w:sz w:val="22"/>
          <w:szCs w:val="22"/>
        </w:rPr>
        <w:t>Disclosure of Pecuniary Interest and General Nature Thereof</w:t>
      </w:r>
    </w:p>
    <w:p w:rsidR="008D3668" w:rsidRDefault="008D3668" w:rsidP="008D3668">
      <w:pPr>
        <w:rPr>
          <w:rFonts w:ascii="Verdana" w:hAnsi="Verdana"/>
          <w:sz w:val="22"/>
          <w:szCs w:val="22"/>
        </w:rPr>
      </w:pPr>
    </w:p>
    <w:p w:rsidR="00DE3779" w:rsidRDefault="00FE17BB" w:rsidP="00DE3779">
      <w:pPr>
        <w:rPr>
          <w:rFonts w:ascii="Verdana" w:hAnsi="Verdana"/>
          <w:sz w:val="22"/>
          <w:szCs w:val="22"/>
        </w:rPr>
      </w:pPr>
      <w:r>
        <w:rPr>
          <w:rFonts w:ascii="Verdana" w:hAnsi="Verdana"/>
          <w:sz w:val="22"/>
          <w:szCs w:val="22"/>
        </w:rPr>
        <w:t>There were no disclosures.</w:t>
      </w:r>
    </w:p>
    <w:p w:rsidR="000F126A" w:rsidRDefault="000F126A" w:rsidP="00FE17BB">
      <w:pPr>
        <w:rPr>
          <w:rFonts w:ascii="Verdana" w:hAnsi="Verdana"/>
          <w:sz w:val="22"/>
          <w:szCs w:val="22"/>
        </w:rPr>
      </w:pPr>
    </w:p>
    <w:p w:rsidR="007A2204" w:rsidRDefault="007A2204" w:rsidP="00FE17BB">
      <w:pPr>
        <w:rPr>
          <w:rFonts w:ascii="Verdana" w:hAnsi="Verdana"/>
          <w:sz w:val="22"/>
          <w:szCs w:val="22"/>
        </w:rPr>
      </w:pPr>
      <w:r>
        <w:rPr>
          <w:rFonts w:ascii="Verdana" w:hAnsi="Verdana"/>
          <w:sz w:val="22"/>
          <w:szCs w:val="22"/>
        </w:rPr>
        <w:t xml:space="preserve">Councillor Piper arrived at </w:t>
      </w:r>
      <w:r w:rsidRPr="00627ABD">
        <w:rPr>
          <w:rFonts w:ascii="Verdana" w:hAnsi="Verdana"/>
          <w:sz w:val="22"/>
        </w:rPr>
        <w:t>6:34 p.m.</w:t>
      </w:r>
    </w:p>
    <w:p w:rsidR="007A2204" w:rsidRDefault="007A2204" w:rsidP="00FE17BB">
      <w:pPr>
        <w:rPr>
          <w:rFonts w:ascii="Verdana" w:hAnsi="Verdana"/>
          <w:sz w:val="22"/>
          <w:szCs w:val="22"/>
        </w:rPr>
      </w:pPr>
    </w:p>
    <w:p w:rsidR="0092340D" w:rsidRDefault="0092340D" w:rsidP="000F126A">
      <w:pPr>
        <w:rPr>
          <w:rFonts w:ascii="Verdana" w:hAnsi="Verdana"/>
          <w:b/>
          <w:sz w:val="24"/>
          <w:szCs w:val="24"/>
        </w:rPr>
      </w:pPr>
      <w:r>
        <w:rPr>
          <w:rFonts w:ascii="Verdana" w:hAnsi="Verdana"/>
          <w:b/>
          <w:sz w:val="24"/>
          <w:szCs w:val="24"/>
        </w:rPr>
        <w:t>Council Consent Agenda</w:t>
      </w:r>
    </w:p>
    <w:p w:rsidR="0092340D" w:rsidRDefault="0092340D" w:rsidP="000F126A">
      <w:pPr>
        <w:rPr>
          <w:rFonts w:ascii="Verdana" w:hAnsi="Verdana"/>
          <w:b/>
          <w:sz w:val="24"/>
          <w:szCs w:val="24"/>
        </w:rPr>
      </w:pPr>
    </w:p>
    <w:p w:rsidR="00DF224A" w:rsidRPr="00DF224A" w:rsidRDefault="00627ABD" w:rsidP="00132071">
      <w:pPr>
        <w:ind w:left="2552" w:hanging="2552"/>
        <w:rPr>
          <w:rFonts w:ascii="Verdana" w:eastAsia="Calibri" w:hAnsi="Verdana" w:cs="Calibri"/>
          <w:b/>
          <w:sz w:val="22"/>
          <w:szCs w:val="22"/>
          <w:lang w:val="en-CA"/>
        </w:rPr>
      </w:pPr>
      <w:sdt>
        <w:sdtPr>
          <w:rPr>
            <w:rFonts w:ascii="Verdana" w:eastAsia="Calibri" w:hAnsi="Verdana"/>
            <w:b/>
            <w:color w:val="000000"/>
            <w:sz w:val="22"/>
            <w:szCs w:val="22"/>
          </w:rPr>
          <w:alias w:val="Report Number"/>
          <w:tag w:val="Report Number"/>
          <w:id w:val="1922210191"/>
          <w:placeholder>
            <w:docPart w:val="57AB3AEDC09F4F09922945F3CA19CC5A"/>
          </w:placeholder>
        </w:sdtPr>
        <w:sdtEndPr/>
        <w:sdtContent>
          <w:r w:rsidR="00DF224A" w:rsidRPr="00DF224A">
            <w:rPr>
              <w:rFonts w:ascii="Verdana" w:eastAsia="Calibri" w:hAnsi="Verdana"/>
              <w:b/>
              <w:color w:val="000000"/>
              <w:sz w:val="22"/>
              <w:szCs w:val="22"/>
            </w:rPr>
            <w:t>CS-2018-48</w:t>
          </w:r>
        </w:sdtContent>
      </w:sdt>
      <w:r w:rsidR="00DF224A" w:rsidRPr="00DF224A">
        <w:rPr>
          <w:rFonts w:ascii="Verdana" w:eastAsia="Calibri" w:hAnsi="Verdana" w:cs="Calibri"/>
          <w:b/>
          <w:sz w:val="22"/>
          <w:szCs w:val="22"/>
          <w:lang w:val="en-CA"/>
        </w:rPr>
        <w:tab/>
        <w:t>Eat Street:  A Brewers Feast Request for Designation as an Event of Municipal Significance</w:t>
      </w:r>
    </w:p>
    <w:p w:rsidR="0092340D" w:rsidRDefault="0092340D" w:rsidP="00DF224A">
      <w:pPr>
        <w:ind w:left="2880" w:hanging="2880"/>
        <w:rPr>
          <w:rFonts w:ascii="Verdana" w:eastAsia="Calibri" w:hAnsi="Verdana" w:cs="Calibri"/>
          <w:b/>
          <w:sz w:val="22"/>
          <w:szCs w:val="22"/>
          <w:lang w:val="en-CA"/>
        </w:rPr>
      </w:pPr>
      <w:r w:rsidRPr="0092340D">
        <w:rPr>
          <w:rFonts w:ascii="Verdana" w:eastAsia="Calibri" w:hAnsi="Verdana" w:cs="Calibri"/>
          <w:b/>
          <w:sz w:val="22"/>
          <w:szCs w:val="22"/>
          <w:lang w:val="en-CA"/>
        </w:rPr>
        <w:t xml:space="preserve"> </w:t>
      </w:r>
    </w:p>
    <w:p w:rsidR="0092340D" w:rsidRDefault="0092340D" w:rsidP="00DF224A">
      <w:pPr>
        <w:ind w:left="851" w:hanging="851"/>
        <w:rPr>
          <w:rFonts w:ascii="Verdana" w:hAnsi="Verdana"/>
          <w:sz w:val="22"/>
          <w:szCs w:val="22"/>
        </w:rPr>
      </w:pPr>
      <w:r>
        <w:rPr>
          <w:rFonts w:ascii="Verdana" w:hAnsi="Verdana"/>
          <w:sz w:val="22"/>
          <w:szCs w:val="22"/>
        </w:rPr>
        <w:t>1.</w:t>
      </w:r>
      <w:r>
        <w:rPr>
          <w:rFonts w:ascii="Verdana" w:hAnsi="Verdana"/>
          <w:sz w:val="22"/>
          <w:szCs w:val="22"/>
        </w:rPr>
        <w:tab/>
        <w:t xml:space="preserve">Moved by Councillor </w:t>
      </w:r>
      <w:r w:rsidR="008442DC">
        <w:rPr>
          <w:rFonts w:ascii="Verdana" w:hAnsi="Verdana"/>
          <w:sz w:val="22"/>
          <w:szCs w:val="22"/>
        </w:rPr>
        <w:t>Hofland</w:t>
      </w:r>
    </w:p>
    <w:p w:rsidR="0092340D" w:rsidRDefault="0092340D" w:rsidP="00DF224A">
      <w:pPr>
        <w:ind w:left="851" w:hanging="851"/>
        <w:rPr>
          <w:rFonts w:ascii="Verdana" w:hAnsi="Verdana"/>
          <w:sz w:val="22"/>
          <w:szCs w:val="22"/>
        </w:rPr>
      </w:pPr>
      <w:r>
        <w:rPr>
          <w:rFonts w:ascii="Verdana" w:hAnsi="Verdana"/>
          <w:sz w:val="22"/>
          <w:szCs w:val="22"/>
        </w:rPr>
        <w:tab/>
        <w:t xml:space="preserve">Seconded by Councillor </w:t>
      </w:r>
      <w:r w:rsidR="008442DC">
        <w:rPr>
          <w:rFonts w:ascii="Verdana" w:hAnsi="Verdana"/>
          <w:sz w:val="22"/>
          <w:szCs w:val="22"/>
        </w:rPr>
        <w:t>Billings</w:t>
      </w:r>
    </w:p>
    <w:p w:rsidR="0092340D" w:rsidRDefault="0092340D" w:rsidP="00DF224A">
      <w:pPr>
        <w:rPr>
          <w:rFonts w:ascii="Verdana" w:hAnsi="Verdana"/>
          <w:b/>
          <w:sz w:val="24"/>
          <w:szCs w:val="24"/>
        </w:rPr>
      </w:pPr>
    </w:p>
    <w:p w:rsidR="00DF224A" w:rsidRPr="00DF224A" w:rsidRDefault="00DF224A" w:rsidP="000B72CC">
      <w:pPr>
        <w:tabs>
          <w:tab w:val="left" w:pos="2268"/>
          <w:tab w:val="left" w:pos="2820"/>
        </w:tabs>
        <w:ind w:left="851"/>
        <w:contextualSpacing/>
        <w:rPr>
          <w:rFonts w:ascii="Verdana" w:eastAsia="Calibri" w:hAnsi="Verdana"/>
          <w:sz w:val="22"/>
          <w:szCs w:val="22"/>
          <w:lang w:val="en-CA"/>
        </w:rPr>
      </w:pPr>
      <w:r w:rsidRPr="00DF224A">
        <w:rPr>
          <w:rFonts w:ascii="Verdana" w:eastAsia="Calibri" w:hAnsi="Verdana"/>
          <w:sz w:val="22"/>
          <w:szCs w:val="22"/>
          <w:lang w:val="en-CA"/>
        </w:rPr>
        <w:t>That the Eat Street:  A Brewers Feast request to be designated as an event of municipal significance for the purpose of obtaining a Special Occasion Permit from the Alcohol and Gaming Commission of Ontario, be approved.</w:t>
      </w:r>
    </w:p>
    <w:p w:rsidR="00DF224A" w:rsidRDefault="00DF224A" w:rsidP="000F126A">
      <w:pPr>
        <w:rPr>
          <w:rFonts w:ascii="Verdana" w:hAnsi="Verdana"/>
          <w:b/>
          <w:sz w:val="24"/>
          <w:szCs w:val="24"/>
        </w:rPr>
      </w:pPr>
    </w:p>
    <w:p w:rsidR="00627ABD" w:rsidRDefault="00627ABD" w:rsidP="000F126A">
      <w:pPr>
        <w:rPr>
          <w:rFonts w:ascii="Verdana" w:hAnsi="Verdana"/>
          <w:b/>
          <w:sz w:val="24"/>
          <w:szCs w:val="24"/>
        </w:rPr>
      </w:pPr>
    </w:p>
    <w:p w:rsidR="0092340D" w:rsidRPr="008D3668" w:rsidRDefault="0092340D" w:rsidP="0092340D">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Pr>
          <w:rFonts w:ascii="Verdana" w:hAnsi="Verdana"/>
          <w:sz w:val="22"/>
          <w:szCs w:val="22"/>
        </w:rPr>
        <w:t>: Mayor Guthrie, Councillors Al</w:t>
      </w:r>
      <w:r w:rsidR="001B11BA">
        <w:rPr>
          <w:rFonts w:ascii="Verdana" w:hAnsi="Verdana"/>
          <w:sz w:val="22"/>
          <w:szCs w:val="22"/>
        </w:rPr>
        <w:t>l</w:t>
      </w:r>
      <w:r>
        <w:rPr>
          <w:rFonts w:ascii="Verdana" w:hAnsi="Verdana"/>
          <w:sz w:val="22"/>
          <w:szCs w:val="22"/>
        </w:rPr>
        <w:t xml:space="preserve">t, </w:t>
      </w:r>
      <w:r w:rsidRPr="008D3668">
        <w:rPr>
          <w:rFonts w:ascii="Verdana" w:hAnsi="Verdana"/>
          <w:sz w:val="22"/>
          <w:szCs w:val="22"/>
        </w:rPr>
        <w:t>Bell, Billings, Downer, Gibson, Gordon, Hoflan</w:t>
      </w:r>
      <w:r>
        <w:rPr>
          <w:rFonts w:ascii="Verdana" w:hAnsi="Verdana"/>
          <w:sz w:val="22"/>
          <w:szCs w:val="22"/>
        </w:rPr>
        <w:t xml:space="preserve">d, </w:t>
      </w:r>
      <w:r w:rsidR="00C35780">
        <w:rPr>
          <w:rFonts w:ascii="Verdana" w:hAnsi="Verdana"/>
          <w:sz w:val="22"/>
          <w:szCs w:val="22"/>
        </w:rPr>
        <w:t xml:space="preserve">Piper, </w:t>
      </w:r>
      <w:r>
        <w:rPr>
          <w:rFonts w:ascii="Verdana" w:hAnsi="Verdana"/>
          <w:sz w:val="22"/>
          <w:szCs w:val="22"/>
        </w:rPr>
        <w:t>Salisbury</w:t>
      </w:r>
      <w:r w:rsidR="00DF224A">
        <w:rPr>
          <w:rFonts w:ascii="Verdana" w:hAnsi="Verdana"/>
          <w:sz w:val="22"/>
          <w:szCs w:val="22"/>
        </w:rPr>
        <w:t xml:space="preserve">, Van </w:t>
      </w:r>
      <w:proofErr w:type="spellStart"/>
      <w:r w:rsidR="00DF224A">
        <w:rPr>
          <w:rFonts w:ascii="Verdana" w:hAnsi="Verdana"/>
          <w:sz w:val="22"/>
          <w:szCs w:val="22"/>
        </w:rPr>
        <w:t>Hellemond</w:t>
      </w:r>
      <w:proofErr w:type="spellEnd"/>
      <w:r>
        <w:rPr>
          <w:rFonts w:ascii="Verdana" w:hAnsi="Verdana"/>
          <w:sz w:val="22"/>
          <w:szCs w:val="22"/>
        </w:rPr>
        <w:t xml:space="preserve"> and </w:t>
      </w:r>
      <w:proofErr w:type="spellStart"/>
      <w:r>
        <w:rPr>
          <w:rFonts w:ascii="Verdana" w:hAnsi="Verdana"/>
          <w:sz w:val="22"/>
          <w:szCs w:val="22"/>
        </w:rPr>
        <w:t>Wettstein</w:t>
      </w:r>
      <w:proofErr w:type="spellEnd"/>
      <w:r>
        <w:rPr>
          <w:rFonts w:ascii="Verdana" w:hAnsi="Verdana"/>
          <w:sz w:val="22"/>
          <w:szCs w:val="22"/>
        </w:rPr>
        <w:t xml:space="preserve"> (1</w:t>
      </w:r>
      <w:r w:rsidR="00DF224A">
        <w:rPr>
          <w:rFonts w:ascii="Verdana" w:hAnsi="Verdana"/>
          <w:sz w:val="22"/>
          <w:szCs w:val="22"/>
        </w:rPr>
        <w:t>2</w:t>
      </w:r>
      <w:r w:rsidRPr="008D3668">
        <w:rPr>
          <w:rFonts w:ascii="Verdana" w:hAnsi="Verdana"/>
          <w:sz w:val="22"/>
          <w:szCs w:val="22"/>
        </w:rPr>
        <w:t>)</w:t>
      </w:r>
    </w:p>
    <w:p w:rsidR="0092340D" w:rsidRDefault="0092340D" w:rsidP="0092340D">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92340D" w:rsidRDefault="0092340D" w:rsidP="0092340D">
      <w:pPr>
        <w:ind w:left="8640"/>
        <w:rPr>
          <w:rFonts w:ascii="Verdana" w:hAnsi="Verdana"/>
          <w:sz w:val="22"/>
          <w:szCs w:val="22"/>
        </w:rPr>
      </w:pPr>
      <w:r>
        <w:rPr>
          <w:rFonts w:ascii="Verdana" w:hAnsi="Verdana"/>
          <w:sz w:val="22"/>
          <w:szCs w:val="22"/>
        </w:rPr>
        <w:t>Carried</w:t>
      </w:r>
    </w:p>
    <w:p w:rsidR="0092340D" w:rsidRDefault="0092340D" w:rsidP="000F126A">
      <w:pPr>
        <w:rPr>
          <w:rFonts w:ascii="Verdana" w:hAnsi="Verdana"/>
          <w:b/>
          <w:sz w:val="24"/>
          <w:szCs w:val="24"/>
        </w:rPr>
      </w:pPr>
    </w:p>
    <w:p w:rsidR="000F126A" w:rsidRPr="00132100" w:rsidRDefault="000F126A" w:rsidP="000F126A">
      <w:pPr>
        <w:rPr>
          <w:rFonts w:ascii="Verdana" w:hAnsi="Verdana"/>
          <w:sz w:val="24"/>
          <w:szCs w:val="24"/>
        </w:rPr>
      </w:pPr>
      <w:r w:rsidRPr="00132100">
        <w:rPr>
          <w:rFonts w:ascii="Verdana" w:hAnsi="Verdana"/>
          <w:b/>
          <w:sz w:val="24"/>
          <w:szCs w:val="24"/>
        </w:rPr>
        <w:t>Planning Public Meeting</w:t>
      </w:r>
    </w:p>
    <w:p w:rsidR="000F126A" w:rsidRDefault="000F126A" w:rsidP="000F126A">
      <w:pPr>
        <w:rPr>
          <w:rFonts w:ascii="Verdana" w:hAnsi="Verdana"/>
          <w:sz w:val="22"/>
          <w:szCs w:val="22"/>
        </w:rPr>
      </w:pPr>
    </w:p>
    <w:p w:rsidR="000F126A" w:rsidRDefault="000F126A" w:rsidP="000F126A">
      <w:pPr>
        <w:rPr>
          <w:rFonts w:ascii="Verdana" w:hAnsi="Verdana"/>
          <w:sz w:val="22"/>
          <w:szCs w:val="22"/>
        </w:rPr>
      </w:pPr>
      <w:r>
        <w:rPr>
          <w:rFonts w:ascii="Verdana" w:hAnsi="Verdana"/>
          <w:sz w:val="22"/>
          <w:szCs w:val="22"/>
        </w:rPr>
        <w:t>Mayor Guthrie announced that in accordance with The Planning Act, Council is now in a public meeting for the purpose of informing the public of various planning matters. The Mayor asked if there were any delegations in attendance with respect to the planning matters listed on the agenda.</w:t>
      </w:r>
    </w:p>
    <w:p w:rsidR="00734A4D" w:rsidRDefault="00734A4D" w:rsidP="000F126A">
      <w:pPr>
        <w:rPr>
          <w:rFonts w:ascii="Verdana" w:hAnsi="Verdana"/>
          <w:sz w:val="22"/>
          <w:szCs w:val="22"/>
        </w:rPr>
      </w:pPr>
    </w:p>
    <w:p w:rsidR="00DF224A" w:rsidRPr="00DF224A" w:rsidRDefault="00DF224A" w:rsidP="000B72CC">
      <w:pPr>
        <w:tabs>
          <w:tab w:val="left" w:pos="2552"/>
        </w:tabs>
        <w:rPr>
          <w:rFonts w:ascii="Verdana" w:eastAsia="Calibri" w:hAnsi="Verdana"/>
          <w:b/>
          <w:sz w:val="22"/>
          <w:szCs w:val="22"/>
          <w:lang w:val="en-CA"/>
        </w:rPr>
      </w:pPr>
      <w:r w:rsidRPr="00DF224A">
        <w:rPr>
          <w:rFonts w:ascii="Verdana" w:eastAsia="Calibri" w:hAnsi="Verdana"/>
          <w:b/>
          <w:sz w:val="22"/>
          <w:szCs w:val="22"/>
          <w:lang w:val="en-CA"/>
        </w:rPr>
        <w:t>IDE-2018-59</w:t>
      </w:r>
      <w:r w:rsidRPr="00DF224A">
        <w:rPr>
          <w:rFonts w:ascii="Verdana" w:eastAsia="Calibri" w:hAnsi="Verdana"/>
          <w:b/>
          <w:sz w:val="22"/>
          <w:szCs w:val="22"/>
          <w:lang w:val="en-CA"/>
        </w:rPr>
        <w:tab/>
        <w:t>300 Water Street</w:t>
      </w:r>
    </w:p>
    <w:p w:rsidR="00DF224A" w:rsidRPr="00DF224A" w:rsidRDefault="00DF224A" w:rsidP="000B72CC">
      <w:pPr>
        <w:tabs>
          <w:tab w:val="left" w:pos="2552"/>
        </w:tabs>
        <w:ind w:left="2552"/>
        <w:rPr>
          <w:rFonts w:ascii="Verdana" w:eastAsia="Calibri" w:hAnsi="Verdana"/>
          <w:b/>
          <w:sz w:val="22"/>
          <w:szCs w:val="22"/>
          <w:lang w:val="en-CA"/>
        </w:rPr>
      </w:pPr>
      <w:r w:rsidRPr="00DF224A">
        <w:rPr>
          <w:rFonts w:ascii="Verdana" w:eastAsia="Calibri" w:hAnsi="Verdana"/>
          <w:b/>
          <w:sz w:val="22"/>
          <w:szCs w:val="22"/>
          <w:lang w:val="en-CA"/>
        </w:rPr>
        <w:t>Proposed Official Plan Amendment and Zoning By-law Amendment Files: OP1707/ZC1712</w:t>
      </w:r>
    </w:p>
    <w:p w:rsidR="00DF224A" w:rsidRPr="00DF224A" w:rsidRDefault="00DF224A" w:rsidP="000B72CC">
      <w:pPr>
        <w:ind w:left="2552"/>
        <w:jc w:val="both"/>
        <w:rPr>
          <w:rFonts w:ascii="Verdana" w:eastAsia="Calibri" w:hAnsi="Verdana"/>
          <w:b/>
          <w:sz w:val="22"/>
          <w:szCs w:val="22"/>
          <w:lang w:val="en-CA"/>
        </w:rPr>
      </w:pPr>
      <w:r w:rsidRPr="00DF224A">
        <w:rPr>
          <w:rFonts w:ascii="Verdana" w:eastAsia="Calibri" w:hAnsi="Verdana"/>
          <w:b/>
          <w:sz w:val="22"/>
          <w:szCs w:val="22"/>
          <w:lang w:val="en-CA"/>
        </w:rPr>
        <w:t>Ward 5</w:t>
      </w:r>
    </w:p>
    <w:p w:rsidR="00F8528E" w:rsidRDefault="00F8528E" w:rsidP="0092340D">
      <w:pPr>
        <w:rPr>
          <w:rFonts w:ascii="Verdana" w:eastAsia="Calibri" w:hAnsi="Verdana"/>
          <w:b/>
          <w:sz w:val="22"/>
          <w:szCs w:val="22"/>
        </w:rPr>
      </w:pPr>
    </w:p>
    <w:p w:rsidR="00970147" w:rsidRDefault="00F8528E" w:rsidP="00C44EEC">
      <w:pPr>
        <w:rPr>
          <w:rFonts w:ascii="Verdana" w:eastAsia="Calibri" w:hAnsi="Verdana"/>
          <w:sz w:val="22"/>
          <w:szCs w:val="22"/>
        </w:rPr>
      </w:pPr>
      <w:r w:rsidRPr="00F8528E">
        <w:rPr>
          <w:rFonts w:ascii="Verdana" w:eastAsia="Calibri" w:hAnsi="Verdana"/>
          <w:sz w:val="22"/>
          <w:szCs w:val="22"/>
        </w:rPr>
        <w:t>Lindsay Sulatycki, Senior Development Planner</w:t>
      </w:r>
      <w:r w:rsidR="00C35780">
        <w:rPr>
          <w:rFonts w:ascii="Verdana" w:eastAsia="Calibri" w:hAnsi="Verdana"/>
          <w:sz w:val="22"/>
          <w:szCs w:val="22"/>
        </w:rPr>
        <w:t>,</w:t>
      </w:r>
      <w:r w:rsidR="00C44EEC">
        <w:rPr>
          <w:rFonts w:ascii="Verdana" w:eastAsia="Calibri" w:hAnsi="Verdana"/>
          <w:sz w:val="22"/>
          <w:szCs w:val="22"/>
        </w:rPr>
        <w:t xml:space="preserve"> advised the applicant is requesting the Official Plan land use designation be changed from “O</w:t>
      </w:r>
      <w:r w:rsidR="00970147">
        <w:rPr>
          <w:rFonts w:ascii="Verdana" w:eastAsia="Calibri" w:hAnsi="Verdana"/>
          <w:sz w:val="22"/>
          <w:szCs w:val="22"/>
        </w:rPr>
        <w:t xml:space="preserve">pen </w:t>
      </w:r>
      <w:r w:rsidR="00C44EEC">
        <w:rPr>
          <w:rFonts w:ascii="Verdana" w:eastAsia="Calibri" w:hAnsi="Verdana"/>
          <w:sz w:val="22"/>
          <w:szCs w:val="22"/>
        </w:rPr>
        <w:t>S</w:t>
      </w:r>
      <w:r w:rsidR="00970147">
        <w:rPr>
          <w:rFonts w:ascii="Verdana" w:eastAsia="Calibri" w:hAnsi="Verdana"/>
          <w:sz w:val="22"/>
          <w:szCs w:val="22"/>
        </w:rPr>
        <w:t xml:space="preserve">pace and </w:t>
      </w:r>
      <w:r w:rsidR="00C44EEC">
        <w:rPr>
          <w:rFonts w:ascii="Verdana" w:eastAsia="Calibri" w:hAnsi="Verdana"/>
          <w:sz w:val="22"/>
          <w:szCs w:val="22"/>
        </w:rPr>
        <w:t>P</w:t>
      </w:r>
      <w:r w:rsidR="00970147">
        <w:rPr>
          <w:rFonts w:ascii="Verdana" w:eastAsia="Calibri" w:hAnsi="Verdana"/>
          <w:sz w:val="22"/>
          <w:szCs w:val="22"/>
        </w:rPr>
        <w:t>ark</w:t>
      </w:r>
      <w:r w:rsidR="00C44EEC">
        <w:rPr>
          <w:rFonts w:ascii="Verdana" w:eastAsia="Calibri" w:hAnsi="Verdana"/>
          <w:sz w:val="22"/>
          <w:szCs w:val="22"/>
        </w:rPr>
        <w:t>”</w:t>
      </w:r>
      <w:r w:rsidR="00970147">
        <w:rPr>
          <w:rFonts w:ascii="Verdana" w:eastAsia="Calibri" w:hAnsi="Verdana"/>
          <w:sz w:val="22"/>
          <w:szCs w:val="22"/>
        </w:rPr>
        <w:t xml:space="preserve"> </w:t>
      </w:r>
      <w:r w:rsidR="00C44EEC">
        <w:rPr>
          <w:rFonts w:ascii="Verdana" w:eastAsia="Calibri" w:hAnsi="Verdana"/>
          <w:sz w:val="22"/>
          <w:szCs w:val="22"/>
        </w:rPr>
        <w:t xml:space="preserve">with a “Natural Areas Overlay” </w:t>
      </w:r>
      <w:r w:rsidR="00970147">
        <w:rPr>
          <w:rFonts w:ascii="Verdana" w:eastAsia="Calibri" w:hAnsi="Verdana"/>
          <w:sz w:val="22"/>
          <w:szCs w:val="22"/>
        </w:rPr>
        <w:t xml:space="preserve">to </w:t>
      </w:r>
      <w:r w:rsidR="00C44EEC">
        <w:rPr>
          <w:rFonts w:ascii="Verdana" w:eastAsia="Calibri" w:hAnsi="Verdana"/>
          <w:sz w:val="22"/>
          <w:szCs w:val="22"/>
        </w:rPr>
        <w:t>“Low Density Residential” to permit detached, semi-detached, duplex and multiple unit residentia</w:t>
      </w:r>
      <w:r w:rsidR="000B72CC">
        <w:rPr>
          <w:rFonts w:ascii="Verdana" w:eastAsia="Calibri" w:hAnsi="Verdana"/>
          <w:sz w:val="22"/>
          <w:szCs w:val="22"/>
        </w:rPr>
        <w:t xml:space="preserve">l buildings. </w:t>
      </w:r>
      <w:r w:rsidR="00AC6AE4">
        <w:rPr>
          <w:rFonts w:ascii="Verdana" w:eastAsia="Calibri" w:hAnsi="Verdana"/>
          <w:sz w:val="22"/>
          <w:szCs w:val="22"/>
        </w:rPr>
        <w:t xml:space="preserve">A </w:t>
      </w:r>
      <w:r w:rsidR="00C44EEC">
        <w:rPr>
          <w:rFonts w:ascii="Verdana" w:eastAsia="Calibri" w:hAnsi="Verdana"/>
          <w:sz w:val="22"/>
          <w:szCs w:val="22"/>
        </w:rPr>
        <w:t xml:space="preserve">site-specific density </w:t>
      </w:r>
      <w:r w:rsidR="00AC6AE4">
        <w:rPr>
          <w:rFonts w:ascii="Verdana" w:eastAsia="Calibri" w:hAnsi="Verdana"/>
          <w:sz w:val="22"/>
          <w:szCs w:val="22"/>
        </w:rPr>
        <w:t>change</w:t>
      </w:r>
      <w:r w:rsidR="00C44EEC">
        <w:rPr>
          <w:rFonts w:ascii="Verdana" w:eastAsia="Calibri" w:hAnsi="Verdana"/>
          <w:sz w:val="22"/>
          <w:szCs w:val="22"/>
        </w:rPr>
        <w:t xml:space="preserve"> from 15 to 35 units per hectare to 40 units per hectare</w:t>
      </w:r>
      <w:r w:rsidR="00AC6AE4">
        <w:rPr>
          <w:rFonts w:ascii="Verdana" w:eastAsia="Calibri" w:hAnsi="Verdana"/>
          <w:sz w:val="22"/>
          <w:szCs w:val="22"/>
        </w:rPr>
        <w:t xml:space="preserve"> and a change from </w:t>
      </w:r>
      <w:r w:rsidR="00C44EEC">
        <w:rPr>
          <w:rFonts w:ascii="Verdana" w:eastAsia="Calibri" w:hAnsi="Verdana"/>
          <w:sz w:val="22"/>
          <w:szCs w:val="22"/>
        </w:rPr>
        <w:t xml:space="preserve">the current “Urban Reserve” to </w:t>
      </w:r>
      <w:r w:rsidR="00C35780">
        <w:rPr>
          <w:rFonts w:ascii="Verdana" w:eastAsia="Calibri" w:hAnsi="Verdana"/>
          <w:sz w:val="22"/>
          <w:szCs w:val="22"/>
        </w:rPr>
        <w:t xml:space="preserve">the </w:t>
      </w:r>
      <w:r w:rsidR="00C44EEC">
        <w:rPr>
          <w:rFonts w:ascii="Verdana" w:eastAsia="Calibri" w:hAnsi="Verdana"/>
          <w:sz w:val="22"/>
          <w:szCs w:val="22"/>
        </w:rPr>
        <w:t>“Residential Single Detached” and “Specialized Residential On-Street Townhouse” zone</w:t>
      </w:r>
      <w:r w:rsidR="00FA2A7B">
        <w:rPr>
          <w:rFonts w:ascii="Verdana" w:eastAsia="Calibri" w:hAnsi="Verdana"/>
          <w:sz w:val="22"/>
          <w:szCs w:val="22"/>
        </w:rPr>
        <w:t>s</w:t>
      </w:r>
      <w:r w:rsidR="00AC6AE4">
        <w:rPr>
          <w:rFonts w:ascii="Verdana" w:eastAsia="Calibri" w:hAnsi="Verdana"/>
          <w:sz w:val="22"/>
          <w:szCs w:val="22"/>
        </w:rPr>
        <w:t xml:space="preserve"> are also requested</w:t>
      </w:r>
      <w:r w:rsidR="00C44EEC">
        <w:rPr>
          <w:rFonts w:ascii="Verdana" w:eastAsia="Calibri" w:hAnsi="Verdana"/>
          <w:sz w:val="22"/>
          <w:szCs w:val="22"/>
        </w:rPr>
        <w:t xml:space="preserve">.  </w:t>
      </w:r>
    </w:p>
    <w:p w:rsidR="00C44EEC" w:rsidRDefault="00C44EEC" w:rsidP="00C44EEC">
      <w:pPr>
        <w:rPr>
          <w:rFonts w:ascii="Verdana" w:eastAsia="Calibri" w:hAnsi="Verdana"/>
          <w:sz w:val="22"/>
          <w:szCs w:val="22"/>
        </w:rPr>
      </w:pPr>
    </w:p>
    <w:p w:rsidR="00C44EEC" w:rsidRDefault="00C44EEC" w:rsidP="00C44EEC">
      <w:pPr>
        <w:rPr>
          <w:rFonts w:ascii="Verdana" w:eastAsia="Calibri" w:hAnsi="Verdana"/>
          <w:sz w:val="22"/>
          <w:szCs w:val="22"/>
        </w:rPr>
      </w:pPr>
      <w:r>
        <w:rPr>
          <w:rFonts w:ascii="Verdana" w:eastAsia="Calibri" w:hAnsi="Verdana"/>
          <w:sz w:val="22"/>
          <w:szCs w:val="22"/>
        </w:rPr>
        <w:t>Further specialized regulations being requested include:</w:t>
      </w:r>
    </w:p>
    <w:p w:rsidR="00C44EEC" w:rsidRPr="00C44EEC" w:rsidRDefault="00C44EEC" w:rsidP="00C44EEC">
      <w:pPr>
        <w:numPr>
          <w:ilvl w:val="0"/>
          <w:numId w:val="25"/>
        </w:numPr>
        <w:ind w:left="567" w:hanging="283"/>
        <w:rPr>
          <w:rFonts w:ascii="Verdana" w:eastAsia="Calibri" w:hAnsi="Verdana"/>
          <w:sz w:val="22"/>
          <w:szCs w:val="22"/>
          <w:lang w:val="en-CA"/>
        </w:rPr>
      </w:pPr>
      <w:r w:rsidRPr="00C44EEC">
        <w:rPr>
          <w:rFonts w:ascii="Verdana" w:eastAsia="Calibri" w:hAnsi="Verdana"/>
          <w:sz w:val="22"/>
          <w:szCs w:val="22"/>
          <w:lang w:val="en-CA"/>
        </w:rPr>
        <w:t>A minimum lot area of 165 m</w:t>
      </w:r>
      <w:r w:rsidRPr="00C44EEC">
        <w:rPr>
          <w:rFonts w:ascii="Verdana" w:eastAsia="Calibri" w:hAnsi="Verdana"/>
          <w:sz w:val="22"/>
          <w:szCs w:val="22"/>
          <w:vertAlign w:val="superscript"/>
          <w:lang w:val="en-CA"/>
        </w:rPr>
        <w:t>2</w:t>
      </w:r>
      <w:r w:rsidRPr="00C44EEC">
        <w:rPr>
          <w:rFonts w:ascii="Verdana" w:eastAsia="Calibri" w:hAnsi="Verdana"/>
          <w:sz w:val="22"/>
          <w:szCs w:val="22"/>
          <w:lang w:val="en-CA"/>
        </w:rPr>
        <w:t>, whereas Table 5.3.2, Row 2 requires a minimum lot area of 180 m</w:t>
      </w:r>
      <w:r w:rsidRPr="00C44EEC">
        <w:rPr>
          <w:rFonts w:ascii="Verdana" w:eastAsia="Calibri" w:hAnsi="Verdana"/>
          <w:sz w:val="22"/>
          <w:szCs w:val="22"/>
          <w:vertAlign w:val="superscript"/>
          <w:lang w:val="en-CA"/>
        </w:rPr>
        <w:t>2</w:t>
      </w:r>
      <w:r w:rsidRPr="00C44EEC">
        <w:rPr>
          <w:rFonts w:ascii="Verdana" w:eastAsia="Calibri" w:hAnsi="Verdana"/>
          <w:sz w:val="22"/>
          <w:szCs w:val="22"/>
          <w:lang w:val="en-CA"/>
        </w:rPr>
        <w:t>;</w:t>
      </w:r>
    </w:p>
    <w:p w:rsidR="00C44EEC" w:rsidRPr="00C44EEC" w:rsidRDefault="00C44EEC" w:rsidP="00C44EEC">
      <w:pPr>
        <w:numPr>
          <w:ilvl w:val="0"/>
          <w:numId w:val="25"/>
        </w:numPr>
        <w:ind w:left="567" w:hanging="283"/>
        <w:rPr>
          <w:rFonts w:ascii="Verdana" w:eastAsia="Calibri" w:hAnsi="Verdana"/>
          <w:sz w:val="22"/>
          <w:szCs w:val="22"/>
          <w:lang w:val="en-CA"/>
        </w:rPr>
      </w:pPr>
      <w:r w:rsidRPr="00C44EEC">
        <w:rPr>
          <w:rFonts w:ascii="Verdana" w:eastAsia="Calibri" w:hAnsi="Verdana"/>
          <w:sz w:val="22"/>
          <w:szCs w:val="22"/>
          <w:lang w:val="en-CA"/>
        </w:rPr>
        <w:t>A minimum lot area per dwelling unit of 165 m</w:t>
      </w:r>
      <w:r w:rsidRPr="00C44EEC">
        <w:rPr>
          <w:rFonts w:ascii="Verdana" w:eastAsia="Calibri" w:hAnsi="Verdana"/>
          <w:sz w:val="22"/>
          <w:szCs w:val="22"/>
          <w:vertAlign w:val="superscript"/>
          <w:lang w:val="en-CA"/>
        </w:rPr>
        <w:t>2</w:t>
      </w:r>
      <w:r w:rsidRPr="00C44EEC">
        <w:rPr>
          <w:rFonts w:ascii="Verdana" w:eastAsia="Calibri" w:hAnsi="Verdana"/>
          <w:sz w:val="22"/>
          <w:szCs w:val="22"/>
          <w:lang w:val="en-CA"/>
        </w:rPr>
        <w:t>, whereas Table 5.3.2, Row 3 requires a minimum lot area of 180 m</w:t>
      </w:r>
      <w:r w:rsidRPr="00C44EEC">
        <w:rPr>
          <w:rFonts w:ascii="Verdana" w:eastAsia="Calibri" w:hAnsi="Verdana"/>
          <w:sz w:val="22"/>
          <w:szCs w:val="22"/>
          <w:vertAlign w:val="superscript"/>
          <w:lang w:val="en-CA"/>
        </w:rPr>
        <w:t>2</w:t>
      </w:r>
      <w:r w:rsidRPr="00C44EEC">
        <w:rPr>
          <w:rFonts w:ascii="Verdana" w:eastAsia="Calibri" w:hAnsi="Verdana"/>
          <w:sz w:val="22"/>
          <w:szCs w:val="22"/>
          <w:lang w:val="en-CA"/>
        </w:rPr>
        <w:t xml:space="preserve">; </w:t>
      </w:r>
      <w:r w:rsidR="00C35780">
        <w:rPr>
          <w:rFonts w:ascii="Verdana" w:eastAsia="Calibri" w:hAnsi="Verdana"/>
          <w:sz w:val="22"/>
          <w:szCs w:val="22"/>
          <w:lang w:val="en-CA"/>
        </w:rPr>
        <w:t>and</w:t>
      </w:r>
    </w:p>
    <w:p w:rsidR="00C44EEC" w:rsidRPr="00C44EEC" w:rsidRDefault="00C44EEC" w:rsidP="00C44EEC">
      <w:pPr>
        <w:numPr>
          <w:ilvl w:val="0"/>
          <w:numId w:val="25"/>
        </w:numPr>
        <w:ind w:left="567" w:hanging="283"/>
        <w:rPr>
          <w:rFonts w:ascii="Verdana" w:eastAsia="Calibri" w:hAnsi="Verdana"/>
          <w:sz w:val="22"/>
          <w:szCs w:val="22"/>
          <w:lang w:val="en-CA"/>
        </w:rPr>
      </w:pPr>
      <w:r w:rsidRPr="00C44EEC">
        <w:rPr>
          <w:rFonts w:ascii="Verdana" w:eastAsia="Calibri" w:hAnsi="Verdana"/>
          <w:sz w:val="22"/>
          <w:szCs w:val="22"/>
          <w:lang w:val="en-CA"/>
        </w:rPr>
        <w:t xml:space="preserve">A minimum rear yard of 1.0 metre for one of the townhouse units, whereas Table 5.3.2, Row 7 requires a minimum rear yard of 7.5 metres. </w:t>
      </w:r>
    </w:p>
    <w:p w:rsidR="00C44EEC" w:rsidRDefault="00C44EEC" w:rsidP="00C44EEC">
      <w:pPr>
        <w:rPr>
          <w:rFonts w:ascii="Verdana" w:eastAsia="Calibri" w:hAnsi="Verdana"/>
          <w:sz w:val="22"/>
          <w:szCs w:val="22"/>
        </w:rPr>
      </w:pPr>
    </w:p>
    <w:p w:rsidR="00F8528E" w:rsidRDefault="00F8528E">
      <w:pPr>
        <w:rPr>
          <w:rFonts w:ascii="Verdana" w:eastAsia="Calibri" w:hAnsi="Verdana" w:cs="Calibri"/>
          <w:sz w:val="22"/>
          <w:szCs w:val="22"/>
          <w:lang w:val="en-CA"/>
        </w:rPr>
      </w:pPr>
      <w:r>
        <w:rPr>
          <w:rFonts w:ascii="Verdana" w:eastAsia="Calibri" w:hAnsi="Verdana" w:cs="Calibri"/>
          <w:sz w:val="22"/>
          <w:szCs w:val="22"/>
          <w:lang w:val="en-CA"/>
        </w:rPr>
        <w:t xml:space="preserve">Hugh Handy, GSP Group, </w:t>
      </w:r>
      <w:r w:rsidR="00C35780">
        <w:rPr>
          <w:rFonts w:ascii="Verdana" w:eastAsia="Calibri" w:hAnsi="Verdana" w:cs="Calibri"/>
          <w:sz w:val="22"/>
          <w:szCs w:val="22"/>
          <w:lang w:val="en-CA"/>
        </w:rPr>
        <w:t>agent for the owner</w:t>
      </w:r>
      <w:r>
        <w:rPr>
          <w:rFonts w:ascii="Verdana" w:eastAsia="Calibri" w:hAnsi="Verdana" w:cs="Calibri"/>
          <w:sz w:val="22"/>
          <w:szCs w:val="22"/>
          <w:lang w:val="en-CA"/>
        </w:rPr>
        <w:t xml:space="preserve">, </w:t>
      </w:r>
      <w:r w:rsidR="00817025">
        <w:rPr>
          <w:rFonts w:ascii="Verdana" w:eastAsia="Calibri" w:hAnsi="Verdana" w:cs="Calibri"/>
          <w:sz w:val="22"/>
          <w:szCs w:val="22"/>
          <w:lang w:val="en-CA"/>
        </w:rPr>
        <w:t>provided details regarding the tree repla</w:t>
      </w:r>
      <w:r w:rsidR="00422005">
        <w:rPr>
          <w:rFonts w:ascii="Verdana" w:eastAsia="Calibri" w:hAnsi="Verdana" w:cs="Calibri"/>
          <w:sz w:val="22"/>
          <w:szCs w:val="22"/>
          <w:lang w:val="en-CA"/>
        </w:rPr>
        <w:t>cement, the development concept, reviews being conducted and si</w:t>
      </w:r>
      <w:r w:rsidR="00C44EEC">
        <w:rPr>
          <w:rFonts w:ascii="Verdana" w:eastAsia="Calibri" w:hAnsi="Verdana" w:cs="Calibri"/>
          <w:sz w:val="22"/>
          <w:szCs w:val="22"/>
          <w:lang w:val="en-CA"/>
        </w:rPr>
        <w:t xml:space="preserve">te specific variance requests. He </w:t>
      </w:r>
      <w:r w:rsidR="00C35780">
        <w:rPr>
          <w:rFonts w:ascii="Verdana" w:eastAsia="Calibri" w:hAnsi="Verdana" w:cs="Calibri"/>
          <w:sz w:val="22"/>
          <w:szCs w:val="22"/>
          <w:lang w:val="en-CA"/>
        </w:rPr>
        <w:t xml:space="preserve">indicated that he </w:t>
      </w:r>
      <w:r w:rsidR="00422005">
        <w:rPr>
          <w:rFonts w:ascii="Verdana" w:eastAsia="Calibri" w:hAnsi="Verdana" w:cs="Calibri"/>
          <w:sz w:val="22"/>
          <w:szCs w:val="22"/>
          <w:lang w:val="en-CA"/>
        </w:rPr>
        <w:t xml:space="preserve">believes </w:t>
      </w:r>
      <w:r w:rsidR="00C44EEC">
        <w:rPr>
          <w:rFonts w:ascii="Verdana" w:eastAsia="Calibri" w:hAnsi="Verdana" w:cs="Calibri"/>
          <w:sz w:val="22"/>
          <w:szCs w:val="22"/>
          <w:lang w:val="en-CA"/>
        </w:rPr>
        <w:t>the proposal is</w:t>
      </w:r>
      <w:r w:rsidR="00422005">
        <w:rPr>
          <w:rFonts w:ascii="Verdana" w:eastAsia="Calibri" w:hAnsi="Verdana" w:cs="Calibri"/>
          <w:sz w:val="22"/>
          <w:szCs w:val="22"/>
          <w:lang w:val="en-CA"/>
        </w:rPr>
        <w:t xml:space="preserve"> consistent with </w:t>
      </w:r>
      <w:r w:rsidR="00C44EEC">
        <w:rPr>
          <w:rFonts w:ascii="Verdana" w:eastAsia="Calibri" w:hAnsi="Verdana" w:cs="Calibri"/>
          <w:sz w:val="22"/>
          <w:szCs w:val="22"/>
          <w:lang w:val="en-CA"/>
        </w:rPr>
        <w:t>P</w:t>
      </w:r>
      <w:r w:rsidR="00422005">
        <w:rPr>
          <w:rFonts w:ascii="Verdana" w:eastAsia="Calibri" w:hAnsi="Verdana" w:cs="Calibri"/>
          <w:sz w:val="22"/>
          <w:szCs w:val="22"/>
          <w:lang w:val="en-CA"/>
        </w:rPr>
        <w:t>rovincia</w:t>
      </w:r>
      <w:r w:rsidR="00AC6AE4">
        <w:rPr>
          <w:rFonts w:ascii="Verdana" w:eastAsia="Calibri" w:hAnsi="Verdana" w:cs="Calibri"/>
          <w:sz w:val="22"/>
          <w:szCs w:val="22"/>
          <w:lang w:val="en-CA"/>
        </w:rPr>
        <w:t>l Policy, efficiently uses land and</w:t>
      </w:r>
      <w:r w:rsidR="00422005">
        <w:rPr>
          <w:rFonts w:ascii="Verdana" w:eastAsia="Calibri" w:hAnsi="Verdana" w:cs="Calibri"/>
          <w:sz w:val="22"/>
          <w:szCs w:val="22"/>
          <w:lang w:val="en-CA"/>
        </w:rPr>
        <w:t xml:space="preserve"> facilitates development not </w:t>
      </w:r>
      <w:r w:rsidR="00AC6AE4">
        <w:rPr>
          <w:rFonts w:ascii="Verdana" w:eastAsia="Calibri" w:hAnsi="Verdana" w:cs="Calibri"/>
          <w:sz w:val="22"/>
          <w:szCs w:val="22"/>
          <w:lang w:val="en-CA"/>
        </w:rPr>
        <w:t>required for municipal parkland. He stated the</w:t>
      </w:r>
      <w:r w:rsidR="00C44EEC">
        <w:rPr>
          <w:rFonts w:ascii="Verdana" w:eastAsia="Calibri" w:hAnsi="Verdana" w:cs="Calibri"/>
          <w:sz w:val="22"/>
          <w:szCs w:val="22"/>
          <w:lang w:val="en-CA"/>
        </w:rPr>
        <w:t xml:space="preserve">re are </w:t>
      </w:r>
      <w:r w:rsidR="00422005">
        <w:rPr>
          <w:rFonts w:ascii="Verdana" w:eastAsia="Calibri" w:hAnsi="Verdana" w:cs="Calibri"/>
          <w:sz w:val="22"/>
          <w:szCs w:val="22"/>
          <w:lang w:val="en-CA"/>
        </w:rPr>
        <w:t xml:space="preserve">no significant natural heritage features and </w:t>
      </w:r>
      <w:r w:rsidR="00C44EEC">
        <w:rPr>
          <w:rFonts w:ascii="Verdana" w:eastAsia="Calibri" w:hAnsi="Verdana" w:cs="Calibri"/>
          <w:sz w:val="22"/>
          <w:szCs w:val="22"/>
          <w:lang w:val="en-CA"/>
        </w:rPr>
        <w:t>the tree compensation is adequate.</w:t>
      </w:r>
    </w:p>
    <w:p w:rsidR="00F8528E" w:rsidRDefault="00F8528E">
      <w:pPr>
        <w:rPr>
          <w:rFonts w:ascii="Verdana" w:eastAsia="Calibri" w:hAnsi="Verdana" w:cs="Calibri"/>
          <w:sz w:val="22"/>
          <w:szCs w:val="22"/>
          <w:lang w:val="en-CA"/>
        </w:rPr>
      </w:pPr>
    </w:p>
    <w:p w:rsidR="00F8528E" w:rsidRDefault="00F8528E">
      <w:pPr>
        <w:rPr>
          <w:rFonts w:ascii="Verdana" w:eastAsia="Calibri" w:hAnsi="Verdana" w:cs="Calibri"/>
          <w:sz w:val="22"/>
          <w:szCs w:val="22"/>
          <w:lang w:val="en-CA"/>
        </w:rPr>
      </w:pPr>
      <w:r>
        <w:rPr>
          <w:rFonts w:ascii="Verdana" w:eastAsia="Calibri" w:hAnsi="Verdana" w:cs="Calibri"/>
          <w:sz w:val="22"/>
          <w:szCs w:val="22"/>
          <w:lang w:val="en-CA"/>
        </w:rPr>
        <w:t xml:space="preserve">Nicola Bryant, </w:t>
      </w:r>
      <w:r w:rsidR="000B72CC">
        <w:rPr>
          <w:rFonts w:ascii="Verdana" w:eastAsia="Calibri" w:hAnsi="Verdana" w:cs="Calibri"/>
          <w:sz w:val="22"/>
          <w:szCs w:val="22"/>
          <w:lang w:val="en-CA"/>
        </w:rPr>
        <w:t xml:space="preserve">a neighbourhood resident, </w:t>
      </w:r>
      <w:r w:rsidR="00AC6AE4">
        <w:rPr>
          <w:rFonts w:ascii="Verdana" w:eastAsia="Calibri" w:hAnsi="Verdana" w:cs="Calibri"/>
          <w:sz w:val="22"/>
          <w:szCs w:val="22"/>
          <w:lang w:val="en-CA"/>
        </w:rPr>
        <w:t xml:space="preserve">raised </w:t>
      </w:r>
      <w:r w:rsidR="000B72CC">
        <w:rPr>
          <w:rFonts w:ascii="Verdana" w:eastAsia="Calibri" w:hAnsi="Verdana" w:cs="Calibri"/>
          <w:sz w:val="22"/>
          <w:szCs w:val="22"/>
          <w:lang w:val="en-CA"/>
        </w:rPr>
        <w:t xml:space="preserve">concerns </w:t>
      </w:r>
      <w:r w:rsidR="00AC6AE4">
        <w:rPr>
          <w:rFonts w:ascii="Verdana" w:eastAsia="Calibri" w:hAnsi="Verdana" w:cs="Calibri"/>
          <w:sz w:val="22"/>
          <w:szCs w:val="22"/>
          <w:lang w:val="en-CA"/>
        </w:rPr>
        <w:t>about</w:t>
      </w:r>
      <w:r w:rsidR="000B72CC">
        <w:rPr>
          <w:rFonts w:ascii="Verdana" w:eastAsia="Calibri" w:hAnsi="Verdana" w:cs="Calibri"/>
          <w:sz w:val="22"/>
          <w:szCs w:val="22"/>
          <w:lang w:val="en-CA"/>
        </w:rPr>
        <w:t xml:space="preserve"> the </w:t>
      </w:r>
      <w:r w:rsidR="001F6F11">
        <w:rPr>
          <w:rFonts w:ascii="Verdana" w:eastAsia="Calibri" w:hAnsi="Verdana" w:cs="Calibri"/>
          <w:sz w:val="22"/>
          <w:szCs w:val="22"/>
          <w:lang w:val="en-CA"/>
        </w:rPr>
        <w:t xml:space="preserve">natural habitat. </w:t>
      </w:r>
      <w:r w:rsidR="00AC6AE4">
        <w:rPr>
          <w:rFonts w:ascii="Verdana" w:eastAsia="Calibri" w:hAnsi="Verdana" w:cs="Calibri"/>
          <w:sz w:val="22"/>
          <w:szCs w:val="22"/>
          <w:lang w:val="en-CA"/>
        </w:rPr>
        <w:t xml:space="preserve">She </w:t>
      </w:r>
      <w:r w:rsidR="00C35780">
        <w:rPr>
          <w:rFonts w:ascii="Verdana" w:eastAsia="Calibri" w:hAnsi="Verdana" w:cs="Calibri"/>
          <w:sz w:val="22"/>
          <w:szCs w:val="22"/>
          <w:lang w:val="en-CA"/>
        </w:rPr>
        <w:t xml:space="preserve">indicated that </w:t>
      </w:r>
      <w:r w:rsidR="000B72CC">
        <w:rPr>
          <w:rFonts w:ascii="Verdana" w:eastAsia="Calibri" w:hAnsi="Verdana" w:cs="Calibri"/>
          <w:sz w:val="22"/>
          <w:szCs w:val="22"/>
          <w:lang w:val="en-CA"/>
        </w:rPr>
        <w:t xml:space="preserve">the </w:t>
      </w:r>
      <w:r w:rsidR="00E6778B">
        <w:rPr>
          <w:rFonts w:ascii="Verdana" w:eastAsia="Calibri" w:hAnsi="Verdana" w:cs="Calibri"/>
          <w:sz w:val="22"/>
          <w:szCs w:val="22"/>
          <w:lang w:val="en-CA"/>
        </w:rPr>
        <w:t xml:space="preserve">natural habitat </w:t>
      </w:r>
      <w:r w:rsidR="001255C1">
        <w:rPr>
          <w:rFonts w:ascii="Verdana" w:eastAsia="Calibri" w:hAnsi="Verdana" w:cs="Calibri"/>
          <w:sz w:val="22"/>
          <w:szCs w:val="22"/>
          <w:lang w:val="en-CA"/>
        </w:rPr>
        <w:t>should be retained and protected</w:t>
      </w:r>
      <w:r w:rsidR="00E6778B">
        <w:rPr>
          <w:rFonts w:ascii="Verdana" w:eastAsia="Calibri" w:hAnsi="Verdana" w:cs="Calibri"/>
          <w:sz w:val="22"/>
          <w:szCs w:val="22"/>
          <w:lang w:val="en-CA"/>
        </w:rPr>
        <w:t xml:space="preserve"> due to </w:t>
      </w:r>
      <w:r w:rsidR="00683BAE">
        <w:rPr>
          <w:rFonts w:ascii="Verdana" w:eastAsia="Calibri" w:hAnsi="Verdana" w:cs="Calibri"/>
          <w:sz w:val="22"/>
          <w:szCs w:val="22"/>
          <w:lang w:val="en-CA"/>
        </w:rPr>
        <w:t xml:space="preserve">its </w:t>
      </w:r>
      <w:r w:rsidR="001255C1">
        <w:rPr>
          <w:rFonts w:ascii="Verdana" w:eastAsia="Calibri" w:hAnsi="Verdana" w:cs="Calibri"/>
          <w:sz w:val="22"/>
          <w:szCs w:val="22"/>
          <w:lang w:val="en-CA"/>
        </w:rPr>
        <w:t xml:space="preserve">proximity to </w:t>
      </w:r>
      <w:r w:rsidR="00E6778B">
        <w:rPr>
          <w:rFonts w:ascii="Verdana" w:eastAsia="Calibri" w:hAnsi="Verdana" w:cs="Calibri"/>
          <w:sz w:val="22"/>
          <w:szCs w:val="22"/>
          <w:lang w:val="en-CA"/>
        </w:rPr>
        <w:t xml:space="preserve">the </w:t>
      </w:r>
      <w:r w:rsidR="001255C1">
        <w:rPr>
          <w:rFonts w:ascii="Verdana" w:eastAsia="Calibri" w:hAnsi="Verdana" w:cs="Calibri"/>
          <w:sz w:val="22"/>
          <w:szCs w:val="22"/>
          <w:lang w:val="en-CA"/>
        </w:rPr>
        <w:t xml:space="preserve">river </w:t>
      </w:r>
      <w:r w:rsidR="00E6778B">
        <w:rPr>
          <w:rFonts w:ascii="Verdana" w:eastAsia="Calibri" w:hAnsi="Verdana" w:cs="Calibri"/>
          <w:sz w:val="22"/>
          <w:szCs w:val="22"/>
          <w:lang w:val="en-CA"/>
        </w:rPr>
        <w:t xml:space="preserve">and </w:t>
      </w:r>
      <w:r w:rsidR="00683BAE">
        <w:rPr>
          <w:rFonts w:ascii="Verdana" w:eastAsia="Calibri" w:hAnsi="Verdana" w:cs="Calibri"/>
          <w:sz w:val="22"/>
          <w:szCs w:val="22"/>
          <w:lang w:val="en-CA"/>
        </w:rPr>
        <w:t>inclusion in the</w:t>
      </w:r>
      <w:r w:rsidR="001255C1">
        <w:rPr>
          <w:rFonts w:ascii="Verdana" w:eastAsia="Calibri" w:hAnsi="Verdana" w:cs="Calibri"/>
          <w:sz w:val="22"/>
          <w:szCs w:val="22"/>
          <w:lang w:val="en-CA"/>
        </w:rPr>
        <w:t xml:space="preserve"> flood plains</w:t>
      </w:r>
      <w:r w:rsidR="00E6778B">
        <w:rPr>
          <w:rFonts w:ascii="Verdana" w:eastAsia="Calibri" w:hAnsi="Verdana" w:cs="Calibri"/>
          <w:sz w:val="22"/>
          <w:szCs w:val="22"/>
          <w:lang w:val="en-CA"/>
        </w:rPr>
        <w:t xml:space="preserve">. She addressed the </w:t>
      </w:r>
      <w:r w:rsidR="001255C1">
        <w:rPr>
          <w:rFonts w:ascii="Verdana" w:eastAsia="Calibri" w:hAnsi="Verdana" w:cs="Calibri"/>
          <w:sz w:val="22"/>
          <w:szCs w:val="22"/>
          <w:lang w:val="en-CA"/>
        </w:rPr>
        <w:t xml:space="preserve">benefits of </w:t>
      </w:r>
      <w:r w:rsidR="00E6778B">
        <w:rPr>
          <w:rFonts w:ascii="Verdana" w:eastAsia="Calibri" w:hAnsi="Verdana" w:cs="Calibri"/>
          <w:sz w:val="22"/>
          <w:szCs w:val="22"/>
          <w:lang w:val="en-CA"/>
        </w:rPr>
        <w:t xml:space="preserve">the </w:t>
      </w:r>
      <w:r w:rsidR="001255C1">
        <w:rPr>
          <w:rFonts w:ascii="Verdana" w:eastAsia="Calibri" w:hAnsi="Verdana" w:cs="Calibri"/>
          <w:sz w:val="22"/>
          <w:szCs w:val="22"/>
          <w:lang w:val="en-CA"/>
        </w:rPr>
        <w:t>property</w:t>
      </w:r>
      <w:r w:rsidR="00E6778B">
        <w:rPr>
          <w:rFonts w:ascii="Verdana" w:eastAsia="Calibri" w:hAnsi="Verdana" w:cs="Calibri"/>
          <w:sz w:val="22"/>
          <w:szCs w:val="22"/>
          <w:lang w:val="en-CA"/>
        </w:rPr>
        <w:t xml:space="preserve"> in its current state and noted the potential risks for various animal species if the development occurs</w:t>
      </w:r>
      <w:r w:rsidR="00AC6AE4">
        <w:rPr>
          <w:rFonts w:ascii="Verdana" w:eastAsia="Calibri" w:hAnsi="Verdana" w:cs="Calibri"/>
          <w:sz w:val="22"/>
          <w:szCs w:val="22"/>
          <w:lang w:val="en-CA"/>
        </w:rPr>
        <w:t xml:space="preserve"> and the woodlot is lost</w:t>
      </w:r>
      <w:r w:rsidR="00E6778B">
        <w:rPr>
          <w:rFonts w:ascii="Verdana" w:eastAsia="Calibri" w:hAnsi="Verdana" w:cs="Calibri"/>
          <w:sz w:val="22"/>
          <w:szCs w:val="22"/>
          <w:lang w:val="en-CA"/>
        </w:rPr>
        <w:t xml:space="preserve">. She enquired about the feasibility of the </w:t>
      </w:r>
      <w:r w:rsidR="001255C1">
        <w:rPr>
          <w:rFonts w:ascii="Verdana" w:eastAsia="Calibri" w:hAnsi="Verdana" w:cs="Calibri"/>
          <w:sz w:val="22"/>
          <w:szCs w:val="22"/>
          <w:lang w:val="en-CA"/>
        </w:rPr>
        <w:t>City purchasing the land</w:t>
      </w:r>
      <w:r w:rsidR="00E6778B">
        <w:rPr>
          <w:rFonts w:ascii="Verdana" w:eastAsia="Calibri" w:hAnsi="Verdana" w:cs="Calibri"/>
          <w:sz w:val="22"/>
          <w:szCs w:val="22"/>
          <w:lang w:val="en-CA"/>
        </w:rPr>
        <w:t xml:space="preserve"> to prevent any development.</w:t>
      </w:r>
      <w:r w:rsidR="001255C1">
        <w:rPr>
          <w:rFonts w:ascii="Verdana" w:eastAsia="Calibri" w:hAnsi="Verdana" w:cs="Calibri"/>
          <w:sz w:val="22"/>
          <w:szCs w:val="22"/>
          <w:lang w:val="en-CA"/>
        </w:rPr>
        <w:t xml:space="preserve"> </w:t>
      </w:r>
    </w:p>
    <w:p w:rsidR="00F8528E" w:rsidRDefault="00F8528E" w:rsidP="0092340D">
      <w:pPr>
        <w:ind w:left="851" w:hanging="851"/>
        <w:rPr>
          <w:rFonts w:ascii="Verdana" w:hAnsi="Verdana"/>
          <w:sz w:val="22"/>
          <w:szCs w:val="22"/>
        </w:rPr>
      </w:pPr>
    </w:p>
    <w:p w:rsidR="003661EF" w:rsidRDefault="003661EF" w:rsidP="00053372">
      <w:pPr>
        <w:rPr>
          <w:rFonts w:ascii="Verdana" w:hAnsi="Verdana"/>
          <w:sz w:val="22"/>
          <w:szCs w:val="22"/>
        </w:rPr>
      </w:pPr>
      <w:r>
        <w:rPr>
          <w:rFonts w:ascii="Verdana" w:hAnsi="Verdana"/>
          <w:sz w:val="22"/>
          <w:szCs w:val="22"/>
        </w:rPr>
        <w:t>Dave Ford</w:t>
      </w:r>
      <w:r w:rsidR="00E6778B">
        <w:rPr>
          <w:rFonts w:ascii="Verdana" w:hAnsi="Verdana"/>
          <w:sz w:val="22"/>
          <w:szCs w:val="22"/>
        </w:rPr>
        <w:t xml:space="preserve">, </w:t>
      </w:r>
      <w:r w:rsidR="00E6778B">
        <w:rPr>
          <w:rFonts w:ascii="Verdana" w:eastAsia="Calibri" w:hAnsi="Verdana" w:cs="Calibri"/>
          <w:sz w:val="22"/>
          <w:szCs w:val="22"/>
          <w:lang w:val="en-CA"/>
        </w:rPr>
        <w:t>a neighbourhood resident, expressed</w:t>
      </w:r>
      <w:r w:rsidR="00E6778B">
        <w:rPr>
          <w:rFonts w:ascii="Verdana" w:hAnsi="Verdana"/>
          <w:sz w:val="22"/>
          <w:szCs w:val="22"/>
        </w:rPr>
        <w:t xml:space="preserve"> opposition to the</w:t>
      </w:r>
      <w:r w:rsidR="00053372">
        <w:rPr>
          <w:rFonts w:ascii="Verdana" w:hAnsi="Verdana"/>
          <w:sz w:val="22"/>
          <w:szCs w:val="22"/>
        </w:rPr>
        <w:t xml:space="preserve"> p</w:t>
      </w:r>
      <w:r w:rsidR="00E6778B">
        <w:rPr>
          <w:rFonts w:ascii="Verdana" w:hAnsi="Verdana"/>
          <w:sz w:val="22"/>
          <w:szCs w:val="22"/>
        </w:rPr>
        <w:t>roposed development</w:t>
      </w:r>
      <w:r w:rsidR="00053372">
        <w:rPr>
          <w:rFonts w:ascii="Verdana" w:hAnsi="Verdana"/>
          <w:sz w:val="22"/>
          <w:szCs w:val="22"/>
        </w:rPr>
        <w:t xml:space="preserve"> and agree</w:t>
      </w:r>
      <w:r w:rsidR="00E6778B">
        <w:rPr>
          <w:rFonts w:ascii="Verdana" w:hAnsi="Verdana"/>
          <w:sz w:val="22"/>
          <w:szCs w:val="22"/>
        </w:rPr>
        <w:t>d</w:t>
      </w:r>
      <w:r w:rsidR="00053372">
        <w:rPr>
          <w:rFonts w:ascii="Verdana" w:hAnsi="Verdana"/>
          <w:sz w:val="22"/>
          <w:szCs w:val="22"/>
        </w:rPr>
        <w:t xml:space="preserve"> with </w:t>
      </w:r>
      <w:r w:rsidR="00E6778B">
        <w:rPr>
          <w:rFonts w:ascii="Verdana" w:hAnsi="Verdana"/>
          <w:sz w:val="22"/>
          <w:szCs w:val="22"/>
        </w:rPr>
        <w:t xml:space="preserve">the </w:t>
      </w:r>
      <w:r w:rsidR="00053372">
        <w:rPr>
          <w:rFonts w:ascii="Verdana" w:hAnsi="Verdana"/>
          <w:sz w:val="22"/>
          <w:szCs w:val="22"/>
        </w:rPr>
        <w:t xml:space="preserve">previous delegation. </w:t>
      </w:r>
      <w:r w:rsidR="00E6778B">
        <w:rPr>
          <w:rFonts w:ascii="Verdana" w:hAnsi="Verdana"/>
          <w:sz w:val="22"/>
          <w:szCs w:val="22"/>
        </w:rPr>
        <w:t xml:space="preserve">He </w:t>
      </w:r>
      <w:r w:rsidR="00683BAE">
        <w:rPr>
          <w:rFonts w:ascii="Verdana" w:hAnsi="Verdana"/>
          <w:sz w:val="22"/>
          <w:szCs w:val="22"/>
        </w:rPr>
        <w:t xml:space="preserve">noted that </w:t>
      </w:r>
      <w:r w:rsidR="00E6778B">
        <w:rPr>
          <w:rFonts w:ascii="Verdana" w:hAnsi="Verdana"/>
          <w:sz w:val="22"/>
          <w:szCs w:val="22"/>
        </w:rPr>
        <w:t>the development exceeds height requirements, should</w:t>
      </w:r>
      <w:r w:rsidR="00053372">
        <w:rPr>
          <w:rFonts w:ascii="Verdana" w:hAnsi="Verdana"/>
          <w:sz w:val="22"/>
          <w:szCs w:val="22"/>
        </w:rPr>
        <w:t xml:space="preserve"> have joined driveways and </w:t>
      </w:r>
      <w:r w:rsidR="00683BAE">
        <w:rPr>
          <w:rFonts w:ascii="Verdana" w:hAnsi="Verdana"/>
          <w:sz w:val="22"/>
          <w:szCs w:val="22"/>
        </w:rPr>
        <w:t xml:space="preserve">has </w:t>
      </w:r>
      <w:r w:rsidR="00053372">
        <w:rPr>
          <w:rFonts w:ascii="Verdana" w:hAnsi="Verdana"/>
          <w:sz w:val="22"/>
          <w:szCs w:val="22"/>
        </w:rPr>
        <w:t>sidewalk</w:t>
      </w:r>
      <w:r w:rsidR="00683BAE">
        <w:rPr>
          <w:rFonts w:ascii="Verdana" w:hAnsi="Verdana"/>
          <w:sz w:val="22"/>
          <w:szCs w:val="22"/>
        </w:rPr>
        <w:t>s that</w:t>
      </w:r>
      <w:r w:rsidR="00053372">
        <w:rPr>
          <w:rFonts w:ascii="Verdana" w:hAnsi="Verdana"/>
          <w:sz w:val="22"/>
          <w:szCs w:val="22"/>
        </w:rPr>
        <w:t xml:space="preserve"> </w:t>
      </w:r>
      <w:r w:rsidR="00E6778B">
        <w:rPr>
          <w:rFonts w:ascii="Verdana" w:hAnsi="Verdana"/>
          <w:sz w:val="22"/>
          <w:szCs w:val="22"/>
        </w:rPr>
        <w:t xml:space="preserve">do not meet AODA requirements. He </w:t>
      </w:r>
      <w:r w:rsidR="00AC6AE4">
        <w:rPr>
          <w:rFonts w:ascii="Verdana" w:hAnsi="Verdana"/>
          <w:sz w:val="22"/>
          <w:szCs w:val="22"/>
        </w:rPr>
        <w:t xml:space="preserve">also addressed tree replacement and the feasibility </w:t>
      </w:r>
      <w:r w:rsidR="00AC6AE4">
        <w:rPr>
          <w:rFonts w:ascii="Verdana" w:hAnsi="Verdana"/>
          <w:sz w:val="22"/>
          <w:szCs w:val="22"/>
        </w:rPr>
        <w:lastRenderedPageBreak/>
        <w:t xml:space="preserve">of </w:t>
      </w:r>
      <w:r w:rsidR="00E6778B">
        <w:rPr>
          <w:rFonts w:ascii="Verdana" w:hAnsi="Verdana"/>
          <w:sz w:val="22"/>
          <w:szCs w:val="22"/>
        </w:rPr>
        <w:t xml:space="preserve">the 3:1 </w:t>
      </w:r>
      <w:r w:rsidR="00AC6AE4">
        <w:rPr>
          <w:rFonts w:ascii="Verdana" w:hAnsi="Verdana"/>
          <w:sz w:val="22"/>
          <w:szCs w:val="22"/>
        </w:rPr>
        <w:t xml:space="preserve">replacement </w:t>
      </w:r>
      <w:r w:rsidR="00E6778B">
        <w:rPr>
          <w:rFonts w:ascii="Verdana" w:hAnsi="Verdana"/>
          <w:sz w:val="22"/>
          <w:szCs w:val="22"/>
        </w:rPr>
        <w:t>ratio, the long-term success rate of the</w:t>
      </w:r>
      <w:r w:rsidR="00AC6AE4">
        <w:rPr>
          <w:rFonts w:ascii="Verdana" w:hAnsi="Verdana"/>
          <w:sz w:val="22"/>
          <w:szCs w:val="22"/>
        </w:rPr>
        <w:t xml:space="preserve"> planted trees and the </w:t>
      </w:r>
      <w:r w:rsidR="00E6778B">
        <w:rPr>
          <w:rFonts w:ascii="Verdana" w:hAnsi="Verdana"/>
          <w:sz w:val="22"/>
          <w:szCs w:val="22"/>
        </w:rPr>
        <w:t xml:space="preserve">maintenance required for the younger trees. </w:t>
      </w:r>
      <w:r w:rsidR="00DE752D">
        <w:rPr>
          <w:rFonts w:ascii="Verdana" w:hAnsi="Verdana"/>
          <w:sz w:val="22"/>
          <w:szCs w:val="22"/>
        </w:rPr>
        <w:t>He also</w:t>
      </w:r>
      <w:r w:rsidR="00683BAE">
        <w:rPr>
          <w:rFonts w:ascii="Verdana" w:hAnsi="Verdana"/>
          <w:sz w:val="22"/>
          <w:szCs w:val="22"/>
        </w:rPr>
        <w:t xml:space="preserve"> indicated his preference</w:t>
      </w:r>
      <w:r w:rsidR="00DE752D">
        <w:rPr>
          <w:rFonts w:ascii="Verdana" w:hAnsi="Verdana"/>
          <w:sz w:val="22"/>
          <w:szCs w:val="22"/>
        </w:rPr>
        <w:t xml:space="preserve"> </w:t>
      </w:r>
      <w:r w:rsidR="00683BAE">
        <w:rPr>
          <w:rFonts w:ascii="Verdana" w:hAnsi="Verdana"/>
          <w:sz w:val="22"/>
          <w:szCs w:val="22"/>
        </w:rPr>
        <w:t>to maintain</w:t>
      </w:r>
      <w:r w:rsidR="00DE752D">
        <w:rPr>
          <w:rFonts w:ascii="Verdana" w:hAnsi="Verdana"/>
          <w:sz w:val="22"/>
          <w:szCs w:val="22"/>
        </w:rPr>
        <w:t xml:space="preserve"> the </w:t>
      </w:r>
      <w:r w:rsidR="00053372">
        <w:rPr>
          <w:rFonts w:ascii="Verdana" w:hAnsi="Verdana"/>
          <w:sz w:val="22"/>
          <w:szCs w:val="22"/>
        </w:rPr>
        <w:t>historical footprint of the 1920s house</w:t>
      </w:r>
      <w:r w:rsidR="00DE752D">
        <w:rPr>
          <w:rFonts w:ascii="Verdana" w:hAnsi="Verdana"/>
          <w:sz w:val="22"/>
          <w:szCs w:val="22"/>
        </w:rPr>
        <w:t>.</w:t>
      </w:r>
    </w:p>
    <w:p w:rsidR="003661EF" w:rsidRDefault="003661EF" w:rsidP="0092340D">
      <w:pPr>
        <w:ind w:left="851" w:hanging="851"/>
        <w:rPr>
          <w:rFonts w:ascii="Verdana" w:hAnsi="Verdana"/>
          <w:sz w:val="22"/>
          <w:szCs w:val="22"/>
        </w:rPr>
      </w:pPr>
    </w:p>
    <w:p w:rsidR="003661EF" w:rsidRDefault="003661EF" w:rsidP="00053372">
      <w:pPr>
        <w:rPr>
          <w:rFonts w:ascii="Verdana" w:hAnsi="Verdana"/>
          <w:sz w:val="22"/>
          <w:szCs w:val="22"/>
        </w:rPr>
      </w:pPr>
      <w:r>
        <w:rPr>
          <w:rFonts w:ascii="Verdana" w:hAnsi="Verdana"/>
          <w:sz w:val="22"/>
          <w:szCs w:val="22"/>
        </w:rPr>
        <w:t>Curtis Maranda,</w:t>
      </w:r>
      <w:r w:rsidR="00053372">
        <w:rPr>
          <w:rFonts w:ascii="Verdana" w:hAnsi="Verdana"/>
          <w:sz w:val="22"/>
          <w:szCs w:val="22"/>
        </w:rPr>
        <w:t xml:space="preserve"> </w:t>
      </w:r>
      <w:r w:rsidR="00DE752D">
        <w:rPr>
          <w:rFonts w:ascii="Verdana" w:eastAsia="Calibri" w:hAnsi="Verdana" w:cs="Calibri"/>
          <w:sz w:val="22"/>
          <w:szCs w:val="22"/>
          <w:lang w:val="en-CA"/>
        </w:rPr>
        <w:t>a neighbourhood resident</w:t>
      </w:r>
      <w:r w:rsidR="00DE752D">
        <w:rPr>
          <w:rFonts w:ascii="Verdana" w:hAnsi="Verdana"/>
          <w:sz w:val="22"/>
          <w:szCs w:val="22"/>
        </w:rPr>
        <w:t xml:space="preserve">, </w:t>
      </w:r>
      <w:r w:rsidR="00053372">
        <w:rPr>
          <w:rFonts w:ascii="Verdana" w:hAnsi="Verdana"/>
          <w:sz w:val="22"/>
          <w:szCs w:val="22"/>
        </w:rPr>
        <w:t>agree</w:t>
      </w:r>
      <w:r w:rsidR="00DE752D">
        <w:rPr>
          <w:rFonts w:ascii="Verdana" w:hAnsi="Verdana"/>
          <w:sz w:val="22"/>
          <w:szCs w:val="22"/>
        </w:rPr>
        <w:t>d</w:t>
      </w:r>
      <w:r w:rsidR="00053372">
        <w:rPr>
          <w:rFonts w:ascii="Verdana" w:hAnsi="Verdana"/>
          <w:sz w:val="22"/>
          <w:szCs w:val="22"/>
        </w:rPr>
        <w:t xml:space="preserve"> with </w:t>
      </w:r>
      <w:r w:rsidR="00DE752D">
        <w:rPr>
          <w:rFonts w:ascii="Verdana" w:hAnsi="Verdana"/>
          <w:sz w:val="22"/>
          <w:szCs w:val="22"/>
        </w:rPr>
        <w:t>the previous d</w:t>
      </w:r>
      <w:r w:rsidR="00AC6AE4">
        <w:rPr>
          <w:rFonts w:ascii="Verdana" w:hAnsi="Verdana"/>
          <w:sz w:val="22"/>
          <w:szCs w:val="22"/>
        </w:rPr>
        <w:t>elegations and also addressed traffic issues</w:t>
      </w:r>
      <w:r w:rsidR="00DE752D">
        <w:rPr>
          <w:rFonts w:ascii="Verdana" w:hAnsi="Verdana"/>
          <w:sz w:val="22"/>
          <w:szCs w:val="22"/>
        </w:rPr>
        <w:t>. He note</w:t>
      </w:r>
      <w:r w:rsidR="00AC6AE4">
        <w:rPr>
          <w:rFonts w:ascii="Verdana" w:hAnsi="Verdana"/>
          <w:sz w:val="22"/>
          <w:szCs w:val="22"/>
        </w:rPr>
        <w:t>d</w:t>
      </w:r>
      <w:r w:rsidR="00DE752D">
        <w:rPr>
          <w:rFonts w:ascii="Verdana" w:hAnsi="Verdana"/>
          <w:sz w:val="22"/>
          <w:szCs w:val="22"/>
        </w:rPr>
        <w:t xml:space="preserve"> the </w:t>
      </w:r>
      <w:r w:rsidR="00053372">
        <w:rPr>
          <w:rFonts w:ascii="Verdana" w:hAnsi="Verdana"/>
          <w:sz w:val="22"/>
          <w:szCs w:val="22"/>
        </w:rPr>
        <w:t xml:space="preserve">loss of habitat already </w:t>
      </w:r>
      <w:r w:rsidR="00DE752D">
        <w:rPr>
          <w:rFonts w:ascii="Verdana" w:hAnsi="Verdana"/>
          <w:sz w:val="22"/>
          <w:szCs w:val="22"/>
        </w:rPr>
        <w:t xml:space="preserve">resulting </w:t>
      </w:r>
      <w:r w:rsidR="00053372">
        <w:rPr>
          <w:rFonts w:ascii="Verdana" w:hAnsi="Verdana"/>
          <w:sz w:val="22"/>
          <w:szCs w:val="22"/>
        </w:rPr>
        <w:t xml:space="preserve">from </w:t>
      </w:r>
      <w:r w:rsidR="00DE752D">
        <w:rPr>
          <w:rFonts w:ascii="Verdana" w:hAnsi="Verdana"/>
          <w:sz w:val="22"/>
          <w:szCs w:val="22"/>
        </w:rPr>
        <w:t xml:space="preserve">the hydro </w:t>
      </w:r>
      <w:r w:rsidR="00053372">
        <w:rPr>
          <w:rFonts w:ascii="Verdana" w:hAnsi="Verdana"/>
          <w:sz w:val="22"/>
          <w:szCs w:val="22"/>
        </w:rPr>
        <w:t xml:space="preserve">corridor </w:t>
      </w:r>
      <w:r w:rsidR="00BE428E">
        <w:rPr>
          <w:rFonts w:ascii="Verdana" w:hAnsi="Verdana"/>
          <w:sz w:val="22"/>
          <w:szCs w:val="22"/>
        </w:rPr>
        <w:t>clear cut</w:t>
      </w:r>
      <w:r w:rsidR="00053372">
        <w:rPr>
          <w:rFonts w:ascii="Verdana" w:hAnsi="Verdana"/>
          <w:sz w:val="22"/>
          <w:szCs w:val="22"/>
        </w:rPr>
        <w:t xml:space="preserve">, emerald ash borer </w:t>
      </w:r>
      <w:r w:rsidR="00DE752D">
        <w:rPr>
          <w:rFonts w:ascii="Verdana" w:hAnsi="Verdana"/>
          <w:sz w:val="22"/>
          <w:szCs w:val="22"/>
        </w:rPr>
        <w:t xml:space="preserve">and the resulting </w:t>
      </w:r>
      <w:r w:rsidR="00053372">
        <w:rPr>
          <w:rFonts w:ascii="Verdana" w:hAnsi="Verdana"/>
          <w:sz w:val="22"/>
          <w:szCs w:val="22"/>
        </w:rPr>
        <w:t>loss of migrating birds</w:t>
      </w:r>
      <w:r w:rsidR="00DE752D">
        <w:rPr>
          <w:rFonts w:ascii="Verdana" w:hAnsi="Verdana"/>
          <w:sz w:val="22"/>
          <w:szCs w:val="22"/>
        </w:rPr>
        <w:t>.</w:t>
      </w:r>
      <w:r w:rsidR="00250390">
        <w:rPr>
          <w:rFonts w:ascii="Verdana" w:hAnsi="Verdana"/>
          <w:sz w:val="22"/>
          <w:szCs w:val="22"/>
        </w:rPr>
        <w:t xml:space="preserve"> </w:t>
      </w:r>
    </w:p>
    <w:p w:rsidR="003661EF" w:rsidRDefault="003661EF" w:rsidP="0092340D">
      <w:pPr>
        <w:ind w:left="851" w:hanging="851"/>
        <w:rPr>
          <w:rFonts w:ascii="Verdana" w:hAnsi="Verdana"/>
          <w:sz w:val="22"/>
          <w:szCs w:val="22"/>
        </w:rPr>
      </w:pPr>
    </w:p>
    <w:p w:rsidR="00250390" w:rsidRDefault="003661EF" w:rsidP="00250390">
      <w:pPr>
        <w:rPr>
          <w:rFonts w:ascii="Verdana" w:hAnsi="Verdana"/>
          <w:sz w:val="22"/>
          <w:szCs w:val="22"/>
        </w:rPr>
      </w:pPr>
      <w:r>
        <w:rPr>
          <w:rFonts w:ascii="Verdana" w:hAnsi="Verdana"/>
          <w:sz w:val="22"/>
          <w:szCs w:val="22"/>
        </w:rPr>
        <w:t xml:space="preserve">Lorna Rourke, on behalf of the </w:t>
      </w:r>
      <w:proofErr w:type="spellStart"/>
      <w:r>
        <w:rPr>
          <w:rFonts w:ascii="Verdana" w:hAnsi="Verdana"/>
          <w:sz w:val="22"/>
          <w:szCs w:val="22"/>
        </w:rPr>
        <w:t>Silvercreek</w:t>
      </w:r>
      <w:proofErr w:type="spellEnd"/>
      <w:r>
        <w:rPr>
          <w:rFonts w:ascii="Verdana" w:hAnsi="Verdana"/>
          <w:sz w:val="22"/>
          <w:szCs w:val="22"/>
        </w:rPr>
        <w:t xml:space="preserve"> Park area </w:t>
      </w:r>
      <w:proofErr w:type="spellStart"/>
      <w:r>
        <w:rPr>
          <w:rFonts w:ascii="Verdana" w:hAnsi="Verdana"/>
          <w:sz w:val="22"/>
          <w:szCs w:val="22"/>
        </w:rPr>
        <w:t>neighbours</w:t>
      </w:r>
      <w:proofErr w:type="spellEnd"/>
      <w:r w:rsidR="00E37BCF">
        <w:rPr>
          <w:rFonts w:ascii="Verdana" w:hAnsi="Verdana"/>
          <w:sz w:val="22"/>
          <w:szCs w:val="22"/>
        </w:rPr>
        <w:t xml:space="preserve">, </w:t>
      </w:r>
      <w:r w:rsidR="00DE752D">
        <w:rPr>
          <w:rFonts w:ascii="Verdana" w:hAnsi="Verdana"/>
          <w:sz w:val="22"/>
          <w:szCs w:val="22"/>
        </w:rPr>
        <w:t>agreed with the</w:t>
      </w:r>
      <w:r w:rsidR="00250390">
        <w:rPr>
          <w:rFonts w:ascii="Verdana" w:hAnsi="Verdana"/>
          <w:sz w:val="22"/>
          <w:szCs w:val="22"/>
        </w:rPr>
        <w:t xml:space="preserve"> previous delegations and raised con</w:t>
      </w:r>
      <w:r w:rsidR="00E37BCF">
        <w:rPr>
          <w:rFonts w:ascii="Verdana" w:hAnsi="Verdana"/>
          <w:sz w:val="22"/>
          <w:szCs w:val="22"/>
        </w:rPr>
        <w:t xml:space="preserve">cerns about the loss of trees. </w:t>
      </w:r>
      <w:r w:rsidR="00DE752D">
        <w:rPr>
          <w:rFonts w:ascii="Verdana" w:hAnsi="Verdana"/>
          <w:sz w:val="22"/>
          <w:szCs w:val="22"/>
        </w:rPr>
        <w:t>She also r</w:t>
      </w:r>
      <w:r w:rsidR="00250390">
        <w:rPr>
          <w:rFonts w:ascii="Verdana" w:hAnsi="Verdana"/>
          <w:sz w:val="22"/>
          <w:szCs w:val="22"/>
        </w:rPr>
        <w:t>aised traffic and parking issues</w:t>
      </w:r>
      <w:r w:rsidR="00683BAE">
        <w:rPr>
          <w:rFonts w:ascii="Verdana" w:hAnsi="Verdana"/>
          <w:sz w:val="22"/>
          <w:szCs w:val="22"/>
        </w:rPr>
        <w:t xml:space="preserve"> and</w:t>
      </w:r>
      <w:r w:rsidR="00DE752D">
        <w:rPr>
          <w:rFonts w:ascii="Verdana" w:hAnsi="Verdana"/>
          <w:sz w:val="22"/>
          <w:szCs w:val="22"/>
        </w:rPr>
        <w:t xml:space="preserve"> </w:t>
      </w:r>
      <w:r w:rsidR="00683BAE">
        <w:rPr>
          <w:rFonts w:ascii="Verdana" w:hAnsi="Verdana"/>
          <w:sz w:val="22"/>
          <w:szCs w:val="22"/>
        </w:rPr>
        <w:t>discussed the restrictive covenant</w:t>
      </w:r>
      <w:r w:rsidR="00DE752D">
        <w:rPr>
          <w:rFonts w:ascii="Verdana" w:hAnsi="Verdana"/>
          <w:sz w:val="22"/>
          <w:szCs w:val="22"/>
        </w:rPr>
        <w:t xml:space="preserve"> o</w:t>
      </w:r>
      <w:r w:rsidR="00683BAE">
        <w:rPr>
          <w:rFonts w:ascii="Verdana" w:hAnsi="Verdana"/>
          <w:sz w:val="22"/>
          <w:szCs w:val="22"/>
        </w:rPr>
        <w:t>n</w:t>
      </w:r>
      <w:r w:rsidR="00DE752D">
        <w:rPr>
          <w:rFonts w:ascii="Verdana" w:hAnsi="Verdana"/>
          <w:sz w:val="22"/>
          <w:szCs w:val="22"/>
        </w:rPr>
        <w:t xml:space="preserve"> the lot </w:t>
      </w:r>
      <w:r w:rsidR="00683BAE">
        <w:rPr>
          <w:rFonts w:ascii="Verdana" w:hAnsi="Verdana"/>
          <w:sz w:val="22"/>
          <w:szCs w:val="22"/>
        </w:rPr>
        <w:t xml:space="preserve">and the impact that has on future </w:t>
      </w:r>
      <w:r w:rsidR="00DE752D">
        <w:rPr>
          <w:rFonts w:ascii="Verdana" w:hAnsi="Verdana"/>
          <w:sz w:val="22"/>
          <w:szCs w:val="22"/>
        </w:rPr>
        <w:t>development.</w:t>
      </w:r>
    </w:p>
    <w:p w:rsidR="00250390" w:rsidRDefault="00250390" w:rsidP="00250390">
      <w:pPr>
        <w:rPr>
          <w:rFonts w:ascii="Verdana" w:hAnsi="Verdana"/>
          <w:sz w:val="22"/>
          <w:szCs w:val="22"/>
        </w:rPr>
      </w:pPr>
    </w:p>
    <w:p w:rsidR="003661EF" w:rsidRDefault="003661EF" w:rsidP="00250390">
      <w:pPr>
        <w:rPr>
          <w:rFonts w:ascii="Verdana" w:hAnsi="Verdana"/>
          <w:sz w:val="22"/>
          <w:szCs w:val="22"/>
        </w:rPr>
      </w:pPr>
      <w:r>
        <w:rPr>
          <w:rFonts w:ascii="Verdana" w:hAnsi="Verdana"/>
          <w:sz w:val="22"/>
          <w:szCs w:val="22"/>
        </w:rPr>
        <w:t>Sacha Vettor</w:t>
      </w:r>
      <w:r w:rsidR="00250390">
        <w:rPr>
          <w:rFonts w:ascii="Verdana" w:hAnsi="Verdana"/>
          <w:sz w:val="22"/>
          <w:szCs w:val="22"/>
        </w:rPr>
        <w:t xml:space="preserve">, a </w:t>
      </w:r>
      <w:r w:rsidR="00DE752D">
        <w:rPr>
          <w:rFonts w:ascii="Verdana" w:hAnsi="Verdana"/>
          <w:sz w:val="22"/>
          <w:szCs w:val="22"/>
        </w:rPr>
        <w:t xml:space="preserve">nearby resident, </w:t>
      </w:r>
      <w:r w:rsidR="00250390">
        <w:rPr>
          <w:rFonts w:ascii="Verdana" w:hAnsi="Verdana"/>
          <w:sz w:val="22"/>
          <w:szCs w:val="22"/>
        </w:rPr>
        <w:t>support</w:t>
      </w:r>
      <w:r w:rsidR="00DE752D">
        <w:rPr>
          <w:rFonts w:ascii="Verdana" w:hAnsi="Verdana"/>
          <w:sz w:val="22"/>
          <w:szCs w:val="22"/>
        </w:rPr>
        <w:t>ed the</w:t>
      </w:r>
      <w:r w:rsidR="00250390">
        <w:rPr>
          <w:rFonts w:ascii="Verdana" w:hAnsi="Verdana"/>
          <w:sz w:val="22"/>
          <w:szCs w:val="22"/>
        </w:rPr>
        <w:t xml:space="preserve"> previous speakers and </w:t>
      </w:r>
      <w:r w:rsidR="00DE752D">
        <w:rPr>
          <w:rFonts w:ascii="Verdana" w:hAnsi="Verdana"/>
          <w:sz w:val="22"/>
          <w:szCs w:val="22"/>
        </w:rPr>
        <w:t xml:space="preserve">would like the City to maintain the current zoning. She suggested </w:t>
      </w:r>
      <w:r w:rsidR="00250390">
        <w:rPr>
          <w:rFonts w:ascii="Verdana" w:hAnsi="Verdana"/>
          <w:sz w:val="22"/>
          <w:szCs w:val="22"/>
        </w:rPr>
        <w:t xml:space="preserve">redevelopment of a single detached house. </w:t>
      </w:r>
      <w:r w:rsidR="00DE752D">
        <w:rPr>
          <w:rFonts w:ascii="Verdana" w:hAnsi="Verdana"/>
          <w:sz w:val="22"/>
          <w:szCs w:val="22"/>
        </w:rPr>
        <w:t xml:space="preserve">She raised concerns regarding parking and </w:t>
      </w:r>
      <w:r w:rsidR="00683BAE">
        <w:rPr>
          <w:rFonts w:ascii="Verdana" w:hAnsi="Verdana"/>
          <w:sz w:val="22"/>
          <w:szCs w:val="22"/>
        </w:rPr>
        <w:t xml:space="preserve">indicated that </w:t>
      </w:r>
      <w:r w:rsidR="00DE752D">
        <w:rPr>
          <w:rFonts w:ascii="Verdana" w:hAnsi="Verdana"/>
          <w:sz w:val="22"/>
          <w:szCs w:val="22"/>
        </w:rPr>
        <w:t>the</w:t>
      </w:r>
      <w:r w:rsidR="00250390">
        <w:rPr>
          <w:rFonts w:ascii="Verdana" w:hAnsi="Verdana"/>
          <w:sz w:val="22"/>
          <w:szCs w:val="22"/>
        </w:rPr>
        <w:t xml:space="preserve"> multiple vehicles from student rentals, visitors and family</w:t>
      </w:r>
      <w:r w:rsidR="00683BAE">
        <w:rPr>
          <w:rFonts w:ascii="Verdana" w:hAnsi="Verdana"/>
          <w:sz w:val="22"/>
          <w:szCs w:val="22"/>
        </w:rPr>
        <w:t xml:space="preserve"> members</w:t>
      </w:r>
      <w:r w:rsidR="00DE752D">
        <w:rPr>
          <w:rFonts w:ascii="Verdana" w:hAnsi="Verdana"/>
          <w:sz w:val="22"/>
          <w:szCs w:val="22"/>
        </w:rPr>
        <w:t xml:space="preserve"> </w:t>
      </w:r>
      <w:r w:rsidR="00E37BCF">
        <w:rPr>
          <w:rFonts w:ascii="Verdana" w:hAnsi="Verdana"/>
          <w:sz w:val="22"/>
          <w:szCs w:val="22"/>
        </w:rPr>
        <w:t>ha</w:t>
      </w:r>
      <w:r w:rsidR="00683BAE">
        <w:rPr>
          <w:rFonts w:ascii="Verdana" w:hAnsi="Verdana"/>
          <w:sz w:val="22"/>
          <w:szCs w:val="22"/>
        </w:rPr>
        <w:t>ve</w:t>
      </w:r>
      <w:r w:rsidR="00E37BCF">
        <w:rPr>
          <w:rFonts w:ascii="Verdana" w:hAnsi="Verdana"/>
          <w:sz w:val="22"/>
          <w:szCs w:val="22"/>
        </w:rPr>
        <w:t xml:space="preserve"> not </w:t>
      </w:r>
      <w:r w:rsidR="00DE752D">
        <w:rPr>
          <w:rFonts w:ascii="Verdana" w:hAnsi="Verdana"/>
          <w:sz w:val="22"/>
          <w:szCs w:val="22"/>
        </w:rPr>
        <w:t>been given</w:t>
      </w:r>
      <w:r w:rsidR="009074B3">
        <w:rPr>
          <w:rFonts w:ascii="Verdana" w:hAnsi="Verdana"/>
          <w:sz w:val="22"/>
          <w:szCs w:val="22"/>
        </w:rPr>
        <w:t xml:space="preserve"> enough</w:t>
      </w:r>
      <w:r w:rsidR="00DE752D">
        <w:rPr>
          <w:rFonts w:ascii="Verdana" w:hAnsi="Verdana"/>
          <w:sz w:val="22"/>
          <w:szCs w:val="22"/>
        </w:rPr>
        <w:t xml:space="preserve"> consideration. She also agreed </w:t>
      </w:r>
      <w:r w:rsidR="00683BAE">
        <w:rPr>
          <w:rFonts w:ascii="Verdana" w:hAnsi="Verdana"/>
          <w:sz w:val="22"/>
          <w:szCs w:val="22"/>
        </w:rPr>
        <w:t xml:space="preserve">that </w:t>
      </w:r>
      <w:r w:rsidR="00DE752D">
        <w:rPr>
          <w:rFonts w:ascii="Verdana" w:hAnsi="Verdana"/>
          <w:sz w:val="22"/>
          <w:szCs w:val="22"/>
        </w:rPr>
        <w:t xml:space="preserve">the </w:t>
      </w:r>
      <w:r w:rsidR="00250390">
        <w:rPr>
          <w:rFonts w:ascii="Verdana" w:hAnsi="Verdana"/>
          <w:sz w:val="22"/>
          <w:szCs w:val="22"/>
        </w:rPr>
        <w:t>urban canopy</w:t>
      </w:r>
      <w:r w:rsidR="00DE752D">
        <w:rPr>
          <w:rFonts w:ascii="Verdana" w:hAnsi="Verdana"/>
          <w:sz w:val="22"/>
          <w:szCs w:val="22"/>
        </w:rPr>
        <w:t xml:space="preserve"> needs to be protected</w:t>
      </w:r>
      <w:r w:rsidR="00250390">
        <w:rPr>
          <w:rFonts w:ascii="Verdana" w:hAnsi="Verdana"/>
          <w:sz w:val="22"/>
          <w:szCs w:val="22"/>
        </w:rPr>
        <w:t>.</w:t>
      </w:r>
    </w:p>
    <w:p w:rsidR="00250390" w:rsidRDefault="00250390" w:rsidP="00250390">
      <w:pPr>
        <w:rPr>
          <w:rFonts w:ascii="Verdana" w:hAnsi="Verdana"/>
          <w:sz w:val="22"/>
          <w:szCs w:val="22"/>
        </w:rPr>
      </w:pPr>
    </w:p>
    <w:p w:rsidR="00250390" w:rsidRDefault="00250390" w:rsidP="00250390">
      <w:pPr>
        <w:rPr>
          <w:rFonts w:ascii="Verdana" w:hAnsi="Verdana"/>
          <w:sz w:val="22"/>
          <w:szCs w:val="22"/>
        </w:rPr>
      </w:pPr>
      <w:r>
        <w:rPr>
          <w:rFonts w:ascii="Verdana" w:hAnsi="Verdana"/>
          <w:sz w:val="22"/>
          <w:szCs w:val="22"/>
        </w:rPr>
        <w:t xml:space="preserve">Gary Thompson, </w:t>
      </w:r>
      <w:r w:rsidR="00DE752D">
        <w:rPr>
          <w:rFonts w:ascii="Verdana" w:eastAsia="Calibri" w:hAnsi="Verdana" w:cs="Calibri"/>
          <w:sz w:val="22"/>
          <w:szCs w:val="22"/>
          <w:lang w:val="en-CA"/>
        </w:rPr>
        <w:t>a neighbourhood resident</w:t>
      </w:r>
      <w:r w:rsidR="00DE752D">
        <w:rPr>
          <w:rFonts w:ascii="Verdana" w:hAnsi="Verdana"/>
          <w:sz w:val="22"/>
          <w:szCs w:val="22"/>
        </w:rPr>
        <w:t xml:space="preserve">, </w:t>
      </w:r>
      <w:r>
        <w:rPr>
          <w:rFonts w:ascii="Verdana" w:hAnsi="Verdana"/>
          <w:sz w:val="22"/>
          <w:szCs w:val="22"/>
        </w:rPr>
        <w:t>agree</w:t>
      </w:r>
      <w:r w:rsidR="00DE752D">
        <w:rPr>
          <w:rFonts w:ascii="Verdana" w:hAnsi="Verdana"/>
          <w:sz w:val="22"/>
          <w:szCs w:val="22"/>
        </w:rPr>
        <w:t>d with the previous delegations and believes the property</w:t>
      </w:r>
      <w:r>
        <w:rPr>
          <w:rFonts w:ascii="Verdana" w:hAnsi="Verdana"/>
          <w:sz w:val="22"/>
          <w:szCs w:val="22"/>
        </w:rPr>
        <w:t xml:space="preserve"> should </w:t>
      </w:r>
      <w:r w:rsidR="00DE752D">
        <w:rPr>
          <w:rFonts w:ascii="Verdana" w:hAnsi="Verdana"/>
          <w:sz w:val="22"/>
          <w:szCs w:val="22"/>
        </w:rPr>
        <w:t xml:space="preserve">remain </w:t>
      </w:r>
      <w:r w:rsidR="00683BAE">
        <w:rPr>
          <w:rFonts w:ascii="Verdana" w:hAnsi="Verdana"/>
          <w:sz w:val="22"/>
          <w:szCs w:val="22"/>
        </w:rPr>
        <w:t xml:space="preserve">zoned </w:t>
      </w:r>
      <w:r w:rsidR="00DE752D">
        <w:rPr>
          <w:rFonts w:ascii="Verdana" w:hAnsi="Verdana"/>
          <w:sz w:val="22"/>
          <w:szCs w:val="22"/>
        </w:rPr>
        <w:t xml:space="preserve">Urban Reserve. He stated </w:t>
      </w:r>
      <w:r w:rsidR="00683BAE">
        <w:rPr>
          <w:rFonts w:ascii="Verdana" w:hAnsi="Verdana"/>
          <w:sz w:val="22"/>
          <w:szCs w:val="22"/>
        </w:rPr>
        <w:t xml:space="preserve">that </w:t>
      </w:r>
      <w:r w:rsidR="00DE752D">
        <w:rPr>
          <w:rFonts w:ascii="Verdana" w:hAnsi="Verdana"/>
          <w:sz w:val="22"/>
          <w:szCs w:val="22"/>
        </w:rPr>
        <w:t>the neighbour</w:t>
      </w:r>
      <w:r w:rsidR="009B0684">
        <w:rPr>
          <w:rFonts w:ascii="Verdana" w:hAnsi="Verdana"/>
          <w:sz w:val="22"/>
          <w:szCs w:val="22"/>
        </w:rPr>
        <w:t>s</w:t>
      </w:r>
      <w:r w:rsidR="00DE752D">
        <w:rPr>
          <w:rFonts w:ascii="Verdana" w:hAnsi="Verdana"/>
          <w:sz w:val="22"/>
          <w:szCs w:val="22"/>
        </w:rPr>
        <w:t xml:space="preserve"> ha</w:t>
      </w:r>
      <w:r w:rsidR="009B0684">
        <w:rPr>
          <w:rFonts w:ascii="Verdana" w:hAnsi="Verdana"/>
          <w:sz w:val="22"/>
          <w:szCs w:val="22"/>
        </w:rPr>
        <w:t>ve</w:t>
      </w:r>
      <w:r w:rsidR="00DE752D">
        <w:rPr>
          <w:rFonts w:ascii="Verdana" w:hAnsi="Verdana"/>
          <w:sz w:val="22"/>
          <w:szCs w:val="22"/>
        </w:rPr>
        <w:t xml:space="preserve"> </w:t>
      </w:r>
      <w:r w:rsidR="00173523">
        <w:rPr>
          <w:rFonts w:ascii="Verdana" w:hAnsi="Verdana"/>
          <w:sz w:val="22"/>
          <w:szCs w:val="22"/>
        </w:rPr>
        <w:t xml:space="preserve">invested time and energy in </w:t>
      </w:r>
      <w:r w:rsidR="00DE752D">
        <w:rPr>
          <w:rFonts w:ascii="Verdana" w:hAnsi="Verdana"/>
          <w:sz w:val="22"/>
          <w:szCs w:val="22"/>
        </w:rPr>
        <w:t xml:space="preserve">maintaining </w:t>
      </w:r>
      <w:r w:rsidR="00173523">
        <w:rPr>
          <w:rFonts w:ascii="Verdana" w:hAnsi="Verdana"/>
          <w:sz w:val="22"/>
          <w:szCs w:val="22"/>
        </w:rPr>
        <w:t>the woodlot</w:t>
      </w:r>
      <w:r w:rsidR="000E2432">
        <w:rPr>
          <w:rFonts w:ascii="Verdana" w:hAnsi="Verdana"/>
          <w:sz w:val="22"/>
          <w:szCs w:val="22"/>
        </w:rPr>
        <w:t xml:space="preserve">, </w:t>
      </w:r>
      <w:r w:rsidR="00DE752D">
        <w:rPr>
          <w:rFonts w:ascii="Verdana" w:hAnsi="Verdana"/>
          <w:sz w:val="22"/>
          <w:szCs w:val="22"/>
        </w:rPr>
        <w:t>hav</w:t>
      </w:r>
      <w:r w:rsidR="00683BAE">
        <w:rPr>
          <w:rFonts w:ascii="Verdana" w:hAnsi="Verdana"/>
          <w:sz w:val="22"/>
          <w:szCs w:val="22"/>
        </w:rPr>
        <w:t>ing</w:t>
      </w:r>
      <w:r w:rsidR="00173523">
        <w:rPr>
          <w:rFonts w:ascii="Verdana" w:hAnsi="Verdana"/>
          <w:sz w:val="22"/>
          <w:szCs w:val="22"/>
        </w:rPr>
        <w:t xml:space="preserve"> </w:t>
      </w:r>
      <w:r w:rsidR="00DE752D">
        <w:rPr>
          <w:rFonts w:ascii="Verdana" w:hAnsi="Verdana"/>
          <w:sz w:val="22"/>
          <w:szCs w:val="22"/>
        </w:rPr>
        <w:t>conduct</w:t>
      </w:r>
      <w:r w:rsidR="000E2432">
        <w:rPr>
          <w:rFonts w:ascii="Verdana" w:hAnsi="Verdana"/>
          <w:sz w:val="22"/>
          <w:szCs w:val="22"/>
        </w:rPr>
        <w:t>ed</w:t>
      </w:r>
      <w:r w:rsidR="00DE752D">
        <w:rPr>
          <w:rFonts w:ascii="Verdana" w:hAnsi="Verdana"/>
          <w:sz w:val="22"/>
          <w:szCs w:val="22"/>
        </w:rPr>
        <w:t xml:space="preserve"> various plantings</w:t>
      </w:r>
      <w:r w:rsidR="00683BAE">
        <w:rPr>
          <w:rFonts w:ascii="Verdana" w:hAnsi="Verdana"/>
          <w:sz w:val="22"/>
          <w:szCs w:val="22"/>
        </w:rPr>
        <w:t>,</w:t>
      </w:r>
      <w:r w:rsidR="00DE752D">
        <w:rPr>
          <w:rFonts w:ascii="Verdana" w:hAnsi="Verdana"/>
          <w:sz w:val="22"/>
          <w:szCs w:val="22"/>
        </w:rPr>
        <w:t xml:space="preserve"> and</w:t>
      </w:r>
      <w:r w:rsidR="00683BAE">
        <w:rPr>
          <w:rFonts w:ascii="Verdana" w:hAnsi="Verdana"/>
          <w:sz w:val="22"/>
          <w:szCs w:val="22"/>
        </w:rPr>
        <w:t xml:space="preserve"> that</w:t>
      </w:r>
      <w:r w:rsidR="00DE752D">
        <w:rPr>
          <w:rFonts w:ascii="Verdana" w:hAnsi="Verdana"/>
          <w:sz w:val="22"/>
          <w:szCs w:val="22"/>
        </w:rPr>
        <w:t xml:space="preserve"> the </w:t>
      </w:r>
      <w:r w:rsidR="00173523">
        <w:rPr>
          <w:rFonts w:ascii="Verdana" w:hAnsi="Verdana"/>
          <w:sz w:val="22"/>
          <w:szCs w:val="22"/>
        </w:rPr>
        <w:t xml:space="preserve">property </w:t>
      </w:r>
      <w:r w:rsidR="00DE752D">
        <w:rPr>
          <w:rFonts w:ascii="Verdana" w:hAnsi="Verdana"/>
          <w:sz w:val="22"/>
          <w:szCs w:val="22"/>
        </w:rPr>
        <w:t>is</w:t>
      </w:r>
      <w:r w:rsidR="00173523">
        <w:rPr>
          <w:rFonts w:ascii="Verdana" w:hAnsi="Verdana"/>
          <w:sz w:val="22"/>
          <w:szCs w:val="22"/>
        </w:rPr>
        <w:t xml:space="preserve"> an ecological connector</w:t>
      </w:r>
      <w:r w:rsidR="00DE752D">
        <w:rPr>
          <w:rFonts w:ascii="Verdana" w:hAnsi="Verdana"/>
          <w:sz w:val="22"/>
          <w:szCs w:val="22"/>
        </w:rPr>
        <w:t xml:space="preserve"> and should be protected.</w:t>
      </w:r>
      <w:r w:rsidR="00173523">
        <w:rPr>
          <w:rFonts w:ascii="Verdana" w:hAnsi="Verdana"/>
          <w:sz w:val="22"/>
          <w:szCs w:val="22"/>
        </w:rPr>
        <w:t xml:space="preserve"> </w:t>
      </w:r>
    </w:p>
    <w:p w:rsidR="00173523" w:rsidRDefault="00173523" w:rsidP="00250390">
      <w:pPr>
        <w:rPr>
          <w:rFonts w:ascii="Verdana" w:hAnsi="Verdana"/>
          <w:sz w:val="22"/>
          <w:szCs w:val="22"/>
        </w:rPr>
      </w:pPr>
    </w:p>
    <w:p w:rsidR="00173523" w:rsidRDefault="009B0684" w:rsidP="00250390">
      <w:pPr>
        <w:rPr>
          <w:rFonts w:ascii="Verdana" w:hAnsi="Verdana"/>
          <w:sz w:val="22"/>
          <w:szCs w:val="22"/>
        </w:rPr>
      </w:pPr>
      <w:r w:rsidRPr="009B0684">
        <w:rPr>
          <w:rFonts w:ascii="Verdana" w:hAnsi="Verdana"/>
          <w:sz w:val="22"/>
          <w:szCs w:val="22"/>
        </w:rPr>
        <w:t>Ian Barker, a</w:t>
      </w:r>
      <w:r w:rsidR="00173523" w:rsidRPr="009B0684">
        <w:rPr>
          <w:rFonts w:ascii="Verdana" w:hAnsi="Verdana"/>
          <w:sz w:val="22"/>
          <w:szCs w:val="22"/>
        </w:rPr>
        <w:t xml:space="preserve"> </w:t>
      </w:r>
      <w:proofErr w:type="spellStart"/>
      <w:r>
        <w:rPr>
          <w:rFonts w:ascii="Verdana" w:hAnsi="Verdana"/>
          <w:sz w:val="22"/>
          <w:szCs w:val="22"/>
        </w:rPr>
        <w:t>neighbourhood</w:t>
      </w:r>
      <w:proofErr w:type="spellEnd"/>
      <w:r>
        <w:rPr>
          <w:rFonts w:ascii="Verdana" w:hAnsi="Verdana"/>
          <w:sz w:val="22"/>
          <w:szCs w:val="22"/>
        </w:rPr>
        <w:t xml:space="preserve"> </w:t>
      </w:r>
      <w:r w:rsidR="00173523" w:rsidRPr="009B0684">
        <w:rPr>
          <w:rFonts w:ascii="Verdana" w:hAnsi="Verdana"/>
          <w:sz w:val="22"/>
          <w:szCs w:val="22"/>
        </w:rPr>
        <w:t xml:space="preserve">resident, </w:t>
      </w:r>
      <w:r w:rsidR="000E2432" w:rsidRPr="009B0684">
        <w:rPr>
          <w:rFonts w:ascii="Verdana" w:hAnsi="Verdana"/>
          <w:sz w:val="22"/>
          <w:szCs w:val="22"/>
        </w:rPr>
        <w:t xml:space="preserve">stated </w:t>
      </w:r>
      <w:r w:rsidR="00683BAE">
        <w:rPr>
          <w:rFonts w:ascii="Verdana" w:hAnsi="Verdana"/>
          <w:sz w:val="22"/>
          <w:szCs w:val="22"/>
        </w:rPr>
        <w:t xml:space="preserve">that </w:t>
      </w:r>
      <w:r>
        <w:rPr>
          <w:rFonts w:ascii="Verdana" w:hAnsi="Verdana"/>
          <w:sz w:val="22"/>
          <w:szCs w:val="22"/>
        </w:rPr>
        <w:t>the c</w:t>
      </w:r>
      <w:r w:rsidR="009074B3">
        <w:rPr>
          <w:rFonts w:ascii="Verdana" w:hAnsi="Verdana"/>
          <w:sz w:val="22"/>
          <w:szCs w:val="22"/>
        </w:rPr>
        <w:t xml:space="preserve">urrent </w:t>
      </w:r>
      <w:r w:rsidR="00173523" w:rsidRPr="009B0684">
        <w:rPr>
          <w:rFonts w:ascii="Verdana" w:hAnsi="Verdana"/>
          <w:sz w:val="22"/>
          <w:szCs w:val="22"/>
        </w:rPr>
        <w:t>zoning</w:t>
      </w:r>
      <w:r w:rsidR="00173523">
        <w:rPr>
          <w:rFonts w:ascii="Verdana" w:hAnsi="Verdana"/>
          <w:sz w:val="22"/>
          <w:szCs w:val="22"/>
        </w:rPr>
        <w:t xml:space="preserve"> protection </w:t>
      </w:r>
      <w:r w:rsidR="009074B3">
        <w:rPr>
          <w:rFonts w:ascii="Verdana" w:hAnsi="Verdana"/>
          <w:sz w:val="22"/>
          <w:szCs w:val="22"/>
        </w:rPr>
        <w:t xml:space="preserve">should remain </w:t>
      </w:r>
      <w:r w:rsidR="00173523">
        <w:rPr>
          <w:rFonts w:ascii="Verdana" w:hAnsi="Verdana"/>
          <w:sz w:val="22"/>
          <w:szCs w:val="22"/>
        </w:rPr>
        <w:t>o</w:t>
      </w:r>
      <w:r w:rsidR="000E2432">
        <w:rPr>
          <w:rFonts w:ascii="Verdana" w:hAnsi="Verdana"/>
          <w:sz w:val="22"/>
          <w:szCs w:val="22"/>
        </w:rPr>
        <w:t>n the</w:t>
      </w:r>
      <w:r w:rsidR="00173523">
        <w:rPr>
          <w:rFonts w:ascii="Verdana" w:hAnsi="Verdana"/>
          <w:sz w:val="22"/>
          <w:szCs w:val="22"/>
        </w:rPr>
        <w:t xml:space="preserve"> property </w:t>
      </w:r>
      <w:r w:rsidR="009074B3">
        <w:rPr>
          <w:rFonts w:ascii="Verdana" w:hAnsi="Verdana"/>
          <w:sz w:val="22"/>
          <w:szCs w:val="22"/>
        </w:rPr>
        <w:t>and no</w:t>
      </w:r>
      <w:r>
        <w:rPr>
          <w:rFonts w:ascii="Verdana" w:hAnsi="Verdana"/>
          <w:sz w:val="22"/>
          <w:szCs w:val="22"/>
        </w:rPr>
        <w:t xml:space="preserve"> </w:t>
      </w:r>
      <w:r w:rsidR="00173523">
        <w:rPr>
          <w:rFonts w:ascii="Verdana" w:hAnsi="Verdana"/>
          <w:sz w:val="22"/>
          <w:szCs w:val="22"/>
        </w:rPr>
        <w:t xml:space="preserve">intensification </w:t>
      </w:r>
      <w:r w:rsidR="009074B3">
        <w:rPr>
          <w:rFonts w:ascii="Verdana" w:hAnsi="Verdana"/>
          <w:sz w:val="22"/>
          <w:szCs w:val="22"/>
        </w:rPr>
        <w:t>be permitted</w:t>
      </w:r>
      <w:r w:rsidR="000E2432">
        <w:rPr>
          <w:rFonts w:ascii="Verdana" w:hAnsi="Verdana"/>
          <w:sz w:val="22"/>
          <w:szCs w:val="22"/>
        </w:rPr>
        <w:t xml:space="preserve">. He </w:t>
      </w:r>
      <w:r w:rsidR="00AE10BF">
        <w:rPr>
          <w:rFonts w:ascii="Verdana" w:hAnsi="Verdana"/>
          <w:sz w:val="22"/>
          <w:szCs w:val="22"/>
        </w:rPr>
        <w:t xml:space="preserve">stated the property has a full ecosystem and even the dead trees contribute to the wetlands and this site is one of a few that </w:t>
      </w:r>
      <w:r w:rsidR="00BE428E">
        <w:rPr>
          <w:rFonts w:ascii="Verdana" w:hAnsi="Verdana"/>
          <w:sz w:val="22"/>
          <w:szCs w:val="22"/>
        </w:rPr>
        <w:t>promote</w:t>
      </w:r>
      <w:r w:rsidR="009074B3">
        <w:rPr>
          <w:rFonts w:ascii="Verdana" w:hAnsi="Verdana"/>
          <w:sz w:val="22"/>
          <w:szCs w:val="22"/>
        </w:rPr>
        <w:t>s</w:t>
      </w:r>
      <w:r w:rsidR="00AE10BF">
        <w:rPr>
          <w:rFonts w:ascii="Verdana" w:hAnsi="Verdana"/>
          <w:sz w:val="22"/>
          <w:szCs w:val="22"/>
        </w:rPr>
        <w:t xml:space="preserve"> </w:t>
      </w:r>
      <w:r w:rsidR="00173523">
        <w:rPr>
          <w:rFonts w:ascii="Verdana" w:hAnsi="Verdana"/>
          <w:sz w:val="22"/>
          <w:szCs w:val="22"/>
        </w:rPr>
        <w:t xml:space="preserve">toad habitat. </w:t>
      </w:r>
    </w:p>
    <w:p w:rsidR="00173523" w:rsidRDefault="00173523" w:rsidP="00250390">
      <w:pPr>
        <w:rPr>
          <w:rFonts w:ascii="Verdana" w:hAnsi="Verdana"/>
          <w:sz w:val="22"/>
          <w:szCs w:val="22"/>
        </w:rPr>
      </w:pPr>
    </w:p>
    <w:p w:rsidR="00173523" w:rsidRDefault="00173523" w:rsidP="00250390">
      <w:pPr>
        <w:rPr>
          <w:rFonts w:ascii="Verdana" w:hAnsi="Verdana"/>
          <w:sz w:val="22"/>
          <w:szCs w:val="22"/>
        </w:rPr>
      </w:pPr>
      <w:r>
        <w:rPr>
          <w:rFonts w:ascii="Verdana" w:hAnsi="Verdana"/>
          <w:sz w:val="22"/>
          <w:szCs w:val="22"/>
        </w:rPr>
        <w:t xml:space="preserve">Pierre Elrich, </w:t>
      </w:r>
      <w:r w:rsidR="000E2432">
        <w:rPr>
          <w:rFonts w:ascii="Verdana" w:eastAsia="Calibri" w:hAnsi="Verdana" w:cs="Calibri"/>
          <w:sz w:val="22"/>
          <w:szCs w:val="22"/>
          <w:lang w:val="en-CA"/>
        </w:rPr>
        <w:t xml:space="preserve">a neighbourhood resident, </w:t>
      </w:r>
      <w:r>
        <w:rPr>
          <w:rFonts w:ascii="Verdana" w:hAnsi="Verdana"/>
          <w:sz w:val="22"/>
          <w:szCs w:val="22"/>
        </w:rPr>
        <w:t>support</w:t>
      </w:r>
      <w:r w:rsidR="000E2432">
        <w:rPr>
          <w:rFonts w:ascii="Verdana" w:hAnsi="Verdana"/>
          <w:sz w:val="22"/>
          <w:szCs w:val="22"/>
        </w:rPr>
        <w:t>ed the</w:t>
      </w:r>
      <w:r>
        <w:rPr>
          <w:rFonts w:ascii="Verdana" w:hAnsi="Verdana"/>
          <w:sz w:val="22"/>
          <w:szCs w:val="22"/>
        </w:rPr>
        <w:t xml:space="preserve"> previous delegations</w:t>
      </w:r>
      <w:r w:rsidR="009074B3">
        <w:rPr>
          <w:rFonts w:ascii="Verdana" w:hAnsi="Verdana"/>
          <w:sz w:val="22"/>
          <w:szCs w:val="22"/>
        </w:rPr>
        <w:t xml:space="preserve">. </w:t>
      </w:r>
      <w:r w:rsidR="000E2432">
        <w:rPr>
          <w:rFonts w:ascii="Verdana" w:hAnsi="Verdana"/>
          <w:sz w:val="22"/>
          <w:szCs w:val="22"/>
        </w:rPr>
        <w:t xml:space="preserve">He noted that the </w:t>
      </w:r>
      <w:r>
        <w:rPr>
          <w:rFonts w:ascii="Verdana" w:hAnsi="Verdana"/>
          <w:sz w:val="22"/>
          <w:szCs w:val="22"/>
        </w:rPr>
        <w:t xml:space="preserve">First Christian Reformed Church has been providing free parking </w:t>
      </w:r>
      <w:r w:rsidR="00313A16">
        <w:rPr>
          <w:rFonts w:ascii="Verdana" w:hAnsi="Verdana"/>
          <w:sz w:val="22"/>
          <w:szCs w:val="22"/>
        </w:rPr>
        <w:t xml:space="preserve">but </w:t>
      </w:r>
      <w:r w:rsidR="000E2432">
        <w:rPr>
          <w:rFonts w:ascii="Verdana" w:hAnsi="Verdana"/>
          <w:sz w:val="22"/>
          <w:szCs w:val="22"/>
        </w:rPr>
        <w:t xml:space="preserve">will not </w:t>
      </w:r>
      <w:r>
        <w:rPr>
          <w:rFonts w:ascii="Verdana" w:hAnsi="Verdana"/>
          <w:sz w:val="22"/>
          <w:szCs w:val="22"/>
        </w:rPr>
        <w:t xml:space="preserve">be </w:t>
      </w:r>
      <w:r w:rsidR="000E2432">
        <w:rPr>
          <w:rFonts w:ascii="Verdana" w:hAnsi="Verdana"/>
          <w:sz w:val="22"/>
          <w:szCs w:val="22"/>
        </w:rPr>
        <w:t>doing</w:t>
      </w:r>
      <w:r>
        <w:rPr>
          <w:rFonts w:ascii="Verdana" w:hAnsi="Verdana"/>
          <w:sz w:val="22"/>
          <w:szCs w:val="22"/>
        </w:rPr>
        <w:t xml:space="preserve"> so any longer</w:t>
      </w:r>
      <w:r w:rsidR="00313A16">
        <w:rPr>
          <w:rFonts w:ascii="Verdana" w:hAnsi="Verdana"/>
          <w:sz w:val="22"/>
          <w:szCs w:val="22"/>
        </w:rPr>
        <w:t>;</w:t>
      </w:r>
      <w:r>
        <w:rPr>
          <w:rFonts w:ascii="Verdana" w:hAnsi="Verdana"/>
          <w:sz w:val="22"/>
          <w:szCs w:val="22"/>
        </w:rPr>
        <w:t xml:space="preserve"> </w:t>
      </w:r>
      <w:r w:rsidR="009074B3">
        <w:rPr>
          <w:rFonts w:ascii="Verdana" w:hAnsi="Verdana"/>
          <w:sz w:val="22"/>
          <w:szCs w:val="22"/>
        </w:rPr>
        <w:t>further increasing</w:t>
      </w:r>
      <w:r>
        <w:rPr>
          <w:rFonts w:ascii="Verdana" w:hAnsi="Verdana"/>
          <w:sz w:val="22"/>
          <w:szCs w:val="22"/>
        </w:rPr>
        <w:t xml:space="preserve"> the parking issue</w:t>
      </w:r>
      <w:r w:rsidR="009074B3">
        <w:rPr>
          <w:rFonts w:ascii="Verdana" w:hAnsi="Verdana"/>
          <w:sz w:val="22"/>
          <w:szCs w:val="22"/>
        </w:rPr>
        <w:t>s</w:t>
      </w:r>
      <w:r w:rsidR="000E2432">
        <w:rPr>
          <w:rFonts w:ascii="Verdana" w:hAnsi="Verdana"/>
          <w:sz w:val="22"/>
          <w:szCs w:val="22"/>
        </w:rPr>
        <w:t xml:space="preserve">. He </w:t>
      </w:r>
      <w:r w:rsidR="00313A16">
        <w:rPr>
          <w:rFonts w:ascii="Verdana" w:hAnsi="Verdana"/>
          <w:sz w:val="22"/>
          <w:szCs w:val="22"/>
        </w:rPr>
        <w:t xml:space="preserve">indicated that he </w:t>
      </w:r>
      <w:r w:rsidR="000E2432">
        <w:rPr>
          <w:rFonts w:ascii="Verdana" w:hAnsi="Verdana"/>
          <w:sz w:val="22"/>
          <w:szCs w:val="22"/>
        </w:rPr>
        <w:t xml:space="preserve">believes </w:t>
      </w:r>
      <w:r>
        <w:rPr>
          <w:rFonts w:ascii="Verdana" w:hAnsi="Verdana"/>
          <w:sz w:val="22"/>
          <w:szCs w:val="22"/>
        </w:rPr>
        <w:t xml:space="preserve">traffic on </w:t>
      </w:r>
      <w:r w:rsidR="000E2432">
        <w:rPr>
          <w:rFonts w:ascii="Verdana" w:hAnsi="Verdana"/>
          <w:sz w:val="22"/>
          <w:szCs w:val="22"/>
        </w:rPr>
        <w:t xml:space="preserve">the </w:t>
      </w:r>
      <w:r>
        <w:rPr>
          <w:rFonts w:ascii="Verdana" w:hAnsi="Verdana"/>
          <w:sz w:val="22"/>
          <w:szCs w:val="22"/>
        </w:rPr>
        <w:t>trail will decrease</w:t>
      </w:r>
      <w:r w:rsidR="000E2432">
        <w:rPr>
          <w:rFonts w:ascii="Verdana" w:hAnsi="Verdana"/>
          <w:sz w:val="22"/>
          <w:szCs w:val="22"/>
        </w:rPr>
        <w:t xml:space="preserve"> as vehicular traffic increases. He also raised concerns </w:t>
      </w:r>
      <w:r w:rsidR="009074B3">
        <w:rPr>
          <w:rFonts w:ascii="Verdana" w:hAnsi="Verdana"/>
          <w:sz w:val="22"/>
          <w:szCs w:val="22"/>
        </w:rPr>
        <w:t xml:space="preserve">about </w:t>
      </w:r>
      <w:r w:rsidR="000E2432">
        <w:rPr>
          <w:rFonts w:ascii="Verdana" w:hAnsi="Verdana"/>
          <w:sz w:val="22"/>
          <w:szCs w:val="22"/>
        </w:rPr>
        <w:t>being able to maintain the integrity of the nearby wells and well testing sites.</w:t>
      </w:r>
    </w:p>
    <w:p w:rsidR="006F45A1" w:rsidRDefault="006F45A1" w:rsidP="00250390">
      <w:pPr>
        <w:rPr>
          <w:rFonts w:ascii="Verdana" w:hAnsi="Verdana"/>
          <w:sz w:val="22"/>
          <w:szCs w:val="22"/>
        </w:rPr>
      </w:pPr>
    </w:p>
    <w:p w:rsidR="00173523" w:rsidRDefault="00173523" w:rsidP="00250390">
      <w:pPr>
        <w:rPr>
          <w:rFonts w:ascii="Verdana" w:hAnsi="Verdana"/>
          <w:sz w:val="22"/>
          <w:szCs w:val="22"/>
        </w:rPr>
      </w:pPr>
      <w:r>
        <w:rPr>
          <w:rFonts w:ascii="Verdana" w:hAnsi="Verdana"/>
          <w:sz w:val="22"/>
          <w:szCs w:val="22"/>
        </w:rPr>
        <w:t xml:space="preserve">Martin Litchfield, </w:t>
      </w:r>
      <w:r w:rsidR="000E2432">
        <w:rPr>
          <w:rFonts w:ascii="Verdana" w:eastAsia="Calibri" w:hAnsi="Verdana" w:cs="Calibri"/>
          <w:sz w:val="22"/>
          <w:szCs w:val="22"/>
          <w:lang w:val="en-CA"/>
        </w:rPr>
        <w:t>a neighbourhood resident and</w:t>
      </w:r>
      <w:r>
        <w:rPr>
          <w:rFonts w:ascii="Verdana" w:hAnsi="Verdana"/>
          <w:sz w:val="22"/>
          <w:szCs w:val="22"/>
        </w:rPr>
        <w:t xml:space="preserve"> experience</w:t>
      </w:r>
      <w:r w:rsidR="000E2432">
        <w:rPr>
          <w:rFonts w:ascii="Verdana" w:hAnsi="Verdana"/>
          <w:sz w:val="22"/>
          <w:szCs w:val="22"/>
        </w:rPr>
        <w:t>d</w:t>
      </w:r>
      <w:r>
        <w:rPr>
          <w:rFonts w:ascii="Verdana" w:hAnsi="Verdana"/>
          <w:sz w:val="22"/>
          <w:szCs w:val="22"/>
        </w:rPr>
        <w:t xml:space="preserve"> </w:t>
      </w:r>
      <w:r w:rsidR="00BE428E">
        <w:rPr>
          <w:rFonts w:ascii="Verdana" w:hAnsi="Verdana"/>
          <w:sz w:val="22"/>
          <w:szCs w:val="22"/>
        </w:rPr>
        <w:t>forester</w:t>
      </w:r>
      <w:r w:rsidR="000E2432">
        <w:rPr>
          <w:rFonts w:ascii="Verdana" w:hAnsi="Verdana"/>
          <w:sz w:val="22"/>
          <w:szCs w:val="22"/>
        </w:rPr>
        <w:t>, agreed</w:t>
      </w:r>
      <w:r>
        <w:rPr>
          <w:rFonts w:ascii="Verdana" w:hAnsi="Verdana"/>
          <w:sz w:val="22"/>
          <w:szCs w:val="22"/>
        </w:rPr>
        <w:t xml:space="preserve"> with</w:t>
      </w:r>
      <w:r w:rsidR="000E2432">
        <w:rPr>
          <w:rFonts w:ascii="Verdana" w:hAnsi="Verdana"/>
          <w:sz w:val="22"/>
          <w:szCs w:val="22"/>
        </w:rPr>
        <w:t xml:space="preserve"> the other delegate</w:t>
      </w:r>
      <w:r w:rsidR="006F45A1">
        <w:rPr>
          <w:rFonts w:ascii="Verdana" w:hAnsi="Verdana"/>
          <w:sz w:val="22"/>
          <w:szCs w:val="22"/>
        </w:rPr>
        <w:t>s</w:t>
      </w:r>
      <w:r w:rsidR="0045059F">
        <w:rPr>
          <w:rFonts w:ascii="Verdana" w:hAnsi="Verdana"/>
          <w:sz w:val="22"/>
          <w:szCs w:val="22"/>
        </w:rPr>
        <w:t xml:space="preserve">. </w:t>
      </w:r>
      <w:r w:rsidR="000E2432">
        <w:rPr>
          <w:rFonts w:ascii="Verdana" w:hAnsi="Verdana"/>
          <w:sz w:val="22"/>
          <w:szCs w:val="22"/>
        </w:rPr>
        <w:t xml:space="preserve">He </w:t>
      </w:r>
      <w:r w:rsidR="00313A16">
        <w:rPr>
          <w:rFonts w:ascii="Verdana" w:hAnsi="Verdana"/>
          <w:sz w:val="22"/>
          <w:szCs w:val="22"/>
        </w:rPr>
        <w:t xml:space="preserve">indicated that he was concerned about the loss of forest canopy and that </w:t>
      </w:r>
      <w:r w:rsidR="000E2432">
        <w:rPr>
          <w:rFonts w:ascii="Verdana" w:hAnsi="Verdana"/>
          <w:sz w:val="22"/>
          <w:szCs w:val="22"/>
        </w:rPr>
        <w:t xml:space="preserve">the </w:t>
      </w:r>
      <w:r>
        <w:rPr>
          <w:rFonts w:ascii="Verdana" w:hAnsi="Verdana"/>
          <w:sz w:val="22"/>
          <w:szCs w:val="22"/>
        </w:rPr>
        <w:t xml:space="preserve">City </w:t>
      </w:r>
      <w:r w:rsidR="000E2432">
        <w:rPr>
          <w:rFonts w:ascii="Verdana" w:hAnsi="Verdana"/>
          <w:sz w:val="22"/>
          <w:szCs w:val="22"/>
        </w:rPr>
        <w:t>must</w:t>
      </w:r>
      <w:r>
        <w:rPr>
          <w:rFonts w:ascii="Verdana" w:hAnsi="Verdana"/>
          <w:sz w:val="22"/>
          <w:szCs w:val="22"/>
        </w:rPr>
        <w:t xml:space="preserve"> recognize</w:t>
      </w:r>
      <w:r w:rsidR="000E2432">
        <w:rPr>
          <w:rFonts w:ascii="Verdana" w:hAnsi="Verdana"/>
          <w:sz w:val="22"/>
          <w:szCs w:val="22"/>
        </w:rPr>
        <w:t xml:space="preserve"> the</w:t>
      </w:r>
      <w:r>
        <w:rPr>
          <w:rFonts w:ascii="Verdana" w:hAnsi="Verdana"/>
          <w:sz w:val="22"/>
          <w:szCs w:val="22"/>
        </w:rPr>
        <w:t xml:space="preserve"> value of </w:t>
      </w:r>
      <w:r w:rsidR="000E2432">
        <w:rPr>
          <w:rFonts w:ascii="Verdana" w:hAnsi="Verdana"/>
          <w:sz w:val="22"/>
          <w:szCs w:val="22"/>
        </w:rPr>
        <w:t xml:space="preserve">the </w:t>
      </w:r>
      <w:r>
        <w:rPr>
          <w:rFonts w:ascii="Verdana" w:hAnsi="Verdana"/>
          <w:sz w:val="22"/>
          <w:szCs w:val="22"/>
        </w:rPr>
        <w:t>woodlot</w:t>
      </w:r>
      <w:r w:rsidR="000E2432">
        <w:rPr>
          <w:rFonts w:ascii="Verdana" w:hAnsi="Verdana"/>
          <w:sz w:val="22"/>
          <w:szCs w:val="22"/>
        </w:rPr>
        <w:t>.</w:t>
      </w:r>
    </w:p>
    <w:p w:rsidR="007D52A2" w:rsidRDefault="007D52A2" w:rsidP="00250390">
      <w:pPr>
        <w:rPr>
          <w:rFonts w:ascii="Verdana" w:hAnsi="Verdana"/>
          <w:sz w:val="22"/>
          <w:szCs w:val="22"/>
        </w:rPr>
      </w:pPr>
    </w:p>
    <w:p w:rsidR="007D52A2" w:rsidRDefault="007D52A2" w:rsidP="00250390">
      <w:pPr>
        <w:rPr>
          <w:rFonts w:ascii="Verdana" w:hAnsi="Verdana"/>
          <w:sz w:val="22"/>
          <w:szCs w:val="22"/>
        </w:rPr>
      </w:pPr>
      <w:r w:rsidRPr="007A4F16">
        <w:rPr>
          <w:rFonts w:ascii="Verdana" w:hAnsi="Verdana"/>
          <w:sz w:val="22"/>
          <w:szCs w:val="22"/>
        </w:rPr>
        <w:t xml:space="preserve">Greg </w:t>
      </w:r>
      <w:proofErr w:type="spellStart"/>
      <w:r w:rsidR="007A4F16" w:rsidRPr="007A4F16">
        <w:rPr>
          <w:rFonts w:ascii="Verdana" w:hAnsi="Verdana"/>
          <w:sz w:val="22"/>
          <w:szCs w:val="22"/>
        </w:rPr>
        <w:t>Derrett</w:t>
      </w:r>
      <w:proofErr w:type="spellEnd"/>
      <w:r w:rsidRPr="007A4F16">
        <w:rPr>
          <w:rFonts w:ascii="Verdana" w:hAnsi="Verdana"/>
          <w:sz w:val="22"/>
          <w:szCs w:val="22"/>
        </w:rPr>
        <w:t xml:space="preserve">, </w:t>
      </w:r>
      <w:r w:rsidR="000E2432" w:rsidRPr="007A4F16">
        <w:rPr>
          <w:rFonts w:ascii="Verdana" w:eastAsia="Calibri" w:hAnsi="Verdana" w:cs="Calibri"/>
          <w:sz w:val="22"/>
          <w:szCs w:val="22"/>
          <w:lang w:val="en-CA"/>
        </w:rPr>
        <w:t>a neighbourhood resident</w:t>
      </w:r>
      <w:r w:rsidR="000E2432">
        <w:rPr>
          <w:rFonts w:ascii="Verdana" w:hAnsi="Verdana"/>
          <w:sz w:val="22"/>
          <w:szCs w:val="22"/>
        </w:rPr>
        <w:t xml:space="preserve">, requested </w:t>
      </w:r>
      <w:r w:rsidR="00313A16">
        <w:rPr>
          <w:rFonts w:ascii="Verdana" w:hAnsi="Verdana"/>
          <w:sz w:val="22"/>
          <w:szCs w:val="22"/>
        </w:rPr>
        <w:t xml:space="preserve">that </w:t>
      </w:r>
      <w:r>
        <w:rPr>
          <w:rFonts w:ascii="Verdana" w:hAnsi="Verdana"/>
          <w:sz w:val="22"/>
          <w:szCs w:val="22"/>
        </w:rPr>
        <w:t xml:space="preserve">Council </w:t>
      </w:r>
      <w:r w:rsidR="000E2432">
        <w:rPr>
          <w:rFonts w:ascii="Verdana" w:hAnsi="Verdana"/>
          <w:sz w:val="22"/>
          <w:szCs w:val="22"/>
        </w:rPr>
        <w:t>refuse the application</w:t>
      </w:r>
      <w:r w:rsidR="007E7FA7">
        <w:rPr>
          <w:rFonts w:ascii="Verdana" w:hAnsi="Verdana"/>
          <w:sz w:val="22"/>
          <w:szCs w:val="22"/>
        </w:rPr>
        <w:t xml:space="preserve"> because he believes it is the right thing to do</w:t>
      </w:r>
      <w:r w:rsidR="009074B3">
        <w:rPr>
          <w:rFonts w:ascii="Verdana" w:hAnsi="Verdana"/>
          <w:sz w:val="22"/>
          <w:szCs w:val="22"/>
        </w:rPr>
        <w:t xml:space="preserve"> for the neighbourhood</w:t>
      </w:r>
      <w:r w:rsidR="000E2432">
        <w:rPr>
          <w:rFonts w:ascii="Verdana" w:hAnsi="Verdana"/>
          <w:sz w:val="22"/>
          <w:szCs w:val="22"/>
        </w:rPr>
        <w:t>.</w:t>
      </w:r>
    </w:p>
    <w:p w:rsidR="007D52A2" w:rsidRDefault="007D52A2" w:rsidP="00250390">
      <w:pPr>
        <w:rPr>
          <w:rFonts w:ascii="Verdana" w:hAnsi="Verdana"/>
          <w:sz w:val="22"/>
          <w:szCs w:val="22"/>
        </w:rPr>
      </w:pPr>
    </w:p>
    <w:p w:rsidR="00712106" w:rsidRDefault="007D52A2" w:rsidP="00250390">
      <w:pPr>
        <w:rPr>
          <w:rFonts w:ascii="Verdana" w:hAnsi="Verdana"/>
          <w:sz w:val="22"/>
          <w:szCs w:val="22"/>
        </w:rPr>
      </w:pPr>
      <w:r>
        <w:rPr>
          <w:rFonts w:ascii="Verdana" w:hAnsi="Verdana"/>
          <w:sz w:val="22"/>
          <w:szCs w:val="22"/>
        </w:rPr>
        <w:t xml:space="preserve">Discussion ensued </w:t>
      </w:r>
      <w:r w:rsidR="000E2432">
        <w:rPr>
          <w:rFonts w:ascii="Verdana" w:hAnsi="Verdana"/>
          <w:sz w:val="22"/>
          <w:szCs w:val="22"/>
        </w:rPr>
        <w:t xml:space="preserve">about </w:t>
      </w:r>
      <w:r>
        <w:rPr>
          <w:rFonts w:ascii="Verdana" w:hAnsi="Verdana"/>
          <w:sz w:val="22"/>
          <w:szCs w:val="22"/>
        </w:rPr>
        <w:t xml:space="preserve">whether </w:t>
      </w:r>
      <w:r w:rsidR="000E2432">
        <w:rPr>
          <w:rFonts w:ascii="Verdana" w:hAnsi="Verdana"/>
          <w:sz w:val="22"/>
          <w:szCs w:val="22"/>
        </w:rPr>
        <w:t xml:space="preserve">the </w:t>
      </w:r>
      <w:r>
        <w:rPr>
          <w:rFonts w:ascii="Verdana" w:hAnsi="Verdana"/>
          <w:sz w:val="22"/>
          <w:szCs w:val="22"/>
        </w:rPr>
        <w:t xml:space="preserve">property qualifies as </w:t>
      </w:r>
      <w:r w:rsidR="000E2432">
        <w:rPr>
          <w:rFonts w:ascii="Verdana" w:hAnsi="Verdana"/>
          <w:sz w:val="22"/>
          <w:szCs w:val="22"/>
        </w:rPr>
        <w:t xml:space="preserve">a </w:t>
      </w:r>
      <w:r>
        <w:rPr>
          <w:rFonts w:ascii="Verdana" w:hAnsi="Verdana"/>
          <w:sz w:val="22"/>
          <w:szCs w:val="22"/>
        </w:rPr>
        <w:t xml:space="preserve">protected woodlot </w:t>
      </w:r>
      <w:r w:rsidR="000E2432">
        <w:rPr>
          <w:rFonts w:ascii="Verdana" w:hAnsi="Verdana"/>
          <w:sz w:val="22"/>
          <w:szCs w:val="22"/>
        </w:rPr>
        <w:t>with the</w:t>
      </w:r>
      <w:r>
        <w:rPr>
          <w:rFonts w:ascii="Verdana" w:hAnsi="Verdana"/>
          <w:sz w:val="22"/>
          <w:szCs w:val="22"/>
        </w:rPr>
        <w:t xml:space="preserve"> overla</w:t>
      </w:r>
      <w:r w:rsidR="000E2432">
        <w:rPr>
          <w:rFonts w:ascii="Verdana" w:hAnsi="Verdana"/>
          <w:sz w:val="22"/>
          <w:szCs w:val="22"/>
        </w:rPr>
        <w:t>y designation. Info</w:t>
      </w:r>
      <w:r w:rsidR="00712106">
        <w:rPr>
          <w:rFonts w:ascii="Verdana" w:hAnsi="Verdana"/>
          <w:sz w:val="22"/>
          <w:szCs w:val="22"/>
        </w:rPr>
        <w:t>rmation was requested regarding:</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a</w:t>
      </w:r>
      <w:r w:rsidR="00712106">
        <w:rPr>
          <w:rFonts w:ascii="Verdana" w:hAnsi="Verdana"/>
          <w:sz w:val="22"/>
          <w:szCs w:val="22"/>
        </w:rPr>
        <w:t xml:space="preserve"> habitat analysis</w:t>
      </w:r>
    </w:p>
    <w:p w:rsidR="00712106" w:rsidRDefault="007D52A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environmental impact</w:t>
      </w:r>
      <w:r w:rsidR="00712106">
        <w:rPr>
          <w:rFonts w:ascii="Verdana" w:hAnsi="Verdana"/>
          <w:sz w:val="22"/>
          <w:szCs w:val="22"/>
        </w:rPr>
        <w:t>s of the development</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the</w:t>
      </w:r>
      <w:r w:rsidR="001133FF" w:rsidRPr="00712106">
        <w:rPr>
          <w:rFonts w:ascii="Verdana" w:hAnsi="Verdana"/>
          <w:sz w:val="22"/>
          <w:szCs w:val="22"/>
        </w:rPr>
        <w:t xml:space="preserve"> scope </w:t>
      </w:r>
      <w:r w:rsidR="00712106">
        <w:rPr>
          <w:rFonts w:ascii="Verdana" w:hAnsi="Verdana"/>
          <w:sz w:val="22"/>
          <w:szCs w:val="22"/>
        </w:rPr>
        <w:t>of the natural heritage</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AODA compliance</w:t>
      </w:r>
    </w:p>
    <w:p w:rsidR="00712106" w:rsidRDefault="001133FF"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parking on adjacent streets</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lastRenderedPageBreak/>
        <w:t>cold water recharge</w:t>
      </w:r>
    </w:p>
    <w:p w:rsidR="00712106" w:rsidRDefault="00712106" w:rsidP="00712106">
      <w:pPr>
        <w:pStyle w:val="ListParagraph"/>
        <w:numPr>
          <w:ilvl w:val="0"/>
          <w:numId w:val="26"/>
        </w:numPr>
        <w:ind w:left="567" w:hanging="283"/>
        <w:rPr>
          <w:rFonts w:ascii="Verdana" w:hAnsi="Verdana"/>
          <w:sz w:val="22"/>
          <w:szCs w:val="22"/>
        </w:rPr>
      </w:pPr>
      <w:r>
        <w:rPr>
          <w:rFonts w:ascii="Verdana" w:hAnsi="Verdana"/>
          <w:sz w:val="22"/>
          <w:szCs w:val="22"/>
        </w:rPr>
        <w:t>an</w:t>
      </w:r>
      <w:r w:rsidR="000E2432" w:rsidRPr="00712106">
        <w:rPr>
          <w:rFonts w:ascii="Verdana" w:hAnsi="Verdana"/>
          <w:sz w:val="22"/>
          <w:szCs w:val="22"/>
        </w:rPr>
        <w:t xml:space="preserve"> explanation for the variance </w:t>
      </w:r>
      <w:r>
        <w:rPr>
          <w:rFonts w:ascii="Verdana" w:hAnsi="Verdana"/>
          <w:sz w:val="22"/>
          <w:szCs w:val="22"/>
        </w:rPr>
        <w:t>zoning amendments</w:t>
      </w:r>
    </w:p>
    <w:p w:rsidR="00712106" w:rsidRDefault="00712106" w:rsidP="00712106">
      <w:pPr>
        <w:pStyle w:val="ListParagraph"/>
        <w:numPr>
          <w:ilvl w:val="0"/>
          <w:numId w:val="26"/>
        </w:numPr>
        <w:ind w:left="567" w:hanging="283"/>
        <w:rPr>
          <w:rFonts w:ascii="Verdana" w:hAnsi="Verdana"/>
          <w:sz w:val="22"/>
          <w:szCs w:val="22"/>
        </w:rPr>
      </w:pPr>
      <w:r>
        <w:rPr>
          <w:rFonts w:ascii="Verdana" w:hAnsi="Verdana"/>
          <w:sz w:val="22"/>
          <w:szCs w:val="22"/>
        </w:rPr>
        <w:t xml:space="preserve">the </w:t>
      </w:r>
      <w:r w:rsidR="000E2432" w:rsidRPr="00712106">
        <w:rPr>
          <w:rFonts w:ascii="Verdana" w:hAnsi="Verdana"/>
          <w:sz w:val="22"/>
          <w:szCs w:val="22"/>
        </w:rPr>
        <w:t>fit with the C</w:t>
      </w:r>
      <w:r w:rsidR="001133FF" w:rsidRPr="00712106">
        <w:rPr>
          <w:rFonts w:ascii="Verdana" w:hAnsi="Verdana"/>
          <w:sz w:val="22"/>
          <w:szCs w:val="22"/>
        </w:rPr>
        <w:t xml:space="preserve">ommunity </w:t>
      </w:r>
      <w:r w:rsidR="000E2432" w:rsidRPr="00712106">
        <w:rPr>
          <w:rFonts w:ascii="Verdana" w:hAnsi="Verdana"/>
          <w:sz w:val="22"/>
          <w:szCs w:val="22"/>
        </w:rPr>
        <w:t>E</w:t>
      </w:r>
      <w:r w:rsidR="001133FF" w:rsidRPr="00712106">
        <w:rPr>
          <w:rFonts w:ascii="Verdana" w:hAnsi="Verdana"/>
          <w:sz w:val="22"/>
          <w:szCs w:val="22"/>
        </w:rPr>
        <w:t xml:space="preserve">nergy </w:t>
      </w:r>
      <w:r w:rsidR="000E2432" w:rsidRPr="00712106">
        <w:rPr>
          <w:rFonts w:ascii="Verdana" w:hAnsi="Verdana"/>
          <w:sz w:val="22"/>
          <w:szCs w:val="22"/>
        </w:rPr>
        <w:t>P</w:t>
      </w:r>
      <w:r w:rsidR="001133FF" w:rsidRPr="00712106">
        <w:rPr>
          <w:rFonts w:ascii="Verdana" w:hAnsi="Verdana"/>
          <w:sz w:val="22"/>
          <w:szCs w:val="22"/>
        </w:rPr>
        <w:t>lan</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whether the woodlot is s</w:t>
      </w:r>
      <w:r w:rsidR="00DF29A9" w:rsidRPr="00712106">
        <w:rPr>
          <w:rFonts w:ascii="Verdana" w:hAnsi="Verdana"/>
          <w:sz w:val="22"/>
          <w:szCs w:val="22"/>
        </w:rPr>
        <w:t>till</w:t>
      </w:r>
      <w:r w:rsidRPr="00712106">
        <w:rPr>
          <w:rFonts w:ascii="Verdana" w:hAnsi="Verdana"/>
          <w:sz w:val="22"/>
          <w:szCs w:val="22"/>
        </w:rPr>
        <w:t xml:space="preserve"> considered connected or contiguous</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 xml:space="preserve">a </w:t>
      </w:r>
      <w:r w:rsidR="00DF29A9" w:rsidRPr="00712106">
        <w:rPr>
          <w:rFonts w:ascii="Verdana" w:hAnsi="Verdana"/>
          <w:sz w:val="22"/>
          <w:szCs w:val="22"/>
        </w:rPr>
        <w:t xml:space="preserve">complete response to </w:t>
      </w:r>
      <w:r w:rsidRPr="00712106">
        <w:rPr>
          <w:rFonts w:ascii="Verdana" w:hAnsi="Verdana"/>
          <w:sz w:val="22"/>
          <w:szCs w:val="22"/>
        </w:rPr>
        <w:t xml:space="preserve">the </w:t>
      </w:r>
      <w:r w:rsidR="00712106">
        <w:rPr>
          <w:rFonts w:ascii="Verdana" w:hAnsi="Verdana"/>
          <w:sz w:val="22"/>
          <w:szCs w:val="22"/>
        </w:rPr>
        <w:t>Peer Review</w:t>
      </w:r>
    </w:p>
    <w:p w:rsidR="00712106" w:rsidRDefault="000E2432" w:rsidP="00712106">
      <w:pPr>
        <w:pStyle w:val="ListParagraph"/>
        <w:numPr>
          <w:ilvl w:val="0"/>
          <w:numId w:val="26"/>
        </w:numPr>
        <w:ind w:left="567" w:hanging="283"/>
        <w:rPr>
          <w:rFonts w:ascii="Verdana" w:hAnsi="Verdana"/>
          <w:sz w:val="22"/>
          <w:szCs w:val="22"/>
        </w:rPr>
      </w:pPr>
      <w:r w:rsidRPr="00712106">
        <w:rPr>
          <w:rFonts w:ascii="Verdana" w:hAnsi="Verdana"/>
          <w:sz w:val="22"/>
          <w:szCs w:val="22"/>
        </w:rPr>
        <w:t>the tree replacement plan feasibility</w:t>
      </w:r>
      <w:r w:rsidR="00712106" w:rsidRPr="00712106">
        <w:rPr>
          <w:rFonts w:ascii="Verdana" w:hAnsi="Verdana"/>
          <w:sz w:val="22"/>
          <w:szCs w:val="22"/>
        </w:rPr>
        <w:t xml:space="preserve"> </w:t>
      </w:r>
    </w:p>
    <w:p w:rsidR="007D52A2" w:rsidRPr="00712106" w:rsidRDefault="000E2432" w:rsidP="00712106">
      <w:pPr>
        <w:pStyle w:val="ListParagraph"/>
        <w:numPr>
          <w:ilvl w:val="0"/>
          <w:numId w:val="26"/>
        </w:numPr>
        <w:ind w:left="567" w:hanging="283"/>
        <w:rPr>
          <w:rFonts w:ascii="Verdana" w:hAnsi="Verdana"/>
          <w:sz w:val="22"/>
          <w:szCs w:val="22"/>
        </w:rPr>
      </w:pPr>
      <w:proofErr w:type="gramStart"/>
      <w:r w:rsidRPr="00712106">
        <w:rPr>
          <w:rFonts w:ascii="Verdana" w:hAnsi="Verdana"/>
          <w:sz w:val="22"/>
          <w:szCs w:val="22"/>
        </w:rPr>
        <w:t>the</w:t>
      </w:r>
      <w:proofErr w:type="gramEnd"/>
      <w:r w:rsidRPr="00712106">
        <w:rPr>
          <w:rFonts w:ascii="Verdana" w:hAnsi="Verdana"/>
          <w:sz w:val="22"/>
          <w:szCs w:val="22"/>
        </w:rPr>
        <w:t xml:space="preserve"> </w:t>
      </w:r>
      <w:r w:rsidR="00712106" w:rsidRPr="00712106">
        <w:rPr>
          <w:rFonts w:ascii="Verdana" w:hAnsi="Verdana"/>
          <w:sz w:val="22"/>
          <w:szCs w:val="22"/>
        </w:rPr>
        <w:t>poten</w:t>
      </w:r>
      <w:r w:rsidR="00712106">
        <w:rPr>
          <w:rFonts w:ascii="Verdana" w:hAnsi="Verdana"/>
          <w:sz w:val="22"/>
          <w:szCs w:val="22"/>
        </w:rPr>
        <w:t>tial to place driveways side-by-</w:t>
      </w:r>
      <w:r w:rsidR="00712106" w:rsidRPr="00712106">
        <w:rPr>
          <w:rFonts w:ascii="Verdana" w:hAnsi="Verdana"/>
          <w:sz w:val="22"/>
          <w:szCs w:val="22"/>
        </w:rPr>
        <w:t xml:space="preserve">side </w:t>
      </w:r>
      <w:r w:rsidR="0075251F" w:rsidRPr="00712106">
        <w:rPr>
          <w:rFonts w:ascii="Verdana" w:hAnsi="Verdana"/>
          <w:sz w:val="22"/>
          <w:szCs w:val="22"/>
        </w:rPr>
        <w:t>to c</w:t>
      </w:r>
      <w:r w:rsidR="00712106" w:rsidRPr="00712106">
        <w:rPr>
          <w:rFonts w:ascii="Verdana" w:hAnsi="Verdana"/>
          <w:sz w:val="22"/>
          <w:szCs w:val="22"/>
        </w:rPr>
        <w:t>reate more greenspace.</w:t>
      </w:r>
    </w:p>
    <w:p w:rsidR="00173523" w:rsidRDefault="00173523" w:rsidP="00250390">
      <w:pPr>
        <w:rPr>
          <w:rFonts w:ascii="Verdana" w:hAnsi="Verdana"/>
          <w:sz w:val="22"/>
          <w:szCs w:val="22"/>
        </w:rPr>
      </w:pPr>
    </w:p>
    <w:p w:rsidR="0092340D" w:rsidRDefault="0092340D" w:rsidP="0092340D">
      <w:pPr>
        <w:ind w:left="851" w:hanging="851"/>
        <w:rPr>
          <w:rFonts w:ascii="Verdana" w:hAnsi="Verdana"/>
          <w:sz w:val="22"/>
          <w:szCs w:val="22"/>
        </w:rPr>
      </w:pPr>
      <w:r>
        <w:rPr>
          <w:rFonts w:ascii="Verdana" w:hAnsi="Verdana"/>
          <w:sz w:val="22"/>
          <w:szCs w:val="22"/>
        </w:rPr>
        <w:t>2.</w:t>
      </w:r>
      <w:r>
        <w:rPr>
          <w:rFonts w:ascii="Verdana" w:hAnsi="Verdana"/>
          <w:sz w:val="22"/>
          <w:szCs w:val="22"/>
        </w:rPr>
        <w:tab/>
        <w:t xml:space="preserve">Moved by Councillor </w:t>
      </w:r>
      <w:r w:rsidR="001133FF">
        <w:rPr>
          <w:rFonts w:ascii="Verdana" w:hAnsi="Verdana"/>
          <w:sz w:val="22"/>
          <w:szCs w:val="22"/>
        </w:rPr>
        <w:t>Piper</w:t>
      </w:r>
    </w:p>
    <w:p w:rsidR="0092340D" w:rsidRDefault="0092340D" w:rsidP="0092340D">
      <w:pPr>
        <w:ind w:left="851" w:hanging="851"/>
        <w:rPr>
          <w:rFonts w:ascii="Verdana" w:hAnsi="Verdana"/>
          <w:sz w:val="22"/>
          <w:szCs w:val="22"/>
        </w:rPr>
      </w:pPr>
      <w:r>
        <w:rPr>
          <w:rFonts w:ascii="Verdana" w:hAnsi="Verdana"/>
          <w:sz w:val="22"/>
          <w:szCs w:val="22"/>
        </w:rPr>
        <w:tab/>
        <w:t xml:space="preserve">Seconded by Councillor </w:t>
      </w:r>
      <w:r w:rsidR="001133FF">
        <w:rPr>
          <w:rFonts w:ascii="Verdana" w:hAnsi="Verdana"/>
          <w:sz w:val="22"/>
          <w:szCs w:val="22"/>
        </w:rPr>
        <w:t>Gordon</w:t>
      </w:r>
    </w:p>
    <w:p w:rsidR="0092340D" w:rsidRDefault="0092340D" w:rsidP="0092340D">
      <w:pPr>
        <w:tabs>
          <w:tab w:val="left" w:pos="567"/>
          <w:tab w:val="left" w:pos="2268"/>
          <w:tab w:val="left" w:pos="2820"/>
        </w:tabs>
        <w:rPr>
          <w:rFonts w:ascii="Verdana" w:hAnsi="Verdana"/>
          <w:b/>
          <w:sz w:val="22"/>
          <w:szCs w:val="22"/>
        </w:rPr>
      </w:pPr>
    </w:p>
    <w:p w:rsidR="00F8528E" w:rsidRDefault="00F8528E" w:rsidP="00F8528E">
      <w:pPr>
        <w:tabs>
          <w:tab w:val="left" w:pos="1134"/>
          <w:tab w:val="left" w:pos="2820"/>
        </w:tabs>
        <w:ind w:left="851"/>
        <w:rPr>
          <w:rFonts w:ascii="Verdana" w:hAnsi="Verdana" w:cs="Arial"/>
          <w:sz w:val="22"/>
          <w:szCs w:val="22"/>
          <w:lang w:val="en-GB" w:eastAsia="en-CA"/>
        </w:rPr>
      </w:pPr>
      <w:r w:rsidRPr="00F8528E">
        <w:rPr>
          <w:rFonts w:ascii="Verdana" w:hAnsi="Verdana"/>
          <w:sz w:val="22"/>
          <w:szCs w:val="22"/>
          <w:lang w:val="en-CA" w:eastAsia="en-CA"/>
        </w:rPr>
        <w:t xml:space="preserve">That </w:t>
      </w:r>
      <w:r w:rsidRPr="00F8528E">
        <w:rPr>
          <w:rFonts w:ascii="Verdana" w:hAnsi="Verdana" w:cs="Arial"/>
          <w:sz w:val="22"/>
          <w:szCs w:val="22"/>
          <w:lang w:val="en-GB" w:eastAsia="en-CA"/>
        </w:rPr>
        <w:t xml:space="preserve">Report IDE 2018-59 regarding proposed Official Plan Amendment and Zoning By-law Amendment applications submitted by </w:t>
      </w:r>
      <w:r w:rsidRPr="00F8528E">
        <w:rPr>
          <w:rFonts w:ascii="Verdana" w:eastAsia="Calibri" w:hAnsi="Verdana" w:cs="Arial"/>
          <w:sz w:val="22"/>
          <w:szCs w:val="22"/>
          <w:lang w:val="en-CA"/>
        </w:rPr>
        <w:t xml:space="preserve">GSP Group on behalf of the owner, T.J.L Transport Limited </w:t>
      </w:r>
      <w:r w:rsidRPr="00F8528E">
        <w:rPr>
          <w:rFonts w:ascii="Verdana" w:hAnsi="Verdana" w:cs="Arial"/>
          <w:sz w:val="22"/>
          <w:szCs w:val="22"/>
          <w:lang w:val="en-GB" w:eastAsia="en-CA"/>
        </w:rPr>
        <w:t xml:space="preserve">to permit the development of </w:t>
      </w:r>
      <w:r w:rsidRPr="00F8528E">
        <w:rPr>
          <w:rFonts w:ascii="Verdana" w:eastAsia="Calibri" w:hAnsi="Verdana" w:cs="Arial"/>
          <w:sz w:val="22"/>
          <w:szCs w:val="22"/>
          <w:lang w:val="en-CA"/>
        </w:rPr>
        <w:t>one (1) single detached residential dwelling and seven (7) on-street townhouse units</w:t>
      </w:r>
      <w:r w:rsidRPr="00F8528E">
        <w:rPr>
          <w:rFonts w:ascii="Verdana" w:hAnsi="Verdana" w:cs="Arial"/>
          <w:sz w:val="22"/>
          <w:szCs w:val="22"/>
          <w:lang w:val="en-GB" w:eastAsia="en-CA"/>
        </w:rPr>
        <w:t xml:space="preserve"> on the property municipally known as 300 Water Street, and legally described as </w:t>
      </w:r>
      <w:r w:rsidRPr="00F8528E">
        <w:rPr>
          <w:rFonts w:ascii="Verdana" w:eastAsia="Calibri" w:hAnsi="Verdana"/>
          <w:sz w:val="22"/>
          <w:szCs w:val="22"/>
        </w:rPr>
        <w:t>Part of Lot 1, Concession 4, Division ‘G’, Geographic Township of Guelph, City of Guelph, County of Wellington</w:t>
      </w:r>
      <w:r w:rsidRPr="00F8528E">
        <w:rPr>
          <w:rFonts w:ascii="Verdana" w:eastAsia="Calibri" w:hAnsi="Verdana"/>
          <w:sz w:val="22"/>
          <w:szCs w:val="22"/>
          <w:lang w:val="en-CA"/>
        </w:rPr>
        <w:t xml:space="preserve">, </w:t>
      </w:r>
      <w:r w:rsidRPr="00F8528E">
        <w:rPr>
          <w:rFonts w:ascii="Verdana" w:hAnsi="Verdana" w:cs="Arial"/>
          <w:sz w:val="22"/>
          <w:szCs w:val="22"/>
          <w:lang w:val="en-GB" w:eastAsia="en-CA"/>
        </w:rPr>
        <w:t xml:space="preserve">from Infrastructure, Development and Enterprise dated May 14, 2018, </w:t>
      </w:r>
      <w:r w:rsidRPr="00F8528E">
        <w:rPr>
          <w:rFonts w:ascii="Verdana" w:eastAsia="Calibri" w:hAnsi="Verdana"/>
          <w:sz w:val="22"/>
          <w:szCs w:val="22"/>
          <w:lang w:val="en-CA"/>
        </w:rPr>
        <w:t>be received</w:t>
      </w:r>
      <w:r w:rsidRPr="00F8528E">
        <w:rPr>
          <w:rFonts w:ascii="Verdana" w:hAnsi="Verdana" w:cs="Arial"/>
          <w:sz w:val="22"/>
          <w:szCs w:val="22"/>
          <w:lang w:val="en-GB" w:eastAsia="en-CA"/>
        </w:rPr>
        <w:t>.</w:t>
      </w:r>
    </w:p>
    <w:p w:rsidR="00F8528E" w:rsidRDefault="00F8528E" w:rsidP="00F8528E">
      <w:pPr>
        <w:tabs>
          <w:tab w:val="left" w:pos="1134"/>
          <w:tab w:val="left" w:pos="2820"/>
        </w:tabs>
        <w:rPr>
          <w:rFonts w:ascii="Verdana" w:hAnsi="Verdana" w:cs="Arial"/>
          <w:sz w:val="22"/>
          <w:szCs w:val="22"/>
          <w:lang w:val="en-GB" w:eastAsia="en-CA"/>
        </w:rPr>
      </w:pPr>
    </w:p>
    <w:p w:rsidR="00226261" w:rsidRPr="008D3668" w:rsidRDefault="00226261" w:rsidP="00F8528E">
      <w:pPr>
        <w:tabs>
          <w:tab w:val="left" w:pos="1134"/>
          <w:tab w:val="left" w:pos="2820"/>
        </w:tabs>
        <w:rPr>
          <w:rFonts w:ascii="Verdana" w:hAnsi="Verdana"/>
          <w:sz w:val="22"/>
          <w:szCs w:val="22"/>
        </w:rPr>
      </w:pPr>
      <w:r w:rsidRPr="008D3668">
        <w:rPr>
          <w:rFonts w:ascii="Verdana" w:hAnsi="Verdana"/>
          <w:b/>
          <w:sz w:val="22"/>
          <w:szCs w:val="22"/>
        </w:rPr>
        <w:t>Voting in Favour</w:t>
      </w:r>
      <w:r>
        <w:rPr>
          <w:rFonts w:ascii="Verdana" w:hAnsi="Verdana"/>
          <w:sz w:val="22"/>
          <w:szCs w:val="22"/>
        </w:rPr>
        <w:t>: Mayor Guthrie, Councillors Al</w:t>
      </w:r>
      <w:r w:rsidR="001B11BA">
        <w:rPr>
          <w:rFonts w:ascii="Verdana" w:hAnsi="Verdana"/>
          <w:sz w:val="22"/>
          <w:szCs w:val="22"/>
        </w:rPr>
        <w:t>l</w:t>
      </w:r>
      <w:r>
        <w:rPr>
          <w:rFonts w:ascii="Verdana" w:hAnsi="Verdana"/>
          <w:sz w:val="22"/>
          <w:szCs w:val="22"/>
        </w:rPr>
        <w:t xml:space="preserve">t, </w:t>
      </w:r>
      <w:r w:rsidRPr="008D3668">
        <w:rPr>
          <w:rFonts w:ascii="Verdana" w:hAnsi="Verdana"/>
          <w:sz w:val="22"/>
          <w:szCs w:val="22"/>
        </w:rPr>
        <w:t>Bell, Billings, Downer, Gibson, Gordon, Hoflan</w:t>
      </w:r>
      <w:r>
        <w:rPr>
          <w:rFonts w:ascii="Verdana" w:hAnsi="Verdana"/>
          <w:sz w:val="22"/>
          <w:szCs w:val="22"/>
        </w:rPr>
        <w:t>d, Piper, Salisbury</w:t>
      </w:r>
      <w:r w:rsidR="00F8528E">
        <w:rPr>
          <w:rFonts w:ascii="Verdana" w:hAnsi="Verdana"/>
          <w:sz w:val="22"/>
          <w:szCs w:val="22"/>
        </w:rPr>
        <w:t>, Van Hellemond</w:t>
      </w:r>
      <w:r>
        <w:rPr>
          <w:rFonts w:ascii="Verdana" w:hAnsi="Verdana"/>
          <w:sz w:val="22"/>
          <w:szCs w:val="22"/>
        </w:rPr>
        <w:t xml:space="preserve"> and Wettstein (1</w:t>
      </w:r>
      <w:r w:rsidR="004228C6">
        <w:rPr>
          <w:rFonts w:ascii="Verdana" w:hAnsi="Verdana"/>
          <w:sz w:val="22"/>
          <w:szCs w:val="22"/>
        </w:rPr>
        <w:t>2</w:t>
      </w:r>
      <w:r w:rsidRPr="008D3668">
        <w:rPr>
          <w:rFonts w:ascii="Verdana" w:hAnsi="Verdana"/>
          <w:sz w:val="22"/>
          <w:szCs w:val="22"/>
        </w:rPr>
        <w:t>)</w:t>
      </w:r>
    </w:p>
    <w:p w:rsidR="00226261" w:rsidRDefault="00226261" w:rsidP="00226261">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C03029" w:rsidRDefault="00226261" w:rsidP="00C03029">
      <w:pPr>
        <w:ind w:left="8640"/>
        <w:rPr>
          <w:rFonts w:ascii="Verdana" w:hAnsi="Verdana"/>
          <w:sz w:val="22"/>
          <w:szCs w:val="22"/>
        </w:rPr>
      </w:pPr>
      <w:r>
        <w:rPr>
          <w:rFonts w:ascii="Verdana" w:hAnsi="Verdana"/>
          <w:sz w:val="22"/>
          <w:szCs w:val="22"/>
        </w:rPr>
        <w:t>Carried</w:t>
      </w:r>
    </w:p>
    <w:p w:rsidR="00FF7914" w:rsidRDefault="00FF7914" w:rsidP="00FF7914">
      <w:pPr>
        <w:rPr>
          <w:rFonts w:ascii="Verdana" w:hAnsi="Verdana"/>
          <w:sz w:val="22"/>
          <w:szCs w:val="22"/>
        </w:rPr>
      </w:pPr>
    </w:p>
    <w:p w:rsidR="00FF7914" w:rsidRDefault="00313A16" w:rsidP="00FF7914">
      <w:pPr>
        <w:rPr>
          <w:rFonts w:ascii="Verdana" w:hAnsi="Verdana"/>
          <w:sz w:val="22"/>
          <w:szCs w:val="22"/>
        </w:rPr>
      </w:pPr>
      <w:r>
        <w:rPr>
          <w:rFonts w:ascii="Verdana" w:hAnsi="Verdana"/>
          <w:sz w:val="22"/>
          <w:szCs w:val="22"/>
        </w:rPr>
        <w:t>Council</w:t>
      </w:r>
      <w:r w:rsidR="00FF7914">
        <w:rPr>
          <w:rFonts w:ascii="Verdana" w:hAnsi="Verdana"/>
          <w:sz w:val="22"/>
          <w:szCs w:val="22"/>
        </w:rPr>
        <w:t xml:space="preserve"> recessed at 8:07 p.m. and reconvened at 8:17 p.m.</w:t>
      </w:r>
    </w:p>
    <w:p w:rsidR="00F8528E" w:rsidRDefault="00F8528E" w:rsidP="0092340D">
      <w:pPr>
        <w:tabs>
          <w:tab w:val="left" w:pos="2835"/>
        </w:tabs>
        <w:ind w:left="2835" w:hanging="2835"/>
        <w:rPr>
          <w:rFonts w:ascii="Verdana" w:eastAsia="Calibri" w:hAnsi="Verdana"/>
          <w:b/>
          <w:sz w:val="22"/>
          <w:szCs w:val="22"/>
        </w:rPr>
      </w:pPr>
    </w:p>
    <w:p w:rsidR="00F8528E" w:rsidRPr="00F8528E" w:rsidRDefault="00F8528E" w:rsidP="00F8528E">
      <w:pPr>
        <w:tabs>
          <w:tab w:val="left" w:pos="2835"/>
        </w:tabs>
        <w:ind w:left="2835" w:hanging="2835"/>
        <w:rPr>
          <w:rFonts w:ascii="Verdana" w:eastAsia="Calibri" w:hAnsi="Verdana"/>
          <w:b/>
          <w:sz w:val="22"/>
          <w:szCs w:val="22"/>
          <w:lang w:val="en-CA"/>
        </w:rPr>
      </w:pPr>
      <w:r w:rsidRPr="00F8528E">
        <w:rPr>
          <w:rFonts w:ascii="Verdana" w:eastAsia="Calibri" w:hAnsi="Verdana"/>
          <w:b/>
          <w:sz w:val="22"/>
          <w:szCs w:val="22"/>
        </w:rPr>
        <w:t>IDE-2018-63</w:t>
      </w:r>
      <w:r w:rsidRPr="00F8528E">
        <w:rPr>
          <w:rFonts w:ascii="Verdana" w:eastAsia="Calibri" w:hAnsi="Verdana"/>
          <w:b/>
          <w:sz w:val="22"/>
          <w:szCs w:val="22"/>
        </w:rPr>
        <w:tab/>
      </w:r>
      <w:r w:rsidRPr="00F8528E">
        <w:rPr>
          <w:rFonts w:ascii="Verdana" w:eastAsia="Calibri" w:hAnsi="Verdana"/>
          <w:b/>
          <w:sz w:val="22"/>
          <w:szCs w:val="22"/>
          <w:lang w:val="en-CA"/>
        </w:rPr>
        <w:t xml:space="preserve">233-237 Janefield Avenue </w:t>
      </w:r>
    </w:p>
    <w:p w:rsidR="00F8528E" w:rsidRPr="00F8528E" w:rsidRDefault="00F8528E" w:rsidP="00F8528E">
      <w:pPr>
        <w:tabs>
          <w:tab w:val="left" w:pos="2835"/>
        </w:tabs>
        <w:ind w:left="2835" w:hanging="2835"/>
        <w:rPr>
          <w:rFonts w:ascii="Verdana" w:eastAsia="Calibri" w:hAnsi="Verdana"/>
          <w:b/>
          <w:sz w:val="22"/>
          <w:szCs w:val="22"/>
          <w:lang w:val="en-CA"/>
        </w:rPr>
      </w:pPr>
      <w:r w:rsidRPr="00F8528E">
        <w:rPr>
          <w:rFonts w:ascii="Verdana" w:eastAsia="Calibri" w:hAnsi="Verdana"/>
          <w:b/>
          <w:sz w:val="22"/>
          <w:szCs w:val="22"/>
          <w:lang w:val="en-CA"/>
        </w:rPr>
        <w:tab/>
        <w:t xml:space="preserve">Proposed Official Plan Amendment and Zoning By-law Amendment </w:t>
      </w:r>
    </w:p>
    <w:p w:rsidR="00F8528E" w:rsidRPr="00F8528E" w:rsidRDefault="00F8528E" w:rsidP="00F8528E">
      <w:pPr>
        <w:tabs>
          <w:tab w:val="left" w:pos="2835"/>
        </w:tabs>
        <w:ind w:left="2835" w:hanging="2835"/>
        <w:rPr>
          <w:rFonts w:ascii="Verdana" w:eastAsia="Calibri" w:hAnsi="Verdana"/>
          <w:b/>
          <w:sz w:val="22"/>
          <w:szCs w:val="22"/>
          <w:lang w:val="en-CA"/>
        </w:rPr>
      </w:pPr>
      <w:r w:rsidRPr="00F8528E">
        <w:rPr>
          <w:rFonts w:ascii="Verdana" w:eastAsia="Calibri" w:hAnsi="Verdana"/>
          <w:b/>
          <w:sz w:val="22"/>
          <w:szCs w:val="22"/>
          <w:lang w:val="en-CA"/>
        </w:rPr>
        <w:tab/>
        <w:t>Files: OP1702/ZC1702</w:t>
      </w:r>
    </w:p>
    <w:p w:rsidR="00F8528E" w:rsidRPr="00F8528E" w:rsidRDefault="00F8528E" w:rsidP="00F8528E">
      <w:pPr>
        <w:tabs>
          <w:tab w:val="left" w:pos="2835"/>
        </w:tabs>
        <w:ind w:left="2835" w:hanging="2835"/>
        <w:rPr>
          <w:rFonts w:ascii="Verdana" w:eastAsia="Calibri" w:hAnsi="Verdana"/>
          <w:b/>
          <w:sz w:val="22"/>
          <w:szCs w:val="22"/>
          <w:lang w:val="en-CA"/>
        </w:rPr>
      </w:pPr>
      <w:r w:rsidRPr="00F8528E">
        <w:rPr>
          <w:rFonts w:ascii="Verdana" w:eastAsia="Calibri" w:hAnsi="Verdana"/>
          <w:b/>
          <w:sz w:val="22"/>
          <w:szCs w:val="22"/>
          <w:lang w:val="en-CA"/>
        </w:rPr>
        <w:tab/>
        <w:t>Ward 5</w:t>
      </w:r>
    </w:p>
    <w:p w:rsidR="0092340D" w:rsidRPr="0092340D" w:rsidRDefault="0092340D" w:rsidP="0092340D">
      <w:pPr>
        <w:rPr>
          <w:rFonts w:ascii="Verdana" w:eastAsia="Calibri" w:hAnsi="Verdana"/>
          <w:b/>
        </w:rPr>
      </w:pPr>
    </w:p>
    <w:p w:rsidR="0092340D" w:rsidRDefault="0092340D" w:rsidP="007929B5">
      <w:pPr>
        <w:rPr>
          <w:rFonts w:ascii="Verdana" w:hAnsi="Verdana"/>
          <w:sz w:val="22"/>
          <w:szCs w:val="22"/>
        </w:rPr>
      </w:pPr>
      <w:r w:rsidRPr="0092340D">
        <w:rPr>
          <w:rFonts w:ascii="Verdana" w:eastAsia="Calibri" w:hAnsi="Verdana"/>
          <w:sz w:val="22"/>
          <w:szCs w:val="22"/>
          <w:lang w:val="en-CA"/>
        </w:rPr>
        <w:t xml:space="preserve">Katie Nasswetter, Senior Development </w:t>
      </w:r>
      <w:proofErr w:type="gramStart"/>
      <w:r w:rsidRPr="0092340D">
        <w:rPr>
          <w:rFonts w:ascii="Verdana" w:eastAsia="Calibri" w:hAnsi="Verdana"/>
          <w:sz w:val="22"/>
          <w:szCs w:val="22"/>
          <w:lang w:val="en-CA"/>
        </w:rPr>
        <w:t>Planner</w:t>
      </w:r>
      <w:r w:rsidR="001073CF">
        <w:rPr>
          <w:rFonts w:ascii="Verdana" w:eastAsia="Calibri" w:hAnsi="Verdana"/>
          <w:sz w:val="22"/>
          <w:szCs w:val="22"/>
          <w:lang w:val="en-CA"/>
        </w:rPr>
        <w:t>,</w:t>
      </w:r>
      <w:proofErr w:type="gramEnd"/>
      <w:r w:rsidR="00FF7914">
        <w:t xml:space="preserve"> </w:t>
      </w:r>
      <w:r w:rsidR="00FF7914">
        <w:rPr>
          <w:rFonts w:ascii="Verdana" w:hAnsi="Verdana"/>
          <w:sz w:val="22"/>
          <w:szCs w:val="22"/>
        </w:rPr>
        <w:t xml:space="preserve">provided </w:t>
      </w:r>
      <w:r w:rsidR="000F32C5">
        <w:rPr>
          <w:rFonts w:ascii="Verdana" w:hAnsi="Verdana"/>
          <w:sz w:val="22"/>
          <w:szCs w:val="22"/>
        </w:rPr>
        <w:t>information regarding the revised development application</w:t>
      </w:r>
      <w:r w:rsidR="00313A16">
        <w:rPr>
          <w:rFonts w:ascii="Verdana" w:hAnsi="Verdana"/>
          <w:sz w:val="22"/>
          <w:szCs w:val="22"/>
        </w:rPr>
        <w:t xml:space="preserve"> and advised that t</w:t>
      </w:r>
      <w:r w:rsidR="00FF7914">
        <w:rPr>
          <w:rFonts w:ascii="Verdana" w:hAnsi="Verdana"/>
          <w:sz w:val="22"/>
          <w:szCs w:val="22"/>
        </w:rPr>
        <w:t>he applicant is requesting</w:t>
      </w:r>
      <w:r w:rsidR="00313A16">
        <w:rPr>
          <w:rFonts w:ascii="Verdana" w:hAnsi="Verdana"/>
          <w:sz w:val="22"/>
          <w:szCs w:val="22"/>
        </w:rPr>
        <w:t xml:space="preserve"> that</w:t>
      </w:r>
      <w:r w:rsidR="00FF7914">
        <w:rPr>
          <w:rFonts w:ascii="Verdana" w:hAnsi="Verdana"/>
          <w:sz w:val="22"/>
          <w:szCs w:val="22"/>
        </w:rPr>
        <w:t xml:space="preserve"> </w:t>
      </w:r>
      <w:r w:rsidR="000F32C5">
        <w:rPr>
          <w:rFonts w:ascii="Verdana" w:hAnsi="Verdana"/>
          <w:sz w:val="22"/>
          <w:szCs w:val="22"/>
        </w:rPr>
        <w:t xml:space="preserve">the medium density </w:t>
      </w:r>
      <w:r w:rsidR="005E60F1">
        <w:rPr>
          <w:rFonts w:ascii="Verdana" w:hAnsi="Verdana"/>
          <w:sz w:val="22"/>
          <w:szCs w:val="22"/>
        </w:rPr>
        <w:t xml:space="preserve">residential </w:t>
      </w:r>
      <w:r w:rsidR="000F32C5">
        <w:rPr>
          <w:rFonts w:ascii="Verdana" w:hAnsi="Verdana"/>
          <w:sz w:val="22"/>
          <w:szCs w:val="22"/>
        </w:rPr>
        <w:t xml:space="preserve">portion </w:t>
      </w:r>
      <w:r w:rsidR="00CB149E">
        <w:rPr>
          <w:rFonts w:ascii="Verdana" w:hAnsi="Verdana"/>
          <w:sz w:val="22"/>
          <w:szCs w:val="22"/>
        </w:rPr>
        <w:t xml:space="preserve">be changed to high density to increase the </w:t>
      </w:r>
      <w:r w:rsidR="00313A16">
        <w:rPr>
          <w:rFonts w:ascii="Verdana" w:hAnsi="Verdana"/>
          <w:sz w:val="22"/>
          <w:szCs w:val="22"/>
        </w:rPr>
        <w:t xml:space="preserve">permitted density </w:t>
      </w:r>
      <w:r w:rsidR="00CB149E">
        <w:rPr>
          <w:rFonts w:ascii="Verdana" w:hAnsi="Verdana"/>
          <w:sz w:val="22"/>
          <w:szCs w:val="22"/>
        </w:rPr>
        <w:t xml:space="preserve">from 100 to 150 units per hectare. The </w:t>
      </w:r>
      <w:r w:rsidR="001A79D5">
        <w:rPr>
          <w:rFonts w:ascii="Verdana" w:hAnsi="Verdana"/>
          <w:sz w:val="22"/>
          <w:szCs w:val="22"/>
        </w:rPr>
        <w:t>proposal will</w:t>
      </w:r>
      <w:r w:rsidR="00CB149E">
        <w:rPr>
          <w:rFonts w:ascii="Verdana" w:hAnsi="Verdana"/>
          <w:sz w:val="22"/>
          <w:szCs w:val="22"/>
        </w:rPr>
        <w:t xml:space="preserve"> </w:t>
      </w:r>
      <w:r w:rsidR="00FF7914">
        <w:rPr>
          <w:rFonts w:ascii="Verdana" w:hAnsi="Verdana"/>
          <w:sz w:val="22"/>
          <w:szCs w:val="22"/>
        </w:rPr>
        <w:t xml:space="preserve">rezone the entire site </w:t>
      </w:r>
      <w:r w:rsidR="005E60F1">
        <w:rPr>
          <w:rFonts w:ascii="Verdana" w:hAnsi="Verdana"/>
          <w:sz w:val="22"/>
          <w:szCs w:val="22"/>
        </w:rPr>
        <w:t xml:space="preserve">from a mix of </w:t>
      </w:r>
      <w:r w:rsidR="00627ABD">
        <w:rPr>
          <w:rFonts w:ascii="Verdana" w:hAnsi="Verdana"/>
          <w:sz w:val="22"/>
          <w:szCs w:val="22"/>
        </w:rPr>
        <w:t>“</w:t>
      </w:r>
      <w:r w:rsidR="005E60F1">
        <w:rPr>
          <w:rFonts w:ascii="Verdana" w:hAnsi="Verdana"/>
          <w:sz w:val="22"/>
          <w:szCs w:val="22"/>
        </w:rPr>
        <w:t>Residential Apartment Zone</w:t>
      </w:r>
      <w:r w:rsidR="00627ABD">
        <w:rPr>
          <w:rFonts w:ascii="Verdana" w:hAnsi="Verdana"/>
          <w:sz w:val="22"/>
          <w:szCs w:val="22"/>
        </w:rPr>
        <w:t>”</w:t>
      </w:r>
      <w:r w:rsidR="005E60F1">
        <w:rPr>
          <w:rFonts w:ascii="Verdana" w:hAnsi="Verdana"/>
          <w:sz w:val="22"/>
          <w:szCs w:val="22"/>
        </w:rPr>
        <w:t xml:space="preserve"> with specialized regulations and </w:t>
      </w:r>
      <w:r w:rsidR="00627ABD">
        <w:rPr>
          <w:rFonts w:ascii="Verdana" w:hAnsi="Verdana"/>
          <w:sz w:val="22"/>
          <w:szCs w:val="22"/>
        </w:rPr>
        <w:t>“</w:t>
      </w:r>
      <w:r w:rsidR="005E60F1">
        <w:rPr>
          <w:rFonts w:ascii="Verdana" w:hAnsi="Verdana"/>
          <w:sz w:val="22"/>
          <w:szCs w:val="22"/>
        </w:rPr>
        <w:t>Service Commercial Zone</w:t>
      </w:r>
      <w:r w:rsidR="00627ABD">
        <w:rPr>
          <w:rFonts w:ascii="Verdana" w:hAnsi="Verdana"/>
          <w:sz w:val="22"/>
          <w:szCs w:val="22"/>
        </w:rPr>
        <w:t>”</w:t>
      </w:r>
      <w:r w:rsidR="005E60F1">
        <w:rPr>
          <w:rFonts w:ascii="Verdana" w:hAnsi="Verdana"/>
          <w:sz w:val="22"/>
          <w:szCs w:val="22"/>
        </w:rPr>
        <w:t xml:space="preserve"> with specialized regulations</w:t>
      </w:r>
      <w:r w:rsidR="002A047B">
        <w:rPr>
          <w:rFonts w:ascii="Verdana" w:hAnsi="Verdana"/>
          <w:sz w:val="22"/>
          <w:szCs w:val="22"/>
        </w:rPr>
        <w:t>,</w:t>
      </w:r>
      <w:r w:rsidR="005E60F1">
        <w:rPr>
          <w:rFonts w:ascii="Verdana" w:hAnsi="Verdana"/>
          <w:sz w:val="22"/>
          <w:szCs w:val="22"/>
        </w:rPr>
        <w:t xml:space="preserve"> </w:t>
      </w:r>
      <w:r w:rsidR="00FF7914">
        <w:rPr>
          <w:rFonts w:ascii="Verdana" w:hAnsi="Verdana"/>
          <w:sz w:val="22"/>
          <w:szCs w:val="22"/>
        </w:rPr>
        <w:t xml:space="preserve">to </w:t>
      </w:r>
      <w:r w:rsidR="005E60F1">
        <w:rPr>
          <w:rFonts w:ascii="Verdana" w:hAnsi="Verdana"/>
          <w:sz w:val="22"/>
          <w:szCs w:val="22"/>
        </w:rPr>
        <w:t xml:space="preserve">a </w:t>
      </w:r>
      <w:r w:rsidR="00627ABD">
        <w:rPr>
          <w:rFonts w:ascii="Verdana" w:hAnsi="Verdana"/>
          <w:sz w:val="22"/>
          <w:szCs w:val="22"/>
        </w:rPr>
        <w:t>“</w:t>
      </w:r>
      <w:r w:rsidR="002A047B">
        <w:rPr>
          <w:rFonts w:ascii="Verdana" w:hAnsi="Verdana"/>
          <w:sz w:val="22"/>
          <w:szCs w:val="22"/>
        </w:rPr>
        <w:t>H</w:t>
      </w:r>
      <w:r w:rsidR="005E60F1">
        <w:rPr>
          <w:rFonts w:ascii="Verdana" w:hAnsi="Verdana"/>
          <w:sz w:val="22"/>
          <w:szCs w:val="22"/>
        </w:rPr>
        <w:t xml:space="preserve">igh </w:t>
      </w:r>
      <w:r w:rsidR="002A047B">
        <w:rPr>
          <w:rFonts w:ascii="Verdana" w:hAnsi="Verdana"/>
          <w:sz w:val="22"/>
          <w:szCs w:val="22"/>
        </w:rPr>
        <w:t>D</w:t>
      </w:r>
      <w:r w:rsidR="005E60F1">
        <w:rPr>
          <w:rFonts w:ascii="Verdana" w:hAnsi="Verdana"/>
          <w:sz w:val="22"/>
          <w:szCs w:val="22"/>
        </w:rPr>
        <w:t xml:space="preserve">ensity </w:t>
      </w:r>
      <w:r w:rsidR="002A047B">
        <w:rPr>
          <w:rFonts w:ascii="Verdana" w:hAnsi="Verdana"/>
          <w:sz w:val="22"/>
          <w:szCs w:val="22"/>
        </w:rPr>
        <w:t>R</w:t>
      </w:r>
      <w:r w:rsidR="005E60F1">
        <w:rPr>
          <w:rFonts w:ascii="Verdana" w:hAnsi="Verdana"/>
          <w:sz w:val="22"/>
          <w:szCs w:val="22"/>
        </w:rPr>
        <w:t xml:space="preserve">esidential </w:t>
      </w:r>
      <w:r w:rsidR="002A047B">
        <w:rPr>
          <w:rFonts w:ascii="Verdana" w:hAnsi="Verdana"/>
          <w:sz w:val="22"/>
          <w:szCs w:val="22"/>
        </w:rPr>
        <w:t>Zone</w:t>
      </w:r>
      <w:r w:rsidR="00627ABD">
        <w:rPr>
          <w:rFonts w:ascii="Verdana" w:hAnsi="Verdana"/>
          <w:sz w:val="22"/>
          <w:szCs w:val="22"/>
        </w:rPr>
        <w:t>”</w:t>
      </w:r>
      <w:r w:rsidR="002A047B">
        <w:rPr>
          <w:rFonts w:ascii="Verdana" w:hAnsi="Verdana"/>
          <w:sz w:val="22"/>
          <w:szCs w:val="22"/>
        </w:rPr>
        <w:t xml:space="preserve"> </w:t>
      </w:r>
      <w:r w:rsidR="000F32C5">
        <w:rPr>
          <w:rFonts w:ascii="Verdana" w:hAnsi="Verdana"/>
          <w:sz w:val="22"/>
          <w:szCs w:val="22"/>
        </w:rPr>
        <w:t>with</w:t>
      </w:r>
      <w:r w:rsidR="00FF7914">
        <w:rPr>
          <w:rFonts w:ascii="Verdana" w:hAnsi="Verdana"/>
          <w:sz w:val="22"/>
          <w:szCs w:val="22"/>
        </w:rPr>
        <w:t xml:space="preserve"> no special regulations. </w:t>
      </w:r>
      <w:r w:rsidR="000F32C5">
        <w:rPr>
          <w:rFonts w:ascii="Verdana" w:hAnsi="Verdana"/>
          <w:sz w:val="22"/>
          <w:szCs w:val="22"/>
        </w:rPr>
        <w:t>She stated the revised application reduces</w:t>
      </w:r>
      <w:r w:rsidR="005E60F1">
        <w:rPr>
          <w:rFonts w:ascii="Verdana" w:hAnsi="Verdana"/>
          <w:sz w:val="22"/>
          <w:szCs w:val="22"/>
        </w:rPr>
        <w:t xml:space="preserve"> the number </w:t>
      </w:r>
      <w:r w:rsidR="000F32C5">
        <w:rPr>
          <w:rFonts w:ascii="Verdana" w:hAnsi="Verdana"/>
          <w:sz w:val="22"/>
          <w:szCs w:val="22"/>
        </w:rPr>
        <w:t>of storeys from twelve</w:t>
      </w:r>
      <w:r w:rsidR="00FF7914">
        <w:rPr>
          <w:rFonts w:ascii="Verdana" w:hAnsi="Verdana"/>
          <w:sz w:val="22"/>
          <w:szCs w:val="22"/>
        </w:rPr>
        <w:t xml:space="preserve"> to </w:t>
      </w:r>
      <w:r w:rsidR="000F32C5">
        <w:rPr>
          <w:rFonts w:ascii="Verdana" w:hAnsi="Verdana"/>
          <w:sz w:val="22"/>
          <w:szCs w:val="22"/>
        </w:rPr>
        <w:t>ten on the</w:t>
      </w:r>
      <w:r w:rsidR="00FF7914">
        <w:rPr>
          <w:rFonts w:ascii="Verdana" w:hAnsi="Verdana"/>
          <w:sz w:val="22"/>
          <w:szCs w:val="22"/>
        </w:rPr>
        <w:t xml:space="preserve"> east</w:t>
      </w:r>
      <w:r w:rsidR="000F32C5">
        <w:rPr>
          <w:rFonts w:ascii="Verdana" w:hAnsi="Verdana"/>
          <w:sz w:val="22"/>
          <w:szCs w:val="22"/>
        </w:rPr>
        <w:t xml:space="preserve"> side</w:t>
      </w:r>
      <w:r w:rsidR="00FF7914">
        <w:rPr>
          <w:rFonts w:ascii="Verdana" w:hAnsi="Verdana"/>
          <w:sz w:val="22"/>
          <w:szCs w:val="22"/>
        </w:rPr>
        <w:t xml:space="preserve">, </w:t>
      </w:r>
      <w:r w:rsidR="00CB149E">
        <w:rPr>
          <w:rFonts w:ascii="Verdana" w:hAnsi="Verdana"/>
          <w:sz w:val="22"/>
          <w:szCs w:val="22"/>
        </w:rPr>
        <w:t>from five to one in the middle and fr</w:t>
      </w:r>
      <w:r w:rsidR="001A79D5">
        <w:rPr>
          <w:rFonts w:ascii="Verdana" w:hAnsi="Verdana"/>
          <w:sz w:val="22"/>
          <w:szCs w:val="22"/>
        </w:rPr>
        <w:t>om ten to eight on the west</w:t>
      </w:r>
      <w:r w:rsidR="00CB149E">
        <w:rPr>
          <w:rFonts w:ascii="Verdana" w:hAnsi="Verdana"/>
          <w:sz w:val="22"/>
          <w:szCs w:val="22"/>
        </w:rPr>
        <w:t xml:space="preserve">. </w:t>
      </w:r>
      <w:r w:rsidR="001A79D5">
        <w:rPr>
          <w:rFonts w:ascii="Verdana" w:hAnsi="Verdana"/>
          <w:sz w:val="22"/>
          <w:szCs w:val="22"/>
        </w:rPr>
        <w:t>T</w:t>
      </w:r>
      <w:r w:rsidR="000F32C5">
        <w:rPr>
          <w:rFonts w:ascii="Verdana" w:hAnsi="Verdana"/>
          <w:sz w:val="22"/>
          <w:szCs w:val="22"/>
        </w:rPr>
        <w:t xml:space="preserve">he setback </w:t>
      </w:r>
      <w:r w:rsidR="001A79D5">
        <w:rPr>
          <w:rFonts w:ascii="Verdana" w:hAnsi="Verdana"/>
          <w:sz w:val="22"/>
          <w:szCs w:val="22"/>
        </w:rPr>
        <w:t>has changed from</w:t>
      </w:r>
      <w:r w:rsidR="000F32C5">
        <w:rPr>
          <w:rFonts w:ascii="Verdana" w:hAnsi="Verdana"/>
          <w:sz w:val="22"/>
          <w:szCs w:val="22"/>
        </w:rPr>
        <w:t xml:space="preserve"> five meters to eight</w:t>
      </w:r>
      <w:r w:rsidR="005E60F1">
        <w:rPr>
          <w:rFonts w:ascii="Verdana" w:hAnsi="Verdana"/>
          <w:sz w:val="22"/>
          <w:szCs w:val="22"/>
        </w:rPr>
        <w:t xml:space="preserve"> and the building is shorter in length on both sides</w:t>
      </w:r>
      <w:r w:rsidR="000F32C5">
        <w:rPr>
          <w:rFonts w:ascii="Verdana" w:hAnsi="Verdana"/>
          <w:sz w:val="22"/>
          <w:szCs w:val="22"/>
        </w:rPr>
        <w:t xml:space="preserve">. The number of units </w:t>
      </w:r>
      <w:r w:rsidR="00246764">
        <w:rPr>
          <w:rFonts w:ascii="Verdana" w:hAnsi="Verdana"/>
          <w:sz w:val="22"/>
          <w:szCs w:val="22"/>
        </w:rPr>
        <w:t>ha</w:t>
      </w:r>
      <w:r w:rsidR="001A79D5">
        <w:rPr>
          <w:rFonts w:ascii="Verdana" w:hAnsi="Verdana"/>
          <w:sz w:val="22"/>
          <w:szCs w:val="22"/>
        </w:rPr>
        <w:t>s</w:t>
      </w:r>
      <w:r w:rsidR="00246764">
        <w:rPr>
          <w:rFonts w:ascii="Verdana" w:hAnsi="Verdana"/>
          <w:sz w:val="22"/>
          <w:szCs w:val="22"/>
        </w:rPr>
        <w:t xml:space="preserve"> been reduced </w:t>
      </w:r>
      <w:r w:rsidR="000F32C5">
        <w:rPr>
          <w:rFonts w:ascii="Verdana" w:hAnsi="Verdana"/>
          <w:sz w:val="22"/>
          <w:szCs w:val="22"/>
        </w:rPr>
        <w:t>from 185 to 165 and the density decreased from 168 to 150</w:t>
      </w:r>
      <w:r w:rsidR="00CB149E">
        <w:rPr>
          <w:rFonts w:ascii="Verdana" w:hAnsi="Verdana"/>
          <w:sz w:val="22"/>
          <w:szCs w:val="22"/>
        </w:rPr>
        <w:t xml:space="preserve"> units </w:t>
      </w:r>
      <w:r w:rsidR="000F32C5">
        <w:rPr>
          <w:rFonts w:ascii="Verdana" w:hAnsi="Verdana"/>
          <w:sz w:val="22"/>
          <w:szCs w:val="22"/>
        </w:rPr>
        <w:t xml:space="preserve">per hectare. She noted the </w:t>
      </w:r>
      <w:r w:rsidR="00FF7914">
        <w:rPr>
          <w:rFonts w:ascii="Verdana" w:hAnsi="Verdana"/>
          <w:sz w:val="22"/>
          <w:szCs w:val="22"/>
        </w:rPr>
        <w:t xml:space="preserve">entrance </w:t>
      </w:r>
      <w:r w:rsidR="000F32C5">
        <w:rPr>
          <w:rFonts w:ascii="Verdana" w:hAnsi="Verdana"/>
          <w:sz w:val="22"/>
          <w:szCs w:val="22"/>
        </w:rPr>
        <w:t xml:space="preserve">was changed from one at Torch Lane and one at Janefield Avenue to </w:t>
      </w:r>
      <w:r w:rsidR="00FF7914">
        <w:rPr>
          <w:rFonts w:ascii="Verdana" w:hAnsi="Verdana"/>
          <w:sz w:val="22"/>
          <w:szCs w:val="22"/>
        </w:rPr>
        <w:t xml:space="preserve">one access on </w:t>
      </w:r>
      <w:proofErr w:type="spellStart"/>
      <w:r w:rsidR="00FF7914">
        <w:rPr>
          <w:rFonts w:ascii="Verdana" w:hAnsi="Verdana"/>
          <w:sz w:val="22"/>
          <w:szCs w:val="22"/>
        </w:rPr>
        <w:t>Janefield</w:t>
      </w:r>
      <w:proofErr w:type="spellEnd"/>
      <w:r w:rsidR="000F32C5">
        <w:rPr>
          <w:rFonts w:ascii="Verdana" w:hAnsi="Verdana"/>
          <w:sz w:val="22"/>
          <w:szCs w:val="22"/>
        </w:rPr>
        <w:t xml:space="preserve"> Avenue.</w:t>
      </w:r>
    </w:p>
    <w:p w:rsidR="001A79D5" w:rsidRPr="001A79D5" w:rsidRDefault="001A79D5" w:rsidP="007929B5">
      <w:pPr>
        <w:rPr>
          <w:rFonts w:ascii="Verdana" w:hAnsi="Verdana"/>
          <w:sz w:val="22"/>
          <w:szCs w:val="22"/>
        </w:rPr>
      </w:pPr>
    </w:p>
    <w:p w:rsidR="003661EF" w:rsidRDefault="003661EF" w:rsidP="0092340D">
      <w:pPr>
        <w:tabs>
          <w:tab w:val="left" w:pos="2520"/>
        </w:tabs>
        <w:outlineLvl w:val="0"/>
        <w:rPr>
          <w:rFonts w:ascii="Verdana" w:hAnsi="Verdana"/>
          <w:sz w:val="22"/>
        </w:rPr>
      </w:pPr>
      <w:r>
        <w:rPr>
          <w:rFonts w:ascii="Verdana" w:hAnsi="Verdana"/>
          <w:sz w:val="22"/>
        </w:rPr>
        <w:t xml:space="preserve">Astrid Clos, </w:t>
      </w:r>
      <w:r w:rsidR="00FA2A7B">
        <w:rPr>
          <w:rFonts w:ascii="Verdana" w:hAnsi="Verdana"/>
          <w:sz w:val="22"/>
        </w:rPr>
        <w:t>agent for the applicant</w:t>
      </w:r>
      <w:r>
        <w:rPr>
          <w:rFonts w:ascii="Verdana" w:hAnsi="Verdana"/>
          <w:sz w:val="22"/>
        </w:rPr>
        <w:t xml:space="preserve">, </w:t>
      </w:r>
      <w:r w:rsidR="001A79D5">
        <w:rPr>
          <w:rFonts w:ascii="Verdana" w:hAnsi="Verdana"/>
          <w:sz w:val="22"/>
        </w:rPr>
        <w:t>explain</w:t>
      </w:r>
      <w:r w:rsidR="00FF7914">
        <w:rPr>
          <w:rFonts w:ascii="Verdana" w:hAnsi="Verdana"/>
          <w:sz w:val="22"/>
        </w:rPr>
        <w:t xml:space="preserve">ed the revised application </w:t>
      </w:r>
      <w:r w:rsidR="001A79D5">
        <w:rPr>
          <w:rFonts w:ascii="Verdana" w:hAnsi="Verdana"/>
          <w:sz w:val="22"/>
        </w:rPr>
        <w:t xml:space="preserve">and stated </w:t>
      </w:r>
      <w:r w:rsidR="00FA2A7B">
        <w:rPr>
          <w:rFonts w:ascii="Verdana" w:hAnsi="Verdana"/>
          <w:sz w:val="22"/>
        </w:rPr>
        <w:t xml:space="preserve">that </w:t>
      </w:r>
      <w:r w:rsidR="001A79D5">
        <w:rPr>
          <w:rFonts w:ascii="Verdana" w:hAnsi="Verdana"/>
          <w:sz w:val="22"/>
        </w:rPr>
        <w:t xml:space="preserve">no </w:t>
      </w:r>
      <w:r w:rsidR="00FF7914">
        <w:rPr>
          <w:rFonts w:ascii="Verdana" w:hAnsi="Verdana"/>
          <w:sz w:val="22"/>
        </w:rPr>
        <w:t>zoning regulat</w:t>
      </w:r>
      <w:r w:rsidR="0095029C">
        <w:rPr>
          <w:rFonts w:ascii="Verdana" w:hAnsi="Verdana"/>
          <w:sz w:val="22"/>
        </w:rPr>
        <w:t>ion exemptions</w:t>
      </w:r>
      <w:r w:rsidR="001A79D5">
        <w:rPr>
          <w:rFonts w:ascii="Verdana" w:hAnsi="Verdana"/>
          <w:sz w:val="22"/>
        </w:rPr>
        <w:t xml:space="preserve"> are required</w:t>
      </w:r>
      <w:r w:rsidR="009F154A">
        <w:rPr>
          <w:rFonts w:ascii="Verdana" w:hAnsi="Verdana"/>
          <w:sz w:val="22"/>
        </w:rPr>
        <w:t xml:space="preserve">. She </w:t>
      </w:r>
      <w:r w:rsidR="001A79D5">
        <w:rPr>
          <w:rFonts w:ascii="Verdana" w:hAnsi="Verdana"/>
          <w:sz w:val="22"/>
        </w:rPr>
        <w:t xml:space="preserve">explained </w:t>
      </w:r>
      <w:r w:rsidR="0095029C">
        <w:rPr>
          <w:rFonts w:ascii="Verdana" w:hAnsi="Verdana"/>
          <w:sz w:val="22"/>
        </w:rPr>
        <w:t>parking accommodations</w:t>
      </w:r>
      <w:r w:rsidR="009F154A">
        <w:rPr>
          <w:rFonts w:ascii="Verdana" w:hAnsi="Verdana"/>
          <w:sz w:val="22"/>
        </w:rPr>
        <w:t xml:space="preserve"> and stated </w:t>
      </w:r>
      <w:r w:rsidR="00FA2A7B">
        <w:rPr>
          <w:rFonts w:ascii="Verdana" w:hAnsi="Verdana"/>
          <w:sz w:val="22"/>
        </w:rPr>
        <w:t xml:space="preserve">that </w:t>
      </w:r>
      <w:r w:rsidR="009F154A">
        <w:rPr>
          <w:rFonts w:ascii="Verdana" w:hAnsi="Verdana"/>
          <w:sz w:val="22"/>
        </w:rPr>
        <w:t xml:space="preserve">the </w:t>
      </w:r>
      <w:r w:rsidR="0095029C">
        <w:rPr>
          <w:rFonts w:ascii="Verdana" w:hAnsi="Verdana"/>
          <w:sz w:val="22"/>
        </w:rPr>
        <w:t>traffic impact study notates sight lines are met or exceeded</w:t>
      </w:r>
      <w:r w:rsidR="009F154A">
        <w:rPr>
          <w:rFonts w:ascii="Verdana" w:hAnsi="Verdana"/>
          <w:sz w:val="22"/>
        </w:rPr>
        <w:t xml:space="preserve">. </w:t>
      </w:r>
      <w:r w:rsidR="00FA2A7B">
        <w:rPr>
          <w:rFonts w:ascii="Verdana" w:hAnsi="Verdana"/>
          <w:sz w:val="22"/>
        </w:rPr>
        <w:t>Additionally, she noted that t</w:t>
      </w:r>
      <w:r w:rsidR="009F154A">
        <w:rPr>
          <w:rFonts w:ascii="Verdana" w:hAnsi="Verdana"/>
          <w:sz w:val="22"/>
        </w:rPr>
        <w:t xml:space="preserve">he </w:t>
      </w:r>
      <w:r w:rsidR="001A79D5">
        <w:rPr>
          <w:rFonts w:ascii="Verdana" w:hAnsi="Verdana"/>
          <w:sz w:val="22"/>
        </w:rPr>
        <w:t>owners</w:t>
      </w:r>
      <w:r w:rsidR="009F154A">
        <w:rPr>
          <w:rFonts w:ascii="Verdana" w:hAnsi="Verdana"/>
          <w:sz w:val="22"/>
        </w:rPr>
        <w:t xml:space="preserve"> will engage in dust </w:t>
      </w:r>
      <w:r w:rsidR="0095029C">
        <w:rPr>
          <w:rFonts w:ascii="Verdana" w:hAnsi="Verdana"/>
          <w:sz w:val="22"/>
        </w:rPr>
        <w:t xml:space="preserve">compression during </w:t>
      </w:r>
      <w:r w:rsidR="0095029C">
        <w:rPr>
          <w:rFonts w:ascii="Verdana" w:hAnsi="Verdana"/>
          <w:sz w:val="22"/>
        </w:rPr>
        <w:lastRenderedPageBreak/>
        <w:t>construction</w:t>
      </w:r>
      <w:r w:rsidR="001A79D5">
        <w:rPr>
          <w:rFonts w:ascii="Verdana" w:hAnsi="Verdana"/>
          <w:sz w:val="22"/>
        </w:rPr>
        <w:t xml:space="preserve">, </w:t>
      </w:r>
      <w:r w:rsidR="009F154A">
        <w:rPr>
          <w:rFonts w:ascii="Verdana" w:hAnsi="Verdana"/>
          <w:sz w:val="22"/>
        </w:rPr>
        <w:t>have</w:t>
      </w:r>
      <w:r w:rsidR="0095029C">
        <w:rPr>
          <w:rFonts w:ascii="Verdana" w:hAnsi="Verdana"/>
          <w:sz w:val="22"/>
        </w:rPr>
        <w:t xml:space="preserve"> no objection to </w:t>
      </w:r>
      <w:r w:rsidR="009F154A">
        <w:rPr>
          <w:rFonts w:ascii="Verdana" w:hAnsi="Verdana"/>
          <w:sz w:val="22"/>
        </w:rPr>
        <w:t xml:space="preserve">erecting a </w:t>
      </w:r>
      <w:r w:rsidR="0095029C">
        <w:rPr>
          <w:rFonts w:ascii="Verdana" w:hAnsi="Verdana"/>
          <w:sz w:val="22"/>
        </w:rPr>
        <w:t>boun</w:t>
      </w:r>
      <w:r w:rsidR="009F154A">
        <w:rPr>
          <w:rFonts w:ascii="Verdana" w:hAnsi="Verdana"/>
          <w:sz w:val="22"/>
        </w:rPr>
        <w:t xml:space="preserve">dary privacy fence </w:t>
      </w:r>
      <w:r w:rsidR="001A79D5">
        <w:rPr>
          <w:rFonts w:ascii="Verdana" w:hAnsi="Verdana"/>
          <w:sz w:val="22"/>
        </w:rPr>
        <w:t xml:space="preserve">and </w:t>
      </w:r>
      <w:r w:rsidR="009F154A">
        <w:rPr>
          <w:rFonts w:ascii="Verdana" w:hAnsi="Verdana"/>
          <w:sz w:val="22"/>
        </w:rPr>
        <w:t xml:space="preserve">are </w:t>
      </w:r>
      <w:r w:rsidR="0095029C">
        <w:rPr>
          <w:rFonts w:ascii="Verdana" w:hAnsi="Verdana"/>
          <w:sz w:val="22"/>
        </w:rPr>
        <w:t xml:space="preserve">amenable to </w:t>
      </w:r>
      <w:r w:rsidR="009F154A">
        <w:rPr>
          <w:rFonts w:ascii="Verdana" w:hAnsi="Verdana"/>
          <w:sz w:val="22"/>
        </w:rPr>
        <w:t xml:space="preserve">a </w:t>
      </w:r>
      <w:r w:rsidR="0095029C">
        <w:rPr>
          <w:rFonts w:ascii="Verdana" w:hAnsi="Verdana"/>
          <w:sz w:val="22"/>
        </w:rPr>
        <w:t xml:space="preserve">site specific </w:t>
      </w:r>
      <w:r w:rsidR="009F154A">
        <w:rPr>
          <w:rFonts w:ascii="Verdana" w:hAnsi="Verdana"/>
          <w:sz w:val="22"/>
        </w:rPr>
        <w:t xml:space="preserve">regulation limiting building height to eight </w:t>
      </w:r>
      <w:r w:rsidR="0095029C">
        <w:rPr>
          <w:rFonts w:ascii="Verdana" w:hAnsi="Verdana"/>
          <w:sz w:val="22"/>
        </w:rPr>
        <w:t>stor</w:t>
      </w:r>
      <w:r w:rsidR="009F154A">
        <w:rPr>
          <w:rFonts w:ascii="Verdana" w:hAnsi="Verdana"/>
          <w:sz w:val="22"/>
        </w:rPr>
        <w:t>eys alongside Torch Lane.</w:t>
      </w:r>
      <w:r w:rsidR="0095029C">
        <w:rPr>
          <w:rFonts w:ascii="Verdana" w:hAnsi="Verdana"/>
          <w:sz w:val="22"/>
        </w:rPr>
        <w:t xml:space="preserve"> </w:t>
      </w:r>
    </w:p>
    <w:p w:rsidR="00FA2A7B" w:rsidRDefault="00FA2A7B" w:rsidP="0092340D">
      <w:pPr>
        <w:tabs>
          <w:tab w:val="left" w:pos="2520"/>
        </w:tabs>
        <w:outlineLvl w:val="0"/>
        <w:rPr>
          <w:rFonts w:ascii="Verdana" w:hAnsi="Verdana"/>
          <w:sz w:val="22"/>
        </w:rPr>
      </w:pPr>
    </w:p>
    <w:p w:rsidR="0095029C" w:rsidRDefault="003661EF" w:rsidP="0092340D">
      <w:pPr>
        <w:tabs>
          <w:tab w:val="left" w:pos="2520"/>
        </w:tabs>
        <w:outlineLvl w:val="0"/>
        <w:rPr>
          <w:rFonts w:ascii="Verdana" w:hAnsi="Verdana"/>
          <w:sz w:val="22"/>
        </w:rPr>
      </w:pPr>
      <w:r>
        <w:rPr>
          <w:rFonts w:ascii="Verdana" w:hAnsi="Verdana"/>
          <w:sz w:val="22"/>
        </w:rPr>
        <w:t xml:space="preserve">Michael McKnight, MCL Architects, </w:t>
      </w:r>
      <w:r w:rsidR="00FA2A7B">
        <w:rPr>
          <w:rFonts w:ascii="Verdana" w:hAnsi="Verdana"/>
          <w:sz w:val="22"/>
        </w:rPr>
        <w:t>architect for</w:t>
      </w:r>
      <w:r>
        <w:rPr>
          <w:rFonts w:ascii="Verdana" w:hAnsi="Verdana"/>
          <w:sz w:val="22"/>
        </w:rPr>
        <w:t xml:space="preserve"> the </w:t>
      </w:r>
      <w:r w:rsidR="00FA2A7B">
        <w:rPr>
          <w:rFonts w:ascii="Verdana" w:hAnsi="Verdana"/>
          <w:sz w:val="22"/>
        </w:rPr>
        <w:t>applicant</w:t>
      </w:r>
      <w:r>
        <w:rPr>
          <w:rFonts w:ascii="Verdana" w:hAnsi="Verdana"/>
          <w:sz w:val="22"/>
        </w:rPr>
        <w:t xml:space="preserve">, </w:t>
      </w:r>
      <w:r w:rsidR="009F154A">
        <w:rPr>
          <w:rFonts w:ascii="Verdana" w:hAnsi="Verdana"/>
          <w:sz w:val="22"/>
        </w:rPr>
        <w:t>highlight</w:t>
      </w:r>
      <w:r w:rsidR="0095029C">
        <w:rPr>
          <w:rFonts w:ascii="Verdana" w:hAnsi="Verdana"/>
          <w:sz w:val="22"/>
        </w:rPr>
        <w:t xml:space="preserve">ed </w:t>
      </w:r>
      <w:r w:rsidR="009F154A">
        <w:rPr>
          <w:rFonts w:ascii="Verdana" w:hAnsi="Verdana"/>
          <w:sz w:val="22"/>
        </w:rPr>
        <w:t>the</w:t>
      </w:r>
      <w:r w:rsidR="0095029C">
        <w:rPr>
          <w:rFonts w:ascii="Verdana" w:hAnsi="Verdana"/>
          <w:sz w:val="22"/>
        </w:rPr>
        <w:t xml:space="preserve"> pedestrian access to </w:t>
      </w:r>
      <w:r w:rsidR="009F154A">
        <w:rPr>
          <w:rFonts w:ascii="Verdana" w:hAnsi="Verdana"/>
          <w:sz w:val="22"/>
        </w:rPr>
        <w:t xml:space="preserve">the </w:t>
      </w:r>
      <w:r w:rsidR="0095029C">
        <w:rPr>
          <w:rFonts w:ascii="Verdana" w:hAnsi="Verdana"/>
          <w:sz w:val="22"/>
        </w:rPr>
        <w:t xml:space="preserve">street from </w:t>
      </w:r>
      <w:r w:rsidR="009F154A">
        <w:rPr>
          <w:rFonts w:ascii="Verdana" w:hAnsi="Verdana"/>
          <w:sz w:val="22"/>
        </w:rPr>
        <w:t>the main entrance</w:t>
      </w:r>
      <w:r w:rsidR="00FA2A7B">
        <w:rPr>
          <w:rFonts w:ascii="Verdana" w:hAnsi="Verdana"/>
          <w:sz w:val="22"/>
        </w:rPr>
        <w:t>,</w:t>
      </w:r>
      <w:r w:rsidR="009F154A">
        <w:rPr>
          <w:rFonts w:ascii="Verdana" w:hAnsi="Verdana"/>
          <w:sz w:val="22"/>
        </w:rPr>
        <w:t xml:space="preserve"> the </w:t>
      </w:r>
      <w:r w:rsidR="0095029C">
        <w:rPr>
          <w:rFonts w:ascii="Verdana" w:hAnsi="Verdana"/>
          <w:sz w:val="22"/>
        </w:rPr>
        <w:t xml:space="preserve">barrier </w:t>
      </w:r>
      <w:r w:rsidR="009F154A">
        <w:rPr>
          <w:rFonts w:ascii="Verdana" w:hAnsi="Verdana"/>
          <w:sz w:val="22"/>
        </w:rPr>
        <w:t>free access and the</w:t>
      </w:r>
      <w:r w:rsidR="0095029C">
        <w:rPr>
          <w:rFonts w:ascii="Verdana" w:hAnsi="Verdana"/>
          <w:sz w:val="22"/>
        </w:rPr>
        <w:t xml:space="preserve"> large treed and landscaped amenity area near </w:t>
      </w:r>
      <w:r w:rsidR="009F154A">
        <w:rPr>
          <w:rFonts w:ascii="Verdana" w:hAnsi="Verdana"/>
          <w:sz w:val="22"/>
        </w:rPr>
        <w:t>T</w:t>
      </w:r>
      <w:r w:rsidR="0095029C">
        <w:rPr>
          <w:rFonts w:ascii="Verdana" w:hAnsi="Verdana"/>
          <w:sz w:val="22"/>
        </w:rPr>
        <w:t xml:space="preserve">orch </w:t>
      </w:r>
      <w:r w:rsidR="009F154A">
        <w:rPr>
          <w:rFonts w:ascii="Verdana" w:hAnsi="Verdana"/>
          <w:sz w:val="22"/>
        </w:rPr>
        <w:t xml:space="preserve">Lane. He provided shadow studies and advised </w:t>
      </w:r>
      <w:r w:rsidR="00FA2A7B">
        <w:rPr>
          <w:rFonts w:ascii="Verdana" w:hAnsi="Verdana"/>
          <w:sz w:val="22"/>
        </w:rPr>
        <w:t xml:space="preserve">that </w:t>
      </w:r>
      <w:r w:rsidR="009F154A">
        <w:rPr>
          <w:rFonts w:ascii="Verdana" w:hAnsi="Verdana"/>
          <w:sz w:val="22"/>
        </w:rPr>
        <w:t>the neighbouring</w:t>
      </w:r>
      <w:r w:rsidR="0095029C">
        <w:rPr>
          <w:rFonts w:ascii="Verdana" w:hAnsi="Verdana"/>
          <w:sz w:val="22"/>
        </w:rPr>
        <w:t xml:space="preserve"> single residence and community garden </w:t>
      </w:r>
      <w:r w:rsidR="009F154A">
        <w:rPr>
          <w:rFonts w:ascii="Verdana" w:hAnsi="Verdana"/>
          <w:sz w:val="22"/>
        </w:rPr>
        <w:t>will not be</w:t>
      </w:r>
      <w:r w:rsidR="0095029C">
        <w:rPr>
          <w:rFonts w:ascii="Verdana" w:hAnsi="Verdana"/>
          <w:sz w:val="22"/>
        </w:rPr>
        <w:t xml:space="preserve"> af</w:t>
      </w:r>
      <w:r w:rsidR="009F154A">
        <w:rPr>
          <w:rFonts w:ascii="Verdana" w:hAnsi="Verdana"/>
          <w:sz w:val="22"/>
        </w:rPr>
        <w:t>fected.</w:t>
      </w:r>
      <w:r w:rsidR="00D47EEF">
        <w:rPr>
          <w:rFonts w:ascii="Verdana" w:hAnsi="Verdana"/>
          <w:sz w:val="22"/>
        </w:rPr>
        <w:t xml:space="preserve"> He noted that the mechanicals on the roof will be set back, </w:t>
      </w:r>
      <w:r w:rsidR="0095029C">
        <w:rPr>
          <w:rFonts w:ascii="Verdana" w:hAnsi="Verdana"/>
          <w:sz w:val="22"/>
        </w:rPr>
        <w:t xml:space="preserve">elevators </w:t>
      </w:r>
      <w:r w:rsidR="00D47EEF">
        <w:rPr>
          <w:rFonts w:ascii="Verdana" w:hAnsi="Verdana"/>
          <w:sz w:val="22"/>
        </w:rPr>
        <w:t xml:space="preserve">will be located on only one end of the buildings and the owners are </w:t>
      </w:r>
      <w:r w:rsidR="00581885">
        <w:rPr>
          <w:rFonts w:ascii="Verdana" w:hAnsi="Verdana"/>
          <w:sz w:val="22"/>
        </w:rPr>
        <w:t xml:space="preserve">investigating a </w:t>
      </w:r>
      <w:r w:rsidR="0095029C">
        <w:rPr>
          <w:rFonts w:ascii="Verdana" w:hAnsi="Verdana"/>
          <w:sz w:val="22"/>
        </w:rPr>
        <w:t>geothermal</w:t>
      </w:r>
      <w:r w:rsidR="00581885">
        <w:rPr>
          <w:rFonts w:ascii="Verdana" w:hAnsi="Verdana"/>
          <w:sz w:val="22"/>
        </w:rPr>
        <w:t xml:space="preserve"> system.</w:t>
      </w:r>
    </w:p>
    <w:p w:rsidR="003661EF" w:rsidRDefault="003661EF" w:rsidP="0092340D">
      <w:pPr>
        <w:tabs>
          <w:tab w:val="left" w:pos="2520"/>
        </w:tabs>
        <w:outlineLvl w:val="0"/>
        <w:rPr>
          <w:rFonts w:ascii="Verdana" w:hAnsi="Verdana"/>
          <w:sz w:val="22"/>
        </w:rPr>
      </w:pPr>
    </w:p>
    <w:p w:rsidR="003661EF" w:rsidRDefault="003661EF" w:rsidP="0092340D">
      <w:pPr>
        <w:tabs>
          <w:tab w:val="left" w:pos="2520"/>
        </w:tabs>
        <w:outlineLvl w:val="0"/>
        <w:rPr>
          <w:rFonts w:ascii="Verdana" w:hAnsi="Verdana"/>
          <w:sz w:val="22"/>
        </w:rPr>
      </w:pPr>
      <w:r>
        <w:rPr>
          <w:rFonts w:ascii="Verdana" w:hAnsi="Verdana"/>
          <w:sz w:val="22"/>
        </w:rPr>
        <w:t>John Mitter</w:t>
      </w:r>
      <w:r w:rsidR="00F85744">
        <w:rPr>
          <w:rFonts w:ascii="Verdana" w:hAnsi="Verdana"/>
          <w:sz w:val="22"/>
        </w:rPr>
        <w:t>, a neighborhood resident</w:t>
      </w:r>
      <w:r w:rsidR="00FA2A7B">
        <w:rPr>
          <w:rFonts w:ascii="Verdana" w:hAnsi="Verdana"/>
          <w:sz w:val="22"/>
        </w:rPr>
        <w:t>, indicated that he</w:t>
      </w:r>
      <w:r w:rsidR="00F85744">
        <w:rPr>
          <w:rFonts w:ascii="Verdana" w:hAnsi="Verdana"/>
          <w:sz w:val="22"/>
        </w:rPr>
        <w:t xml:space="preserve"> agree</w:t>
      </w:r>
      <w:r w:rsidR="00FA2A7B">
        <w:rPr>
          <w:rFonts w:ascii="Verdana" w:hAnsi="Verdana"/>
          <w:sz w:val="22"/>
        </w:rPr>
        <w:t>d</w:t>
      </w:r>
      <w:r w:rsidR="00F85744">
        <w:rPr>
          <w:rFonts w:ascii="Verdana" w:hAnsi="Verdana"/>
          <w:sz w:val="22"/>
        </w:rPr>
        <w:t xml:space="preserve"> with the </w:t>
      </w:r>
      <w:r w:rsidR="001A79D5">
        <w:rPr>
          <w:rFonts w:ascii="Verdana" w:hAnsi="Verdana"/>
          <w:sz w:val="22"/>
        </w:rPr>
        <w:t>entrance change</w:t>
      </w:r>
      <w:r w:rsidR="00581885">
        <w:rPr>
          <w:rFonts w:ascii="Verdana" w:hAnsi="Verdana"/>
          <w:sz w:val="22"/>
        </w:rPr>
        <w:t xml:space="preserve"> but </w:t>
      </w:r>
      <w:r w:rsidR="00FA2A7B">
        <w:rPr>
          <w:rFonts w:ascii="Verdana" w:hAnsi="Verdana"/>
          <w:sz w:val="22"/>
        </w:rPr>
        <w:t xml:space="preserve">indicated that </w:t>
      </w:r>
      <w:r w:rsidR="00581885">
        <w:rPr>
          <w:rFonts w:ascii="Verdana" w:hAnsi="Verdana"/>
          <w:sz w:val="22"/>
        </w:rPr>
        <w:t xml:space="preserve">the </w:t>
      </w:r>
      <w:r w:rsidR="001A79D5">
        <w:rPr>
          <w:rFonts w:ascii="Verdana" w:hAnsi="Verdana"/>
          <w:sz w:val="22"/>
        </w:rPr>
        <w:t>building changes</w:t>
      </w:r>
      <w:r w:rsidR="00581885">
        <w:rPr>
          <w:rFonts w:ascii="Verdana" w:hAnsi="Verdana"/>
          <w:sz w:val="22"/>
        </w:rPr>
        <w:t xml:space="preserve"> are </w:t>
      </w:r>
      <w:r w:rsidR="00F85744">
        <w:rPr>
          <w:rFonts w:ascii="Verdana" w:hAnsi="Verdana"/>
          <w:sz w:val="22"/>
        </w:rPr>
        <w:t xml:space="preserve">not in keeping with </w:t>
      </w:r>
      <w:r w:rsidR="00581885">
        <w:rPr>
          <w:rFonts w:ascii="Verdana" w:hAnsi="Verdana"/>
          <w:sz w:val="22"/>
        </w:rPr>
        <w:t xml:space="preserve">the </w:t>
      </w:r>
      <w:r w:rsidR="00F85744">
        <w:rPr>
          <w:rFonts w:ascii="Verdana" w:hAnsi="Verdana"/>
          <w:sz w:val="22"/>
        </w:rPr>
        <w:t>neighbourhood</w:t>
      </w:r>
      <w:r w:rsidR="00581885">
        <w:rPr>
          <w:rFonts w:ascii="Verdana" w:hAnsi="Verdana"/>
          <w:sz w:val="22"/>
        </w:rPr>
        <w:t>.</w:t>
      </w:r>
      <w:r w:rsidR="00F46B3D">
        <w:rPr>
          <w:rFonts w:ascii="Verdana" w:hAnsi="Verdana"/>
          <w:sz w:val="22"/>
        </w:rPr>
        <w:t xml:space="preserve"> </w:t>
      </w:r>
      <w:r w:rsidR="00581885">
        <w:rPr>
          <w:rFonts w:ascii="Verdana" w:hAnsi="Verdana"/>
          <w:sz w:val="22"/>
        </w:rPr>
        <w:t xml:space="preserve">He stated </w:t>
      </w:r>
      <w:r w:rsidR="00FA2A7B">
        <w:rPr>
          <w:rFonts w:ascii="Verdana" w:hAnsi="Verdana"/>
          <w:sz w:val="22"/>
        </w:rPr>
        <w:t xml:space="preserve">that </w:t>
      </w:r>
      <w:r w:rsidR="00581885">
        <w:rPr>
          <w:rFonts w:ascii="Verdana" w:hAnsi="Verdana"/>
          <w:sz w:val="22"/>
        </w:rPr>
        <w:t xml:space="preserve">four storeys will tower over neighbouring properties and </w:t>
      </w:r>
      <w:r w:rsidR="00FA2A7B">
        <w:rPr>
          <w:rFonts w:ascii="Verdana" w:hAnsi="Verdana"/>
          <w:sz w:val="22"/>
        </w:rPr>
        <w:t xml:space="preserve">that </w:t>
      </w:r>
      <w:r w:rsidR="00581885">
        <w:rPr>
          <w:rFonts w:ascii="Verdana" w:hAnsi="Verdana"/>
          <w:sz w:val="22"/>
        </w:rPr>
        <w:t xml:space="preserve">the </w:t>
      </w:r>
      <w:proofErr w:type="gramStart"/>
      <w:r w:rsidR="00581885">
        <w:rPr>
          <w:rFonts w:ascii="Verdana" w:hAnsi="Verdana"/>
          <w:sz w:val="22"/>
        </w:rPr>
        <w:t xml:space="preserve">proposal </w:t>
      </w:r>
      <w:r w:rsidR="00F85744">
        <w:rPr>
          <w:rFonts w:ascii="Verdana" w:hAnsi="Verdana"/>
          <w:sz w:val="22"/>
        </w:rPr>
        <w:t>will</w:t>
      </w:r>
      <w:proofErr w:type="gramEnd"/>
      <w:r w:rsidR="00F85744">
        <w:rPr>
          <w:rFonts w:ascii="Verdana" w:hAnsi="Verdana"/>
          <w:sz w:val="22"/>
        </w:rPr>
        <w:t xml:space="preserve"> double </w:t>
      </w:r>
      <w:r w:rsidR="00581885">
        <w:rPr>
          <w:rFonts w:ascii="Verdana" w:hAnsi="Verdana"/>
          <w:sz w:val="22"/>
        </w:rPr>
        <w:t xml:space="preserve">the </w:t>
      </w:r>
      <w:r w:rsidR="00F85744">
        <w:rPr>
          <w:rFonts w:ascii="Verdana" w:hAnsi="Verdana"/>
          <w:sz w:val="22"/>
        </w:rPr>
        <w:t>neighbourhood density</w:t>
      </w:r>
      <w:r w:rsidR="00F46B3D">
        <w:rPr>
          <w:rFonts w:ascii="Verdana" w:hAnsi="Verdana"/>
          <w:sz w:val="22"/>
        </w:rPr>
        <w:t xml:space="preserve">. </w:t>
      </w:r>
      <w:r w:rsidR="00581885">
        <w:rPr>
          <w:rFonts w:ascii="Verdana" w:hAnsi="Verdana"/>
          <w:sz w:val="22"/>
        </w:rPr>
        <w:t xml:space="preserve">He </w:t>
      </w:r>
      <w:r w:rsidR="00FA2A7B">
        <w:rPr>
          <w:rFonts w:ascii="Verdana" w:hAnsi="Verdana"/>
          <w:sz w:val="22"/>
        </w:rPr>
        <w:t xml:space="preserve">noted </w:t>
      </w:r>
      <w:r w:rsidR="00581885">
        <w:rPr>
          <w:rFonts w:ascii="Verdana" w:hAnsi="Verdana"/>
          <w:sz w:val="22"/>
        </w:rPr>
        <w:t xml:space="preserve">that </w:t>
      </w:r>
      <w:r w:rsidR="001A79D5">
        <w:rPr>
          <w:rFonts w:ascii="Verdana" w:hAnsi="Verdana"/>
          <w:sz w:val="22"/>
        </w:rPr>
        <w:t>traffic is already at capacity due to the</w:t>
      </w:r>
      <w:r w:rsidR="00581885">
        <w:rPr>
          <w:rFonts w:ascii="Verdana" w:hAnsi="Verdana"/>
          <w:sz w:val="22"/>
        </w:rPr>
        <w:t xml:space="preserve"> two </w:t>
      </w:r>
      <w:r w:rsidR="000D0EE2">
        <w:rPr>
          <w:rFonts w:ascii="Verdana" w:hAnsi="Verdana"/>
          <w:sz w:val="22"/>
        </w:rPr>
        <w:t>secondary</w:t>
      </w:r>
      <w:r w:rsidR="00F84E56">
        <w:rPr>
          <w:rFonts w:ascii="Verdana" w:hAnsi="Verdana"/>
          <w:sz w:val="22"/>
        </w:rPr>
        <w:t xml:space="preserve"> schools,</w:t>
      </w:r>
      <w:r w:rsidR="000D0EE2">
        <w:rPr>
          <w:rFonts w:ascii="Verdana" w:hAnsi="Verdana"/>
          <w:sz w:val="22"/>
        </w:rPr>
        <w:t xml:space="preserve"> </w:t>
      </w:r>
      <w:r w:rsidR="00581885">
        <w:rPr>
          <w:rFonts w:ascii="Verdana" w:hAnsi="Verdana"/>
          <w:sz w:val="22"/>
        </w:rPr>
        <w:t>two public schools and</w:t>
      </w:r>
      <w:r w:rsidR="000D0EE2">
        <w:rPr>
          <w:rFonts w:ascii="Verdana" w:hAnsi="Verdana"/>
          <w:sz w:val="22"/>
        </w:rPr>
        <w:t xml:space="preserve"> </w:t>
      </w:r>
      <w:r w:rsidR="00581885">
        <w:rPr>
          <w:rFonts w:ascii="Verdana" w:hAnsi="Verdana"/>
          <w:sz w:val="22"/>
        </w:rPr>
        <w:t xml:space="preserve">five transit </w:t>
      </w:r>
      <w:r w:rsidR="000D0EE2">
        <w:rPr>
          <w:rFonts w:ascii="Verdana" w:hAnsi="Verdana"/>
          <w:sz w:val="22"/>
        </w:rPr>
        <w:t>routes already on Janefield</w:t>
      </w:r>
      <w:r w:rsidR="00581885">
        <w:rPr>
          <w:rFonts w:ascii="Verdana" w:hAnsi="Verdana"/>
          <w:sz w:val="22"/>
        </w:rPr>
        <w:t>. He requested</w:t>
      </w:r>
      <w:r w:rsidR="00F84E56">
        <w:rPr>
          <w:rFonts w:ascii="Verdana" w:hAnsi="Verdana"/>
          <w:sz w:val="22"/>
        </w:rPr>
        <w:t xml:space="preserve"> that</w:t>
      </w:r>
      <w:r w:rsidR="00581885">
        <w:rPr>
          <w:rFonts w:ascii="Verdana" w:hAnsi="Verdana"/>
          <w:sz w:val="22"/>
        </w:rPr>
        <w:t xml:space="preserve"> the property k</w:t>
      </w:r>
      <w:r w:rsidR="000D0EE2">
        <w:rPr>
          <w:rFonts w:ascii="Verdana" w:hAnsi="Verdana"/>
          <w:sz w:val="22"/>
        </w:rPr>
        <w:t xml:space="preserve">eep </w:t>
      </w:r>
      <w:r w:rsidR="00581885">
        <w:rPr>
          <w:rFonts w:ascii="Verdana" w:hAnsi="Verdana"/>
          <w:sz w:val="22"/>
        </w:rPr>
        <w:t xml:space="preserve">the </w:t>
      </w:r>
      <w:r w:rsidR="000D0EE2">
        <w:rPr>
          <w:rFonts w:ascii="Verdana" w:hAnsi="Verdana"/>
          <w:sz w:val="22"/>
        </w:rPr>
        <w:t>current O</w:t>
      </w:r>
      <w:r w:rsidR="00581885">
        <w:rPr>
          <w:rFonts w:ascii="Verdana" w:hAnsi="Verdana"/>
          <w:sz w:val="22"/>
        </w:rPr>
        <w:t>fficial Plan and Zoning By-law designations.</w:t>
      </w:r>
      <w:r w:rsidR="000D0EE2">
        <w:rPr>
          <w:rFonts w:ascii="Verdana" w:hAnsi="Verdana"/>
          <w:sz w:val="22"/>
        </w:rPr>
        <w:t xml:space="preserve">  </w:t>
      </w:r>
    </w:p>
    <w:p w:rsidR="003661EF" w:rsidRDefault="003661EF" w:rsidP="0092340D">
      <w:pPr>
        <w:tabs>
          <w:tab w:val="left" w:pos="2520"/>
        </w:tabs>
        <w:outlineLvl w:val="0"/>
        <w:rPr>
          <w:rFonts w:ascii="Verdana" w:hAnsi="Verdana"/>
          <w:sz w:val="22"/>
        </w:rPr>
      </w:pPr>
    </w:p>
    <w:p w:rsidR="003661EF" w:rsidRDefault="003661EF" w:rsidP="0092340D">
      <w:pPr>
        <w:tabs>
          <w:tab w:val="left" w:pos="2520"/>
        </w:tabs>
        <w:outlineLvl w:val="0"/>
        <w:rPr>
          <w:rFonts w:ascii="Verdana" w:hAnsi="Verdana"/>
          <w:sz w:val="22"/>
        </w:rPr>
      </w:pPr>
      <w:r>
        <w:rPr>
          <w:rFonts w:ascii="Verdana" w:hAnsi="Verdana"/>
          <w:sz w:val="22"/>
        </w:rPr>
        <w:t>Jim Albrecht</w:t>
      </w:r>
      <w:r w:rsidR="000D0EE2">
        <w:rPr>
          <w:rFonts w:ascii="Verdana" w:hAnsi="Verdana"/>
          <w:sz w:val="22"/>
        </w:rPr>
        <w:t>,</w:t>
      </w:r>
      <w:r w:rsidR="001C2696">
        <w:rPr>
          <w:rFonts w:ascii="Verdana" w:hAnsi="Verdana"/>
          <w:sz w:val="22"/>
        </w:rPr>
        <w:t xml:space="preserve"> </w:t>
      </w:r>
      <w:r w:rsidR="00581885">
        <w:rPr>
          <w:rFonts w:ascii="Verdana" w:hAnsi="Verdana"/>
          <w:sz w:val="22"/>
        </w:rPr>
        <w:t xml:space="preserve">a neighbourhood resident, requested </w:t>
      </w:r>
      <w:r w:rsidR="00F84E56">
        <w:rPr>
          <w:rFonts w:ascii="Verdana" w:hAnsi="Verdana"/>
          <w:sz w:val="22"/>
        </w:rPr>
        <w:t xml:space="preserve">that </w:t>
      </w:r>
      <w:r w:rsidR="001C2696">
        <w:rPr>
          <w:rFonts w:ascii="Verdana" w:hAnsi="Verdana"/>
          <w:sz w:val="22"/>
        </w:rPr>
        <w:t xml:space="preserve">Council not approve </w:t>
      </w:r>
      <w:r w:rsidR="00581885">
        <w:rPr>
          <w:rFonts w:ascii="Verdana" w:hAnsi="Verdana"/>
          <w:sz w:val="22"/>
        </w:rPr>
        <w:t xml:space="preserve">the </w:t>
      </w:r>
      <w:r w:rsidR="001C2696">
        <w:rPr>
          <w:rFonts w:ascii="Verdana" w:hAnsi="Verdana"/>
          <w:sz w:val="22"/>
        </w:rPr>
        <w:t>development</w:t>
      </w:r>
      <w:r w:rsidR="00581885">
        <w:rPr>
          <w:rFonts w:ascii="Verdana" w:hAnsi="Verdana"/>
          <w:sz w:val="22"/>
        </w:rPr>
        <w:t xml:space="preserve">. He raised density issues, </w:t>
      </w:r>
      <w:r w:rsidR="00B33075">
        <w:rPr>
          <w:rFonts w:ascii="Verdana" w:hAnsi="Verdana"/>
          <w:sz w:val="22"/>
        </w:rPr>
        <w:t xml:space="preserve">pedestrian and vehicular </w:t>
      </w:r>
      <w:r w:rsidR="00581885">
        <w:rPr>
          <w:rFonts w:ascii="Verdana" w:hAnsi="Verdana"/>
          <w:sz w:val="22"/>
        </w:rPr>
        <w:t>traffic flow concerns and pedestrian traffic concerns during construction.</w:t>
      </w:r>
      <w:r w:rsidR="00B33075">
        <w:rPr>
          <w:rFonts w:ascii="Verdana" w:hAnsi="Verdana"/>
          <w:sz w:val="22"/>
        </w:rPr>
        <w:t xml:space="preserve"> </w:t>
      </w:r>
      <w:r w:rsidR="00F46B3D">
        <w:rPr>
          <w:rFonts w:ascii="Verdana" w:hAnsi="Verdana"/>
          <w:sz w:val="22"/>
        </w:rPr>
        <w:t xml:space="preserve">He noted that the </w:t>
      </w:r>
      <w:r w:rsidR="001A79D5">
        <w:rPr>
          <w:rFonts w:ascii="Verdana" w:hAnsi="Verdana"/>
          <w:sz w:val="22"/>
        </w:rPr>
        <w:t>proposal is</w:t>
      </w:r>
      <w:r w:rsidR="00F46B3D">
        <w:rPr>
          <w:rFonts w:ascii="Verdana" w:hAnsi="Verdana"/>
          <w:sz w:val="22"/>
        </w:rPr>
        <w:t xml:space="preserve"> still too much</w:t>
      </w:r>
      <w:r w:rsidR="001A79D5">
        <w:rPr>
          <w:rFonts w:ascii="Verdana" w:hAnsi="Verdana"/>
          <w:sz w:val="22"/>
        </w:rPr>
        <w:t xml:space="preserve"> and believes</w:t>
      </w:r>
      <w:r w:rsidR="009E0420">
        <w:rPr>
          <w:rFonts w:ascii="Verdana" w:hAnsi="Verdana"/>
          <w:sz w:val="22"/>
        </w:rPr>
        <w:t xml:space="preserve"> </w:t>
      </w:r>
      <w:r w:rsidR="00B33075">
        <w:rPr>
          <w:rFonts w:ascii="Verdana" w:hAnsi="Verdana"/>
          <w:sz w:val="22"/>
        </w:rPr>
        <w:t>the development</w:t>
      </w:r>
      <w:r w:rsidR="009E0420">
        <w:rPr>
          <w:rFonts w:ascii="Verdana" w:hAnsi="Verdana"/>
          <w:sz w:val="22"/>
        </w:rPr>
        <w:t xml:space="preserve"> will have a negative impact</w:t>
      </w:r>
      <w:r w:rsidR="00B33075">
        <w:rPr>
          <w:rFonts w:ascii="Verdana" w:hAnsi="Verdana"/>
          <w:sz w:val="22"/>
        </w:rPr>
        <w:t>.</w:t>
      </w:r>
      <w:r w:rsidR="009E0420">
        <w:rPr>
          <w:rFonts w:ascii="Verdana" w:hAnsi="Verdana"/>
          <w:sz w:val="22"/>
        </w:rPr>
        <w:t xml:space="preserve"> </w:t>
      </w:r>
      <w:r w:rsidR="000D0EE2">
        <w:rPr>
          <w:rFonts w:ascii="Verdana" w:hAnsi="Verdana"/>
          <w:sz w:val="22"/>
        </w:rPr>
        <w:t xml:space="preserve"> </w:t>
      </w:r>
    </w:p>
    <w:p w:rsidR="003661EF" w:rsidRDefault="003661EF" w:rsidP="0092340D">
      <w:pPr>
        <w:tabs>
          <w:tab w:val="left" w:pos="2520"/>
        </w:tabs>
        <w:outlineLvl w:val="0"/>
        <w:rPr>
          <w:rFonts w:ascii="Verdana" w:hAnsi="Verdana"/>
          <w:sz w:val="22"/>
        </w:rPr>
      </w:pPr>
    </w:p>
    <w:p w:rsidR="003661EF" w:rsidRDefault="003661EF" w:rsidP="0092340D">
      <w:pPr>
        <w:tabs>
          <w:tab w:val="left" w:pos="2520"/>
        </w:tabs>
        <w:outlineLvl w:val="0"/>
        <w:rPr>
          <w:rFonts w:ascii="Verdana" w:hAnsi="Verdana"/>
          <w:sz w:val="22"/>
        </w:rPr>
      </w:pPr>
      <w:r>
        <w:rPr>
          <w:rFonts w:ascii="Verdana" w:hAnsi="Verdana"/>
          <w:sz w:val="22"/>
        </w:rPr>
        <w:t>Julia Webber, on behalf of Priory Park Baptist Church</w:t>
      </w:r>
      <w:r w:rsidR="009E0420">
        <w:rPr>
          <w:rFonts w:ascii="Verdana" w:hAnsi="Verdana"/>
          <w:sz w:val="22"/>
        </w:rPr>
        <w:t xml:space="preserve">, </w:t>
      </w:r>
      <w:r w:rsidR="00B33075">
        <w:rPr>
          <w:rFonts w:ascii="Verdana" w:hAnsi="Verdana"/>
          <w:sz w:val="22"/>
        </w:rPr>
        <w:t xml:space="preserve">raised concerns about the density of the property and </w:t>
      </w:r>
      <w:r w:rsidR="00F84E56">
        <w:rPr>
          <w:rFonts w:ascii="Verdana" w:hAnsi="Verdana"/>
          <w:sz w:val="22"/>
        </w:rPr>
        <w:t xml:space="preserve">indicated that she </w:t>
      </w:r>
      <w:r w:rsidR="00B33075">
        <w:rPr>
          <w:rFonts w:ascii="Verdana" w:hAnsi="Verdana"/>
          <w:sz w:val="22"/>
        </w:rPr>
        <w:t xml:space="preserve">would </w:t>
      </w:r>
      <w:proofErr w:type="spellStart"/>
      <w:r w:rsidR="00F84E56">
        <w:rPr>
          <w:rFonts w:ascii="Verdana" w:hAnsi="Verdana"/>
          <w:sz w:val="22"/>
        </w:rPr>
        <w:t>favour</w:t>
      </w:r>
      <w:proofErr w:type="spellEnd"/>
      <w:r w:rsidR="00F84E56">
        <w:rPr>
          <w:rFonts w:ascii="Verdana" w:hAnsi="Verdana"/>
          <w:sz w:val="22"/>
        </w:rPr>
        <w:t xml:space="preserve"> the</w:t>
      </w:r>
      <w:r w:rsidR="00B33075">
        <w:rPr>
          <w:rFonts w:ascii="Verdana" w:hAnsi="Verdana"/>
          <w:sz w:val="22"/>
        </w:rPr>
        <w:t xml:space="preserve"> removal of the commercial aspect</w:t>
      </w:r>
      <w:r w:rsidR="00F84E56">
        <w:rPr>
          <w:rFonts w:ascii="Verdana" w:hAnsi="Verdana"/>
          <w:sz w:val="22"/>
        </w:rPr>
        <w:t xml:space="preserve"> of the development</w:t>
      </w:r>
      <w:r w:rsidR="00861548">
        <w:rPr>
          <w:rFonts w:ascii="Verdana" w:hAnsi="Verdana"/>
          <w:sz w:val="22"/>
        </w:rPr>
        <w:t xml:space="preserve"> and</w:t>
      </w:r>
      <w:r w:rsidR="00F84E56">
        <w:rPr>
          <w:rFonts w:ascii="Verdana" w:hAnsi="Verdana"/>
          <w:sz w:val="22"/>
        </w:rPr>
        <w:t xml:space="preserve"> that </w:t>
      </w:r>
      <w:r w:rsidR="00861548">
        <w:rPr>
          <w:rFonts w:ascii="Verdana" w:hAnsi="Verdana"/>
          <w:sz w:val="22"/>
        </w:rPr>
        <w:t>the</w:t>
      </w:r>
      <w:r w:rsidR="007B55A3">
        <w:rPr>
          <w:rFonts w:ascii="Verdana" w:hAnsi="Verdana"/>
          <w:sz w:val="22"/>
        </w:rPr>
        <w:t xml:space="preserve"> zoning should </w:t>
      </w:r>
      <w:r w:rsidR="00861548">
        <w:rPr>
          <w:rFonts w:ascii="Verdana" w:hAnsi="Verdana"/>
          <w:sz w:val="22"/>
        </w:rPr>
        <w:t>remain un</w:t>
      </w:r>
      <w:r w:rsidR="007B55A3">
        <w:rPr>
          <w:rFonts w:ascii="Verdana" w:hAnsi="Verdana"/>
          <w:sz w:val="22"/>
        </w:rPr>
        <w:t>changed</w:t>
      </w:r>
      <w:r w:rsidR="00B33075">
        <w:rPr>
          <w:rFonts w:ascii="Verdana" w:hAnsi="Verdana"/>
          <w:sz w:val="22"/>
        </w:rPr>
        <w:t xml:space="preserve">. She stated the traffic study did </w:t>
      </w:r>
      <w:r w:rsidR="007B55A3">
        <w:rPr>
          <w:rFonts w:ascii="Verdana" w:hAnsi="Verdana"/>
          <w:sz w:val="22"/>
        </w:rPr>
        <w:t xml:space="preserve">not acknowledge current issues </w:t>
      </w:r>
      <w:r w:rsidR="00B33075">
        <w:rPr>
          <w:rFonts w:ascii="Verdana" w:hAnsi="Verdana"/>
          <w:sz w:val="22"/>
        </w:rPr>
        <w:t>so</w:t>
      </w:r>
      <w:r w:rsidR="007B55A3">
        <w:rPr>
          <w:rFonts w:ascii="Verdana" w:hAnsi="Verdana"/>
          <w:sz w:val="22"/>
        </w:rPr>
        <w:t xml:space="preserve"> conclusions of </w:t>
      </w:r>
      <w:r w:rsidR="00B33075">
        <w:rPr>
          <w:rFonts w:ascii="Verdana" w:hAnsi="Verdana"/>
          <w:sz w:val="22"/>
        </w:rPr>
        <w:t xml:space="preserve">the </w:t>
      </w:r>
      <w:r w:rsidR="007B55A3">
        <w:rPr>
          <w:rFonts w:ascii="Verdana" w:hAnsi="Verdana"/>
          <w:sz w:val="22"/>
        </w:rPr>
        <w:t xml:space="preserve">traffic study </w:t>
      </w:r>
      <w:r w:rsidR="00B33075">
        <w:rPr>
          <w:rFonts w:ascii="Verdana" w:hAnsi="Verdana"/>
          <w:sz w:val="22"/>
        </w:rPr>
        <w:t>are</w:t>
      </w:r>
      <w:r w:rsidR="007B55A3">
        <w:rPr>
          <w:rFonts w:ascii="Verdana" w:hAnsi="Verdana"/>
          <w:sz w:val="22"/>
        </w:rPr>
        <w:t xml:space="preserve"> flawed </w:t>
      </w:r>
      <w:r w:rsidR="00B33075">
        <w:rPr>
          <w:rFonts w:ascii="Verdana" w:hAnsi="Verdana"/>
          <w:sz w:val="22"/>
        </w:rPr>
        <w:t>– partly because To</w:t>
      </w:r>
      <w:r w:rsidR="007B55A3">
        <w:rPr>
          <w:rFonts w:ascii="Verdana" w:hAnsi="Verdana"/>
          <w:sz w:val="22"/>
        </w:rPr>
        <w:t>rch</w:t>
      </w:r>
      <w:r w:rsidR="00B33075">
        <w:rPr>
          <w:rFonts w:ascii="Verdana" w:hAnsi="Verdana"/>
          <w:sz w:val="22"/>
        </w:rPr>
        <w:t xml:space="preserve"> L</w:t>
      </w:r>
      <w:r w:rsidR="007B55A3">
        <w:rPr>
          <w:rFonts w:ascii="Verdana" w:hAnsi="Verdana"/>
          <w:sz w:val="22"/>
        </w:rPr>
        <w:t>ane and Janefield</w:t>
      </w:r>
      <w:r w:rsidR="00B33075">
        <w:rPr>
          <w:rFonts w:ascii="Verdana" w:hAnsi="Verdana"/>
          <w:sz w:val="22"/>
        </w:rPr>
        <w:t xml:space="preserve"> Avenue are not even noted</w:t>
      </w:r>
      <w:r w:rsidR="007B55A3">
        <w:rPr>
          <w:rFonts w:ascii="Verdana" w:hAnsi="Verdana"/>
          <w:sz w:val="22"/>
        </w:rPr>
        <w:t xml:space="preserve">. </w:t>
      </w:r>
      <w:r w:rsidR="00B33075">
        <w:rPr>
          <w:rFonts w:ascii="Verdana" w:hAnsi="Verdana"/>
          <w:sz w:val="22"/>
        </w:rPr>
        <w:t xml:space="preserve">She </w:t>
      </w:r>
      <w:r w:rsidR="00F84E56">
        <w:rPr>
          <w:rFonts w:ascii="Verdana" w:hAnsi="Verdana"/>
          <w:sz w:val="22"/>
        </w:rPr>
        <w:t>asked</w:t>
      </w:r>
      <w:r w:rsidR="00B33075">
        <w:rPr>
          <w:rFonts w:ascii="Verdana" w:hAnsi="Verdana"/>
          <w:sz w:val="22"/>
        </w:rPr>
        <w:t xml:space="preserve"> to </w:t>
      </w:r>
      <w:r w:rsidR="007B55A3">
        <w:rPr>
          <w:rFonts w:ascii="Verdana" w:hAnsi="Verdana"/>
          <w:sz w:val="22"/>
        </w:rPr>
        <w:t xml:space="preserve">see </w:t>
      </w:r>
      <w:r w:rsidR="00B33075">
        <w:rPr>
          <w:rFonts w:ascii="Verdana" w:hAnsi="Verdana"/>
          <w:sz w:val="22"/>
        </w:rPr>
        <w:t>a diagram showing the fence, landscaping and trees</w:t>
      </w:r>
      <w:r w:rsidR="00F84E56">
        <w:rPr>
          <w:rFonts w:ascii="Verdana" w:hAnsi="Verdana"/>
          <w:sz w:val="22"/>
        </w:rPr>
        <w:t xml:space="preserve"> and noted that</w:t>
      </w:r>
      <w:r w:rsidR="00B33075">
        <w:rPr>
          <w:rFonts w:ascii="Verdana" w:hAnsi="Verdana"/>
          <w:sz w:val="22"/>
        </w:rPr>
        <w:t xml:space="preserve"> </w:t>
      </w:r>
      <w:r w:rsidR="00F84E56">
        <w:rPr>
          <w:rFonts w:ascii="Verdana" w:hAnsi="Verdana"/>
          <w:sz w:val="22"/>
        </w:rPr>
        <w:t>s</w:t>
      </w:r>
      <w:r w:rsidR="00B33075">
        <w:rPr>
          <w:rFonts w:ascii="Verdana" w:hAnsi="Verdana"/>
          <w:sz w:val="22"/>
        </w:rPr>
        <w:t xml:space="preserve">he believes the </w:t>
      </w:r>
      <w:r w:rsidR="00861548">
        <w:rPr>
          <w:rFonts w:ascii="Verdana" w:hAnsi="Verdana"/>
          <w:sz w:val="22"/>
        </w:rPr>
        <w:t xml:space="preserve">proposed </w:t>
      </w:r>
      <w:r w:rsidR="00B33075">
        <w:rPr>
          <w:rFonts w:ascii="Verdana" w:hAnsi="Verdana"/>
          <w:sz w:val="22"/>
        </w:rPr>
        <w:t>parking is inadequate and the</w:t>
      </w:r>
      <w:r w:rsidR="00861548">
        <w:rPr>
          <w:rFonts w:ascii="Verdana" w:hAnsi="Verdana"/>
          <w:sz w:val="22"/>
        </w:rPr>
        <w:t>re is a</w:t>
      </w:r>
      <w:r w:rsidR="00B33075">
        <w:rPr>
          <w:rFonts w:ascii="Verdana" w:hAnsi="Verdana"/>
          <w:sz w:val="22"/>
        </w:rPr>
        <w:t xml:space="preserve"> lack of greenspace.</w:t>
      </w:r>
      <w:r w:rsidR="007B55A3">
        <w:rPr>
          <w:rFonts w:ascii="Verdana" w:hAnsi="Verdana"/>
          <w:sz w:val="22"/>
        </w:rPr>
        <w:t xml:space="preserve"> </w:t>
      </w:r>
    </w:p>
    <w:p w:rsidR="003661EF" w:rsidRDefault="003661EF" w:rsidP="0092340D">
      <w:pPr>
        <w:tabs>
          <w:tab w:val="left" w:pos="2520"/>
        </w:tabs>
        <w:outlineLvl w:val="0"/>
        <w:rPr>
          <w:rFonts w:ascii="Verdana" w:hAnsi="Verdana"/>
          <w:sz w:val="22"/>
        </w:rPr>
      </w:pPr>
    </w:p>
    <w:p w:rsidR="003661EF" w:rsidRDefault="009D2F6E" w:rsidP="0092340D">
      <w:pPr>
        <w:tabs>
          <w:tab w:val="left" w:pos="2520"/>
        </w:tabs>
        <w:outlineLvl w:val="0"/>
        <w:rPr>
          <w:rFonts w:ascii="Verdana" w:hAnsi="Verdana"/>
          <w:sz w:val="22"/>
        </w:rPr>
      </w:pPr>
      <w:r>
        <w:rPr>
          <w:rFonts w:ascii="Verdana" w:hAnsi="Verdana"/>
          <w:sz w:val="22"/>
        </w:rPr>
        <w:t xml:space="preserve">Frank Scott, </w:t>
      </w:r>
      <w:r w:rsidR="00F46B3D">
        <w:rPr>
          <w:rFonts w:ascii="Verdana" w:hAnsi="Verdana"/>
          <w:sz w:val="22"/>
        </w:rPr>
        <w:t xml:space="preserve">a </w:t>
      </w:r>
      <w:r w:rsidR="00861548">
        <w:rPr>
          <w:rFonts w:ascii="Verdana" w:hAnsi="Verdana"/>
          <w:sz w:val="22"/>
        </w:rPr>
        <w:t>neighbourhood resident</w:t>
      </w:r>
      <w:r w:rsidR="00F46B3D">
        <w:rPr>
          <w:rFonts w:ascii="Verdana" w:hAnsi="Verdana"/>
          <w:sz w:val="22"/>
        </w:rPr>
        <w:t xml:space="preserve">, </w:t>
      </w:r>
      <w:r w:rsidR="00861548">
        <w:rPr>
          <w:rFonts w:ascii="Verdana" w:hAnsi="Verdana"/>
          <w:sz w:val="22"/>
        </w:rPr>
        <w:t xml:space="preserve">addressed existing </w:t>
      </w:r>
      <w:r w:rsidR="00B33075">
        <w:rPr>
          <w:rFonts w:ascii="Verdana" w:hAnsi="Verdana"/>
          <w:sz w:val="22"/>
        </w:rPr>
        <w:t>traffic and parking</w:t>
      </w:r>
      <w:r w:rsidR="00F46B3D">
        <w:rPr>
          <w:rFonts w:ascii="Verdana" w:hAnsi="Verdana"/>
          <w:sz w:val="22"/>
        </w:rPr>
        <w:t xml:space="preserve"> </w:t>
      </w:r>
      <w:r w:rsidR="00861548">
        <w:rPr>
          <w:rFonts w:ascii="Verdana" w:hAnsi="Verdana"/>
          <w:sz w:val="22"/>
        </w:rPr>
        <w:t xml:space="preserve">issues and stated </w:t>
      </w:r>
      <w:r w:rsidR="00B33075">
        <w:rPr>
          <w:rFonts w:ascii="Verdana" w:hAnsi="Verdana"/>
          <w:sz w:val="22"/>
        </w:rPr>
        <w:t>the</w:t>
      </w:r>
      <w:r w:rsidR="00861548">
        <w:rPr>
          <w:rFonts w:ascii="Verdana" w:hAnsi="Verdana"/>
          <w:sz w:val="22"/>
        </w:rPr>
        <w:t xml:space="preserve"> situation</w:t>
      </w:r>
      <w:r>
        <w:rPr>
          <w:rFonts w:ascii="Verdana" w:hAnsi="Verdana"/>
          <w:sz w:val="22"/>
        </w:rPr>
        <w:t xml:space="preserve"> </w:t>
      </w:r>
      <w:r w:rsidR="00861548">
        <w:rPr>
          <w:rFonts w:ascii="Verdana" w:hAnsi="Verdana"/>
          <w:sz w:val="22"/>
        </w:rPr>
        <w:t>would worsen with the proposed development</w:t>
      </w:r>
      <w:r w:rsidR="00B33075">
        <w:rPr>
          <w:rFonts w:ascii="Verdana" w:hAnsi="Verdana"/>
          <w:sz w:val="22"/>
        </w:rPr>
        <w:t>.</w:t>
      </w:r>
      <w:r>
        <w:rPr>
          <w:rFonts w:ascii="Verdana" w:hAnsi="Verdana"/>
          <w:sz w:val="22"/>
        </w:rPr>
        <w:t xml:space="preserve"> </w:t>
      </w:r>
    </w:p>
    <w:p w:rsidR="009D2F6E" w:rsidRDefault="009D2F6E" w:rsidP="0092340D">
      <w:pPr>
        <w:tabs>
          <w:tab w:val="left" w:pos="2520"/>
        </w:tabs>
        <w:outlineLvl w:val="0"/>
        <w:rPr>
          <w:rFonts w:ascii="Verdana" w:hAnsi="Verdana"/>
          <w:sz w:val="22"/>
        </w:rPr>
      </w:pPr>
    </w:p>
    <w:p w:rsidR="009D2F6E" w:rsidRDefault="007634C1" w:rsidP="0092340D">
      <w:pPr>
        <w:tabs>
          <w:tab w:val="left" w:pos="2520"/>
        </w:tabs>
        <w:outlineLvl w:val="0"/>
        <w:rPr>
          <w:rFonts w:ascii="Verdana" w:hAnsi="Verdana"/>
          <w:sz w:val="22"/>
        </w:rPr>
      </w:pPr>
      <w:r>
        <w:rPr>
          <w:rFonts w:ascii="Verdana" w:hAnsi="Verdana"/>
          <w:sz w:val="22"/>
        </w:rPr>
        <w:t>C</w:t>
      </w:r>
      <w:r w:rsidR="00861548">
        <w:rPr>
          <w:rFonts w:ascii="Verdana" w:hAnsi="Verdana"/>
          <w:sz w:val="22"/>
        </w:rPr>
        <w:t>atherine Beamish, a neighbourhood</w:t>
      </w:r>
      <w:r w:rsidR="009D2F6E">
        <w:rPr>
          <w:rFonts w:ascii="Verdana" w:hAnsi="Verdana"/>
          <w:sz w:val="22"/>
        </w:rPr>
        <w:t xml:space="preserve"> resident</w:t>
      </w:r>
      <w:r w:rsidR="0079078C">
        <w:rPr>
          <w:rFonts w:ascii="Verdana" w:hAnsi="Verdana"/>
          <w:sz w:val="22"/>
        </w:rPr>
        <w:t>,</w:t>
      </w:r>
      <w:r w:rsidR="00B33075">
        <w:rPr>
          <w:rFonts w:ascii="Verdana" w:hAnsi="Verdana"/>
          <w:sz w:val="22"/>
        </w:rPr>
        <w:t xml:space="preserve"> stated </w:t>
      </w:r>
      <w:r w:rsidR="00F84E56">
        <w:rPr>
          <w:rFonts w:ascii="Verdana" w:hAnsi="Verdana"/>
          <w:sz w:val="22"/>
        </w:rPr>
        <w:t xml:space="preserve">that </w:t>
      </w:r>
      <w:r w:rsidR="009D2F6E">
        <w:rPr>
          <w:rFonts w:ascii="Verdana" w:hAnsi="Verdana"/>
          <w:sz w:val="22"/>
        </w:rPr>
        <w:t>parking is already an issue</w:t>
      </w:r>
      <w:r w:rsidR="00B33075">
        <w:rPr>
          <w:rFonts w:ascii="Verdana" w:hAnsi="Verdana"/>
          <w:sz w:val="22"/>
        </w:rPr>
        <w:t xml:space="preserve"> and there is </w:t>
      </w:r>
      <w:r>
        <w:rPr>
          <w:rFonts w:ascii="Verdana" w:hAnsi="Verdana"/>
          <w:sz w:val="22"/>
        </w:rPr>
        <w:t xml:space="preserve">not </w:t>
      </w:r>
      <w:r w:rsidR="00B33075">
        <w:rPr>
          <w:rFonts w:ascii="Verdana" w:hAnsi="Verdana"/>
          <w:sz w:val="22"/>
        </w:rPr>
        <w:t xml:space="preserve">enough room </w:t>
      </w:r>
      <w:r w:rsidR="00861548">
        <w:rPr>
          <w:rFonts w:ascii="Verdana" w:hAnsi="Verdana"/>
          <w:sz w:val="22"/>
        </w:rPr>
        <w:t xml:space="preserve">to provide </w:t>
      </w:r>
      <w:r w:rsidR="00B33075">
        <w:rPr>
          <w:rFonts w:ascii="Verdana" w:hAnsi="Verdana"/>
          <w:sz w:val="22"/>
        </w:rPr>
        <w:t>adequate parking</w:t>
      </w:r>
      <w:r w:rsidR="00861548">
        <w:rPr>
          <w:rFonts w:ascii="Verdana" w:hAnsi="Verdana"/>
          <w:sz w:val="22"/>
        </w:rPr>
        <w:t xml:space="preserve">. </w:t>
      </w:r>
      <w:r>
        <w:rPr>
          <w:rFonts w:ascii="Verdana" w:hAnsi="Verdana"/>
          <w:sz w:val="22"/>
        </w:rPr>
        <w:t xml:space="preserve">She </w:t>
      </w:r>
      <w:r w:rsidR="00F84E56">
        <w:rPr>
          <w:rFonts w:ascii="Verdana" w:hAnsi="Verdana"/>
          <w:sz w:val="22"/>
        </w:rPr>
        <w:t xml:space="preserve">indicated that </w:t>
      </w:r>
      <w:r w:rsidR="00861548">
        <w:rPr>
          <w:rFonts w:ascii="Verdana" w:hAnsi="Verdana"/>
          <w:sz w:val="22"/>
        </w:rPr>
        <w:t>the</w:t>
      </w:r>
      <w:r>
        <w:rPr>
          <w:rFonts w:ascii="Verdana" w:hAnsi="Verdana"/>
          <w:sz w:val="22"/>
        </w:rPr>
        <w:t xml:space="preserve"> construction of the underground parking</w:t>
      </w:r>
      <w:r w:rsidR="00861548">
        <w:rPr>
          <w:rFonts w:ascii="Verdana" w:hAnsi="Verdana"/>
          <w:sz w:val="22"/>
        </w:rPr>
        <w:t xml:space="preserve"> </w:t>
      </w:r>
      <w:r w:rsidR="00F76AA1">
        <w:rPr>
          <w:rFonts w:ascii="Verdana" w:hAnsi="Verdana"/>
          <w:sz w:val="22"/>
        </w:rPr>
        <w:t xml:space="preserve">lot </w:t>
      </w:r>
      <w:r w:rsidR="00861548">
        <w:rPr>
          <w:rFonts w:ascii="Verdana" w:hAnsi="Verdana"/>
          <w:sz w:val="22"/>
        </w:rPr>
        <w:t>will damage surrounding buildings</w:t>
      </w:r>
      <w:r w:rsidR="00F84E56">
        <w:rPr>
          <w:rFonts w:ascii="Verdana" w:hAnsi="Verdana"/>
          <w:sz w:val="22"/>
        </w:rPr>
        <w:t xml:space="preserve"> and </w:t>
      </w:r>
      <w:r>
        <w:rPr>
          <w:rFonts w:ascii="Verdana" w:hAnsi="Verdana"/>
          <w:sz w:val="22"/>
        </w:rPr>
        <w:t>the increase of units</w:t>
      </w:r>
      <w:r w:rsidR="00861548">
        <w:rPr>
          <w:rFonts w:ascii="Verdana" w:hAnsi="Verdana"/>
          <w:sz w:val="22"/>
        </w:rPr>
        <w:t xml:space="preserve"> will worsen </w:t>
      </w:r>
      <w:r w:rsidR="00F76AA1">
        <w:rPr>
          <w:rFonts w:ascii="Verdana" w:hAnsi="Verdana"/>
          <w:sz w:val="22"/>
        </w:rPr>
        <w:t xml:space="preserve">existing </w:t>
      </w:r>
      <w:r w:rsidR="00861548">
        <w:rPr>
          <w:rFonts w:ascii="Verdana" w:hAnsi="Verdana"/>
          <w:sz w:val="22"/>
        </w:rPr>
        <w:t>partying issues</w:t>
      </w:r>
      <w:r>
        <w:rPr>
          <w:rFonts w:ascii="Verdana" w:hAnsi="Verdana"/>
          <w:sz w:val="22"/>
        </w:rPr>
        <w:t xml:space="preserve">. </w:t>
      </w:r>
      <w:r w:rsidR="00B33075">
        <w:rPr>
          <w:rFonts w:ascii="Verdana" w:hAnsi="Verdana"/>
          <w:sz w:val="22"/>
        </w:rPr>
        <w:t xml:space="preserve">She </w:t>
      </w:r>
      <w:r w:rsidR="00861548">
        <w:rPr>
          <w:rFonts w:ascii="Verdana" w:hAnsi="Verdana"/>
          <w:sz w:val="22"/>
        </w:rPr>
        <w:t xml:space="preserve">also </w:t>
      </w:r>
      <w:r w:rsidR="00F76AA1">
        <w:rPr>
          <w:rFonts w:ascii="Verdana" w:hAnsi="Verdana"/>
          <w:sz w:val="22"/>
        </w:rPr>
        <w:t xml:space="preserve">noted </w:t>
      </w:r>
      <w:r w:rsidR="00861548">
        <w:rPr>
          <w:rFonts w:ascii="Verdana" w:hAnsi="Verdana"/>
          <w:sz w:val="22"/>
        </w:rPr>
        <w:t>issues with the</w:t>
      </w:r>
      <w:r>
        <w:rPr>
          <w:rFonts w:ascii="Verdana" w:hAnsi="Verdana"/>
          <w:sz w:val="22"/>
        </w:rPr>
        <w:t xml:space="preserve"> </w:t>
      </w:r>
      <w:r w:rsidR="008C6989">
        <w:rPr>
          <w:rFonts w:ascii="Verdana" w:hAnsi="Verdana"/>
          <w:sz w:val="22"/>
        </w:rPr>
        <w:t>property entrance</w:t>
      </w:r>
      <w:r w:rsidR="00861548">
        <w:rPr>
          <w:rFonts w:ascii="Verdana" w:hAnsi="Verdana"/>
          <w:sz w:val="22"/>
        </w:rPr>
        <w:t xml:space="preserve"> location, pedestrian safety and traffic flow</w:t>
      </w:r>
      <w:r w:rsidR="00F76AA1">
        <w:rPr>
          <w:rFonts w:ascii="Verdana" w:hAnsi="Verdana"/>
          <w:sz w:val="22"/>
        </w:rPr>
        <w:t xml:space="preserve"> and </w:t>
      </w:r>
      <w:r w:rsidR="00595039">
        <w:rPr>
          <w:rFonts w:ascii="Verdana" w:hAnsi="Verdana"/>
          <w:sz w:val="22"/>
        </w:rPr>
        <w:t>stated</w:t>
      </w:r>
      <w:r w:rsidR="00B33075">
        <w:rPr>
          <w:rFonts w:ascii="Verdana" w:hAnsi="Verdana"/>
          <w:sz w:val="22"/>
        </w:rPr>
        <w:t xml:space="preserve"> </w:t>
      </w:r>
      <w:r w:rsidR="00F76AA1">
        <w:rPr>
          <w:rFonts w:ascii="Verdana" w:hAnsi="Verdana"/>
          <w:sz w:val="22"/>
        </w:rPr>
        <w:t xml:space="preserve">that the </w:t>
      </w:r>
      <w:r w:rsidR="00B33075">
        <w:rPr>
          <w:rFonts w:ascii="Verdana" w:hAnsi="Verdana"/>
          <w:sz w:val="22"/>
        </w:rPr>
        <w:t xml:space="preserve">notification </w:t>
      </w:r>
      <w:r w:rsidR="00595039">
        <w:rPr>
          <w:rFonts w:ascii="Verdana" w:hAnsi="Verdana"/>
          <w:sz w:val="22"/>
        </w:rPr>
        <w:t>boundaries for development applicat</w:t>
      </w:r>
      <w:r>
        <w:rPr>
          <w:rFonts w:ascii="Verdana" w:hAnsi="Verdana"/>
          <w:sz w:val="22"/>
        </w:rPr>
        <w:t>i</w:t>
      </w:r>
      <w:r w:rsidR="00595039">
        <w:rPr>
          <w:rFonts w:ascii="Verdana" w:hAnsi="Verdana"/>
          <w:sz w:val="22"/>
        </w:rPr>
        <w:t xml:space="preserve">ons should be measured from the outside edge of the property and not the middle of the property. </w:t>
      </w:r>
    </w:p>
    <w:p w:rsidR="009D2F6E" w:rsidRDefault="009D2F6E" w:rsidP="0092340D">
      <w:pPr>
        <w:tabs>
          <w:tab w:val="left" w:pos="2520"/>
        </w:tabs>
        <w:outlineLvl w:val="0"/>
        <w:rPr>
          <w:rFonts w:ascii="Verdana" w:hAnsi="Verdana"/>
          <w:sz w:val="22"/>
        </w:rPr>
      </w:pPr>
    </w:p>
    <w:p w:rsidR="00FB05BB" w:rsidRDefault="00954EE4" w:rsidP="0092340D">
      <w:pPr>
        <w:tabs>
          <w:tab w:val="left" w:pos="2520"/>
        </w:tabs>
        <w:outlineLvl w:val="0"/>
        <w:rPr>
          <w:rFonts w:ascii="Verdana" w:hAnsi="Verdana"/>
          <w:sz w:val="22"/>
        </w:rPr>
      </w:pPr>
      <w:r>
        <w:rPr>
          <w:rFonts w:ascii="Verdana" w:hAnsi="Verdana"/>
          <w:sz w:val="22"/>
        </w:rPr>
        <w:t xml:space="preserve">Morgan Jackson, a nearby resident, </w:t>
      </w:r>
      <w:r w:rsidR="00F46B3D">
        <w:rPr>
          <w:rFonts w:ascii="Verdana" w:hAnsi="Verdana"/>
          <w:sz w:val="22"/>
        </w:rPr>
        <w:t xml:space="preserve">stated </w:t>
      </w:r>
      <w:r w:rsidR="008C6989">
        <w:rPr>
          <w:rFonts w:ascii="Verdana" w:hAnsi="Verdana"/>
          <w:sz w:val="22"/>
        </w:rPr>
        <w:t>he</w:t>
      </w:r>
      <w:r w:rsidR="00F46B3D">
        <w:rPr>
          <w:rFonts w:ascii="Verdana" w:hAnsi="Verdana"/>
          <w:sz w:val="22"/>
        </w:rPr>
        <w:t xml:space="preserve"> </w:t>
      </w:r>
      <w:r>
        <w:rPr>
          <w:rFonts w:ascii="Verdana" w:hAnsi="Verdana"/>
          <w:sz w:val="22"/>
        </w:rPr>
        <w:t xml:space="preserve">will be </w:t>
      </w:r>
      <w:r w:rsidR="008C6989">
        <w:rPr>
          <w:rFonts w:ascii="Verdana" w:hAnsi="Verdana"/>
          <w:sz w:val="22"/>
        </w:rPr>
        <w:t xml:space="preserve">negatively </w:t>
      </w:r>
      <w:r>
        <w:rPr>
          <w:rFonts w:ascii="Verdana" w:hAnsi="Verdana"/>
          <w:sz w:val="22"/>
        </w:rPr>
        <w:t xml:space="preserve">impacted by shadowing and reiterated </w:t>
      </w:r>
      <w:r w:rsidR="00F76AA1">
        <w:rPr>
          <w:rFonts w:ascii="Verdana" w:hAnsi="Verdana"/>
          <w:sz w:val="22"/>
        </w:rPr>
        <w:t>previously addressed</w:t>
      </w:r>
      <w:r>
        <w:rPr>
          <w:rFonts w:ascii="Verdana" w:hAnsi="Verdana"/>
          <w:sz w:val="22"/>
        </w:rPr>
        <w:t xml:space="preserve"> traffic issue</w:t>
      </w:r>
      <w:r w:rsidR="00F46B3D">
        <w:rPr>
          <w:rFonts w:ascii="Verdana" w:hAnsi="Verdana"/>
          <w:sz w:val="22"/>
        </w:rPr>
        <w:t>s.</w:t>
      </w:r>
      <w:r w:rsidR="008C6989">
        <w:rPr>
          <w:rFonts w:ascii="Verdana" w:hAnsi="Verdana"/>
          <w:sz w:val="22"/>
        </w:rPr>
        <w:t xml:space="preserve"> He noted that </w:t>
      </w:r>
      <w:r>
        <w:rPr>
          <w:rFonts w:ascii="Verdana" w:hAnsi="Verdana"/>
          <w:sz w:val="22"/>
        </w:rPr>
        <w:t xml:space="preserve">highway </w:t>
      </w:r>
      <w:r w:rsidR="008C6989">
        <w:rPr>
          <w:rFonts w:ascii="Verdana" w:hAnsi="Verdana"/>
          <w:sz w:val="22"/>
        </w:rPr>
        <w:t xml:space="preserve">6 </w:t>
      </w:r>
      <w:proofErr w:type="gramStart"/>
      <w:r>
        <w:rPr>
          <w:rFonts w:ascii="Verdana" w:hAnsi="Verdana"/>
          <w:sz w:val="22"/>
        </w:rPr>
        <w:t>construction</w:t>
      </w:r>
      <w:proofErr w:type="gramEnd"/>
      <w:r>
        <w:rPr>
          <w:rFonts w:ascii="Verdana" w:hAnsi="Verdana"/>
          <w:sz w:val="22"/>
        </w:rPr>
        <w:t xml:space="preserve"> will cut off access to College </w:t>
      </w:r>
      <w:r w:rsidR="008C6989">
        <w:rPr>
          <w:rFonts w:ascii="Verdana" w:hAnsi="Verdana"/>
          <w:sz w:val="22"/>
        </w:rPr>
        <w:t xml:space="preserve">Avenue </w:t>
      </w:r>
      <w:r>
        <w:rPr>
          <w:rFonts w:ascii="Verdana" w:hAnsi="Verdana"/>
          <w:sz w:val="22"/>
        </w:rPr>
        <w:t xml:space="preserve">and </w:t>
      </w:r>
      <w:r w:rsidR="00861548">
        <w:rPr>
          <w:rFonts w:ascii="Verdana" w:hAnsi="Verdana"/>
          <w:sz w:val="22"/>
        </w:rPr>
        <w:t xml:space="preserve">further increase </w:t>
      </w:r>
      <w:r w:rsidR="00F76AA1">
        <w:rPr>
          <w:rFonts w:ascii="Verdana" w:hAnsi="Verdana"/>
          <w:sz w:val="22"/>
        </w:rPr>
        <w:t>traffic o</w:t>
      </w:r>
      <w:r w:rsidR="00861548">
        <w:rPr>
          <w:rFonts w:ascii="Verdana" w:hAnsi="Verdana"/>
          <w:sz w:val="22"/>
        </w:rPr>
        <w:t>n</w:t>
      </w:r>
      <w:r>
        <w:rPr>
          <w:rFonts w:ascii="Verdana" w:hAnsi="Verdana"/>
          <w:sz w:val="22"/>
        </w:rPr>
        <w:t xml:space="preserve"> </w:t>
      </w:r>
      <w:proofErr w:type="spellStart"/>
      <w:r>
        <w:rPr>
          <w:rFonts w:ascii="Verdana" w:hAnsi="Verdana"/>
          <w:sz w:val="22"/>
        </w:rPr>
        <w:t>Janefield</w:t>
      </w:r>
      <w:proofErr w:type="spellEnd"/>
      <w:r w:rsidR="008C6989">
        <w:rPr>
          <w:rFonts w:ascii="Verdana" w:hAnsi="Verdana"/>
          <w:sz w:val="22"/>
        </w:rPr>
        <w:t xml:space="preserve"> Avenue </w:t>
      </w:r>
      <w:r w:rsidR="00F76AA1">
        <w:rPr>
          <w:rFonts w:ascii="Verdana" w:hAnsi="Verdana"/>
          <w:sz w:val="22"/>
        </w:rPr>
        <w:t>where the street design</w:t>
      </w:r>
      <w:r w:rsidR="008C6989">
        <w:rPr>
          <w:rFonts w:ascii="Verdana" w:hAnsi="Verdana"/>
          <w:sz w:val="22"/>
        </w:rPr>
        <w:t xml:space="preserve"> </w:t>
      </w:r>
      <w:r w:rsidR="00F76AA1">
        <w:rPr>
          <w:rFonts w:ascii="Verdana" w:hAnsi="Verdana"/>
          <w:sz w:val="22"/>
        </w:rPr>
        <w:t xml:space="preserve">cannot </w:t>
      </w:r>
      <w:proofErr w:type="spellStart"/>
      <w:r w:rsidR="00F76AA1">
        <w:rPr>
          <w:rFonts w:ascii="Verdana" w:hAnsi="Verdana"/>
          <w:sz w:val="22"/>
        </w:rPr>
        <w:t>accomodate</w:t>
      </w:r>
      <w:proofErr w:type="spellEnd"/>
      <w:r w:rsidR="00F76AA1">
        <w:rPr>
          <w:rFonts w:ascii="Verdana" w:hAnsi="Verdana"/>
          <w:sz w:val="22"/>
        </w:rPr>
        <w:t xml:space="preserve"> the increase</w:t>
      </w:r>
      <w:r>
        <w:rPr>
          <w:rFonts w:ascii="Verdana" w:hAnsi="Verdana"/>
          <w:sz w:val="22"/>
        </w:rPr>
        <w:t xml:space="preserve">.  </w:t>
      </w:r>
    </w:p>
    <w:p w:rsidR="00FB05BB" w:rsidRDefault="00FB05BB" w:rsidP="0092340D">
      <w:pPr>
        <w:tabs>
          <w:tab w:val="left" w:pos="2520"/>
        </w:tabs>
        <w:outlineLvl w:val="0"/>
        <w:rPr>
          <w:rFonts w:ascii="Verdana" w:hAnsi="Verdana"/>
          <w:sz w:val="22"/>
        </w:rPr>
      </w:pPr>
    </w:p>
    <w:p w:rsidR="00954EE4" w:rsidRDefault="00FB05BB" w:rsidP="0092340D">
      <w:pPr>
        <w:tabs>
          <w:tab w:val="left" w:pos="2520"/>
        </w:tabs>
        <w:outlineLvl w:val="0"/>
        <w:rPr>
          <w:rFonts w:ascii="Verdana" w:hAnsi="Verdana"/>
          <w:sz w:val="22"/>
        </w:rPr>
      </w:pPr>
      <w:proofErr w:type="spellStart"/>
      <w:r>
        <w:rPr>
          <w:rFonts w:ascii="Verdana" w:hAnsi="Verdana"/>
          <w:sz w:val="22"/>
        </w:rPr>
        <w:lastRenderedPageBreak/>
        <w:t>Merrilee</w:t>
      </w:r>
      <w:proofErr w:type="spellEnd"/>
      <w:r>
        <w:rPr>
          <w:rFonts w:ascii="Verdana" w:hAnsi="Verdana"/>
          <w:sz w:val="22"/>
        </w:rPr>
        <w:t xml:space="preserve"> Assels</w:t>
      </w:r>
      <w:r w:rsidR="00861548">
        <w:rPr>
          <w:rFonts w:ascii="Verdana" w:hAnsi="Verdana"/>
          <w:sz w:val="22"/>
        </w:rPr>
        <w:t xml:space="preserve">tine, </w:t>
      </w:r>
      <w:proofErr w:type="gramStart"/>
      <w:r w:rsidR="00861548">
        <w:rPr>
          <w:rFonts w:ascii="Verdana" w:hAnsi="Verdana"/>
          <w:sz w:val="22"/>
        </w:rPr>
        <w:t xml:space="preserve">a </w:t>
      </w:r>
      <w:proofErr w:type="spellStart"/>
      <w:r w:rsidR="00861548">
        <w:rPr>
          <w:rFonts w:ascii="Verdana" w:hAnsi="Verdana"/>
          <w:sz w:val="22"/>
        </w:rPr>
        <w:t>neighbourhood</w:t>
      </w:r>
      <w:proofErr w:type="spellEnd"/>
      <w:r w:rsidR="00861548">
        <w:rPr>
          <w:rFonts w:ascii="Verdana" w:hAnsi="Verdana"/>
          <w:sz w:val="22"/>
        </w:rPr>
        <w:t xml:space="preserve"> resident, </w:t>
      </w:r>
      <w:r>
        <w:rPr>
          <w:rFonts w:ascii="Verdana" w:hAnsi="Verdana"/>
          <w:sz w:val="22"/>
        </w:rPr>
        <w:t>raised</w:t>
      </w:r>
      <w:r w:rsidR="00954EE4">
        <w:rPr>
          <w:rFonts w:ascii="Verdana" w:hAnsi="Verdana"/>
          <w:sz w:val="22"/>
        </w:rPr>
        <w:t xml:space="preserve"> concern</w:t>
      </w:r>
      <w:r>
        <w:rPr>
          <w:rFonts w:ascii="Verdana" w:hAnsi="Verdana"/>
          <w:sz w:val="22"/>
        </w:rPr>
        <w:t>s</w:t>
      </w:r>
      <w:proofErr w:type="gramEnd"/>
      <w:r w:rsidR="00954EE4">
        <w:rPr>
          <w:rFonts w:ascii="Verdana" w:hAnsi="Verdana"/>
          <w:sz w:val="22"/>
        </w:rPr>
        <w:t xml:space="preserve"> about traffic</w:t>
      </w:r>
      <w:r w:rsidR="00D930F4">
        <w:rPr>
          <w:rFonts w:ascii="Verdana" w:hAnsi="Verdana"/>
          <w:sz w:val="22"/>
        </w:rPr>
        <w:t xml:space="preserve"> flow, </w:t>
      </w:r>
      <w:r>
        <w:rPr>
          <w:rFonts w:ascii="Verdana" w:hAnsi="Verdana"/>
          <w:sz w:val="22"/>
        </w:rPr>
        <w:t>parking and pedestrian safety. She</w:t>
      </w:r>
      <w:r w:rsidR="00954EE4">
        <w:rPr>
          <w:rFonts w:ascii="Verdana" w:hAnsi="Verdana"/>
          <w:sz w:val="22"/>
        </w:rPr>
        <w:t xml:space="preserve"> </w:t>
      </w:r>
      <w:r w:rsidR="00F76AA1">
        <w:rPr>
          <w:rFonts w:ascii="Verdana" w:hAnsi="Verdana"/>
          <w:sz w:val="22"/>
        </w:rPr>
        <w:t>indicated that</w:t>
      </w:r>
      <w:r w:rsidR="00954EE4">
        <w:rPr>
          <w:rFonts w:ascii="Verdana" w:hAnsi="Verdana"/>
          <w:sz w:val="22"/>
        </w:rPr>
        <w:t xml:space="preserve"> </w:t>
      </w:r>
      <w:r>
        <w:rPr>
          <w:rFonts w:ascii="Verdana" w:hAnsi="Verdana"/>
          <w:sz w:val="22"/>
        </w:rPr>
        <w:t xml:space="preserve">the </w:t>
      </w:r>
      <w:r w:rsidR="00861548">
        <w:rPr>
          <w:rFonts w:ascii="Verdana" w:hAnsi="Verdana"/>
          <w:sz w:val="22"/>
        </w:rPr>
        <w:t xml:space="preserve">building </w:t>
      </w:r>
      <w:r>
        <w:rPr>
          <w:rFonts w:ascii="Verdana" w:hAnsi="Verdana"/>
          <w:sz w:val="22"/>
        </w:rPr>
        <w:t>height is too high and the development is</w:t>
      </w:r>
      <w:r w:rsidR="00954EE4">
        <w:rPr>
          <w:rFonts w:ascii="Verdana" w:hAnsi="Verdana"/>
          <w:sz w:val="22"/>
        </w:rPr>
        <w:t xml:space="preserve"> not compatible</w:t>
      </w:r>
      <w:r>
        <w:rPr>
          <w:rFonts w:ascii="Verdana" w:hAnsi="Verdana"/>
          <w:sz w:val="22"/>
        </w:rPr>
        <w:t>.</w:t>
      </w:r>
    </w:p>
    <w:p w:rsidR="007F6825" w:rsidRDefault="007F6825" w:rsidP="0092340D">
      <w:pPr>
        <w:tabs>
          <w:tab w:val="left" w:pos="2520"/>
        </w:tabs>
        <w:outlineLvl w:val="0"/>
        <w:rPr>
          <w:rFonts w:ascii="Verdana" w:hAnsi="Verdana"/>
          <w:sz w:val="22"/>
        </w:rPr>
      </w:pPr>
    </w:p>
    <w:p w:rsidR="000E2BDB" w:rsidRDefault="007F6825" w:rsidP="0092340D">
      <w:pPr>
        <w:tabs>
          <w:tab w:val="left" w:pos="2520"/>
        </w:tabs>
        <w:outlineLvl w:val="0"/>
        <w:rPr>
          <w:rFonts w:ascii="Verdana" w:hAnsi="Verdana"/>
          <w:sz w:val="22"/>
        </w:rPr>
      </w:pPr>
      <w:r>
        <w:rPr>
          <w:rFonts w:ascii="Verdana" w:hAnsi="Verdana"/>
          <w:sz w:val="22"/>
        </w:rPr>
        <w:t xml:space="preserve">Discussion ensued regarding the </w:t>
      </w:r>
      <w:r w:rsidR="000E2BDB">
        <w:rPr>
          <w:rFonts w:ascii="Verdana" w:hAnsi="Verdana"/>
          <w:sz w:val="22"/>
        </w:rPr>
        <w:t>issues raised and the following information was requested:</w:t>
      </w:r>
    </w:p>
    <w:p w:rsidR="000E2BDB" w:rsidRDefault="000E2BDB" w:rsidP="000E2BDB">
      <w:pPr>
        <w:pStyle w:val="ListParagraph"/>
        <w:numPr>
          <w:ilvl w:val="0"/>
          <w:numId w:val="27"/>
        </w:numPr>
        <w:tabs>
          <w:tab w:val="left" w:pos="2520"/>
        </w:tabs>
        <w:outlineLvl w:val="0"/>
        <w:rPr>
          <w:rFonts w:ascii="Verdana" w:hAnsi="Verdana"/>
          <w:sz w:val="22"/>
        </w:rPr>
      </w:pPr>
      <w:r>
        <w:rPr>
          <w:rFonts w:ascii="Verdana" w:hAnsi="Verdana"/>
          <w:sz w:val="22"/>
        </w:rPr>
        <w:t xml:space="preserve">a traffic study addressing the </w:t>
      </w:r>
      <w:r w:rsidR="007F6825" w:rsidRPr="000E2BDB">
        <w:rPr>
          <w:rFonts w:ascii="Verdana" w:hAnsi="Verdana"/>
          <w:sz w:val="22"/>
        </w:rPr>
        <w:t xml:space="preserve">impact of </w:t>
      </w:r>
      <w:r w:rsidR="00F46B3D" w:rsidRPr="000E2BDB">
        <w:rPr>
          <w:rFonts w:ascii="Verdana" w:hAnsi="Verdana"/>
          <w:sz w:val="22"/>
        </w:rPr>
        <w:t xml:space="preserve">the plans for the </w:t>
      </w:r>
      <w:r w:rsidR="007F6825" w:rsidRPr="000E2BDB">
        <w:rPr>
          <w:rFonts w:ascii="Verdana" w:hAnsi="Verdana"/>
          <w:sz w:val="22"/>
        </w:rPr>
        <w:t xml:space="preserve">Hanlon </w:t>
      </w:r>
      <w:r w:rsidR="00F46B3D" w:rsidRPr="000E2BDB">
        <w:rPr>
          <w:rFonts w:ascii="Verdana" w:hAnsi="Verdana"/>
          <w:sz w:val="22"/>
        </w:rPr>
        <w:t>Expressw</w:t>
      </w:r>
      <w:r w:rsidR="00FB05BB" w:rsidRPr="000E2BDB">
        <w:rPr>
          <w:rFonts w:ascii="Verdana" w:hAnsi="Verdana"/>
          <w:sz w:val="22"/>
        </w:rPr>
        <w:t>a</w:t>
      </w:r>
      <w:r w:rsidR="00F46B3D" w:rsidRPr="000E2BDB">
        <w:rPr>
          <w:rFonts w:ascii="Verdana" w:hAnsi="Verdana"/>
          <w:sz w:val="22"/>
        </w:rPr>
        <w:t>y</w:t>
      </w:r>
    </w:p>
    <w:p w:rsidR="000E2BDB" w:rsidRDefault="000E2BDB" w:rsidP="000E2BDB">
      <w:pPr>
        <w:pStyle w:val="ListParagraph"/>
        <w:numPr>
          <w:ilvl w:val="0"/>
          <w:numId w:val="27"/>
        </w:numPr>
        <w:tabs>
          <w:tab w:val="left" w:pos="2520"/>
        </w:tabs>
        <w:outlineLvl w:val="0"/>
        <w:rPr>
          <w:rFonts w:ascii="Verdana" w:hAnsi="Verdana"/>
          <w:sz w:val="22"/>
        </w:rPr>
      </w:pPr>
      <w:r>
        <w:rPr>
          <w:rFonts w:ascii="Verdana" w:hAnsi="Verdana"/>
          <w:sz w:val="22"/>
        </w:rPr>
        <w:t xml:space="preserve">a review of </w:t>
      </w:r>
      <w:r w:rsidR="007F6825" w:rsidRPr="000E2BDB">
        <w:rPr>
          <w:rFonts w:ascii="Verdana" w:hAnsi="Verdana"/>
          <w:sz w:val="22"/>
        </w:rPr>
        <w:t>pedestrian traffic and pedestr</w:t>
      </w:r>
      <w:r>
        <w:rPr>
          <w:rFonts w:ascii="Verdana" w:hAnsi="Verdana"/>
          <w:sz w:val="22"/>
        </w:rPr>
        <w:t>ian flow</w:t>
      </w:r>
      <w:r w:rsidR="003110F7">
        <w:rPr>
          <w:rFonts w:ascii="Verdana" w:hAnsi="Verdana"/>
          <w:sz w:val="22"/>
        </w:rPr>
        <w:t xml:space="preserve"> including the number of pedestrian linkages and what needs to occur to develop connections</w:t>
      </w:r>
    </w:p>
    <w:p w:rsidR="000E2BDB" w:rsidRDefault="000E2BDB" w:rsidP="000E2BDB">
      <w:pPr>
        <w:pStyle w:val="ListParagraph"/>
        <w:numPr>
          <w:ilvl w:val="0"/>
          <w:numId w:val="27"/>
        </w:numPr>
        <w:tabs>
          <w:tab w:val="left" w:pos="2520"/>
        </w:tabs>
        <w:outlineLvl w:val="0"/>
        <w:rPr>
          <w:rFonts w:ascii="Verdana" w:hAnsi="Verdana"/>
          <w:sz w:val="22"/>
        </w:rPr>
      </w:pPr>
      <w:r>
        <w:rPr>
          <w:rFonts w:ascii="Verdana" w:hAnsi="Verdana"/>
          <w:sz w:val="22"/>
        </w:rPr>
        <w:t>information addressing why the property was not identified for more intensification earlier</w:t>
      </w:r>
    </w:p>
    <w:p w:rsidR="000E2BDB" w:rsidRDefault="000E2BDB" w:rsidP="000E2BDB">
      <w:pPr>
        <w:pStyle w:val="ListParagraph"/>
        <w:numPr>
          <w:ilvl w:val="0"/>
          <w:numId w:val="27"/>
        </w:numPr>
        <w:tabs>
          <w:tab w:val="left" w:pos="2520"/>
        </w:tabs>
        <w:outlineLvl w:val="0"/>
        <w:rPr>
          <w:rFonts w:ascii="Verdana" w:hAnsi="Verdana"/>
          <w:sz w:val="22"/>
        </w:rPr>
      </w:pPr>
      <w:r>
        <w:rPr>
          <w:rFonts w:ascii="Verdana" w:hAnsi="Verdana"/>
          <w:sz w:val="22"/>
        </w:rPr>
        <w:t>a response regarding the feasibility of a left hand turn lane on Janefield Avenue</w:t>
      </w:r>
    </w:p>
    <w:p w:rsidR="000E2BDB" w:rsidRDefault="000E2BDB" w:rsidP="000E2BDB">
      <w:pPr>
        <w:pStyle w:val="ListParagraph"/>
        <w:numPr>
          <w:ilvl w:val="0"/>
          <w:numId w:val="27"/>
        </w:numPr>
        <w:tabs>
          <w:tab w:val="left" w:pos="2520"/>
        </w:tabs>
        <w:outlineLvl w:val="0"/>
        <w:rPr>
          <w:rFonts w:ascii="Verdana" w:hAnsi="Verdana"/>
          <w:sz w:val="22"/>
        </w:rPr>
      </w:pPr>
      <w:r>
        <w:rPr>
          <w:rFonts w:ascii="Verdana" w:hAnsi="Verdana"/>
          <w:sz w:val="22"/>
        </w:rPr>
        <w:t xml:space="preserve">will the sight lines be sufficient </w:t>
      </w:r>
    </w:p>
    <w:p w:rsidR="003110F7" w:rsidRDefault="003110F7" w:rsidP="000E2BDB">
      <w:pPr>
        <w:pStyle w:val="ListParagraph"/>
        <w:numPr>
          <w:ilvl w:val="0"/>
          <w:numId w:val="27"/>
        </w:numPr>
        <w:tabs>
          <w:tab w:val="left" w:pos="2520"/>
        </w:tabs>
        <w:outlineLvl w:val="0"/>
        <w:rPr>
          <w:rFonts w:ascii="Verdana" w:hAnsi="Verdana"/>
          <w:sz w:val="22"/>
        </w:rPr>
      </w:pPr>
      <w:r>
        <w:rPr>
          <w:rFonts w:ascii="Verdana" w:hAnsi="Verdana"/>
          <w:sz w:val="22"/>
        </w:rPr>
        <w:t>the number of buses using Janefield on a daily basis and the potential effects of the Hanlon Expressway proposed changes</w:t>
      </w:r>
    </w:p>
    <w:p w:rsidR="007F6825" w:rsidRDefault="003110F7" w:rsidP="003110F7">
      <w:pPr>
        <w:pStyle w:val="ListParagraph"/>
        <w:numPr>
          <w:ilvl w:val="0"/>
          <w:numId w:val="27"/>
        </w:numPr>
        <w:tabs>
          <w:tab w:val="left" w:pos="2520"/>
        </w:tabs>
        <w:outlineLvl w:val="0"/>
        <w:rPr>
          <w:rFonts w:ascii="Verdana" w:hAnsi="Verdana"/>
          <w:sz w:val="22"/>
        </w:rPr>
      </w:pPr>
      <w:r>
        <w:rPr>
          <w:rFonts w:ascii="Verdana" w:hAnsi="Verdana"/>
          <w:sz w:val="22"/>
        </w:rPr>
        <w:t>a review of current traffic issues and how they can be addressed whether this application is approved or not</w:t>
      </w:r>
    </w:p>
    <w:p w:rsidR="003110F7" w:rsidRDefault="003110F7" w:rsidP="003110F7">
      <w:pPr>
        <w:pStyle w:val="ListParagraph"/>
        <w:tabs>
          <w:tab w:val="left" w:pos="2520"/>
        </w:tabs>
        <w:outlineLvl w:val="0"/>
        <w:rPr>
          <w:rFonts w:ascii="Verdana" w:hAnsi="Verdana"/>
          <w:sz w:val="22"/>
        </w:rPr>
      </w:pPr>
    </w:p>
    <w:p w:rsidR="00226261" w:rsidRDefault="00226261" w:rsidP="00226261">
      <w:pPr>
        <w:ind w:left="851" w:hanging="851"/>
        <w:rPr>
          <w:rFonts w:ascii="Verdana" w:hAnsi="Verdana"/>
          <w:sz w:val="22"/>
          <w:szCs w:val="22"/>
        </w:rPr>
      </w:pPr>
      <w:r>
        <w:rPr>
          <w:rFonts w:ascii="Verdana" w:hAnsi="Verdana"/>
          <w:sz w:val="22"/>
          <w:szCs w:val="22"/>
        </w:rPr>
        <w:t>3.</w:t>
      </w:r>
      <w:r>
        <w:rPr>
          <w:rFonts w:ascii="Verdana" w:hAnsi="Verdana"/>
          <w:sz w:val="22"/>
          <w:szCs w:val="22"/>
        </w:rPr>
        <w:tab/>
        <w:t>Moved by Councillor</w:t>
      </w:r>
      <w:r w:rsidR="007F6825">
        <w:rPr>
          <w:rFonts w:ascii="Verdana" w:hAnsi="Verdana"/>
          <w:sz w:val="22"/>
          <w:szCs w:val="22"/>
        </w:rPr>
        <w:t xml:space="preserve"> Allt</w:t>
      </w:r>
      <w:r>
        <w:rPr>
          <w:rFonts w:ascii="Verdana" w:hAnsi="Verdana"/>
          <w:sz w:val="22"/>
          <w:szCs w:val="22"/>
        </w:rPr>
        <w:t xml:space="preserve"> </w:t>
      </w:r>
    </w:p>
    <w:p w:rsidR="00226261" w:rsidRDefault="00226261" w:rsidP="00226261">
      <w:pPr>
        <w:ind w:left="851" w:hanging="851"/>
        <w:rPr>
          <w:rFonts w:ascii="Verdana" w:hAnsi="Verdana"/>
          <w:sz w:val="22"/>
          <w:szCs w:val="22"/>
        </w:rPr>
      </w:pPr>
      <w:r>
        <w:rPr>
          <w:rFonts w:ascii="Verdana" w:hAnsi="Verdana"/>
          <w:sz w:val="22"/>
          <w:szCs w:val="22"/>
        </w:rPr>
        <w:tab/>
        <w:t>Seconded by Councillor</w:t>
      </w:r>
      <w:r w:rsidR="007F6825">
        <w:rPr>
          <w:rFonts w:ascii="Verdana" w:hAnsi="Verdana"/>
          <w:sz w:val="22"/>
          <w:szCs w:val="22"/>
        </w:rPr>
        <w:t xml:space="preserve"> Gordon</w:t>
      </w:r>
      <w:r>
        <w:rPr>
          <w:rFonts w:ascii="Verdana" w:hAnsi="Verdana"/>
          <w:sz w:val="22"/>
          <w:szCs w:val="22"/>
        </w:rPr>
        <w:t xml:space="preserve"> </w:t>
      </w:r>
    </w:p>
    <w:p w:rsidR="00226261" w:rsidRDefault="00226261" w:rsidP="0092340D">
      <w:pPr>
        <w:ind w:left="567"/>
        <w:rPr>
          <w:rFonts w:ascii="Verdana" w:eastAsia="Calibri" w:hAnsi="Verdana"/>
          <w:b/>
          <w:sz w:val="22"/>
        </w:rPr>
      </w:pPr>
    </w:p>
    <w:p w:rsidR="003661EF" w:rsidRPr="003661EF" w:rsidRDefault="003661EF" w:rsidP="003661EF">
      <w:pPr>
        <w:pStyle w:val="Header"/>
        <w:tabs>
          <w:tab w:val="clear" w:pos="4680"/>
          <w:tab w:val="clear" w:pos="9360"/>
        </w:tabs>
        <w:ind w:left="851"/>
        <w:rPr>
          <w:rFonts w:ascii="Verdana" w:eastAsia="Calibri" w:hAnsi="Verdana" w:cs="Arial"/>
          <w:sz w:val="22"/>
          <w:szCs w:val="22"/>
        </w:rPr>
      </w:pPr>
      <w:r w:rsidRPr="003661EF">
        <w:rPr>
          <w:rFonts w:ascii="Verdana" w:eastAsia="Calibri" w:hAnsi="Verdana" w:cs="Arial"/>
          <w:sz w:val="22"/>
          <w:szCs w:val="22"/>
        </w:rPr>
        <w:t>That Report IDE 18-63 regarding a proposed Official Plan Amendment and Zoning By-law Amendment application (OP1702 &amp; ZC1702) from Astrid J. Clos Planning Consultants on behalf of Benedetto Di Renzo and Mario Antonio Di Renzo to permit a high density residential development on the property municipally known as 233-237 Janefield Avenue and legally described as Part of Block L, Registered Plan 649; Geographic Township of Guelph, City of Guelph, from Infrastructure, Development and Enterprise dated May 14, 2018, be received.</w:t>
      </w:r>
    </w:p>
    <w:p w:rsidR="00226261" w:rsidRDefault="00226261" w:rsidP="003661EF">
      <w:pPr>
        <w:tabs>
          <w:tab w:val="left" w:pos="851"/>
          <w:tab w:val="left" w:pos="2820"/>
        </w:tabs>
        <w:rPr>
          <w:rFonts w:ascii="Verdana" w:eastAsia="Calibri" w:hAnsi="Verdana"/>
          <w:sz w:val="22"/>
          <w:szCs w:val="22"/>
        </w:rPr>
      </w:pPr>
    </w:p>
    <w:p w:rsidR="00226261" w:rsidRPr="008D3668" w:rsidRDefault="00226261" w:rsidP="00226261">
      <w:pPr>
        <w:rPr>
          <w:rFonts w:ascii="Verdana" w:hAnsi="Verdana"/>
          <w:sz w:val="22"/>
          <w:szCs w:val="22"/>
        </w:rPr>
      </w:pPr>
      <w:r w:rsidRPr="008D3668">
        <w:rPr>
          <w:rFonts w:ascii="Verdana" w:hAnsi="Verdana"/>
          <w:b/>
          <w:sz w:val="22"/>
          <w:szCs w:val="22"/>
        </w:rPr>
        <w:t>Voting in Favour</w:t>
      </w:r>
      <w:r>
        <w:rPr>
          <w:rFonts w:ascii="Verdana" w:hAnsi="Verdana"/>
          <w:sz w:val="22"/>
          <w:szCs w:val="22"/>
        </w:rPr>
        <w:t>: Mayor Guthrie, Councillors Al</w:t>
      </w:r>
      <w:r w:rsidR="001B11BA">
        <w:rPr>
          <w:rFonts w:ascii="Verdana" w:hAnsi="Verdana"/>
          <w:sz w:val="22"/>
          <w:szCs w:val="22"/>
        </w:rPr>
        <w:t>l</w:t>
      </w:r>
      <w:r>
        <w:rPr>
          <w:rFonts w:ascii="Verdana" w:hAnsi="Verdana"/>
          <w:sz w:val="22"/>
          <w:szCs w:val="22"/>
        </w:rPr>
        <w:t xml:space="preserve">t, </w:t>
      </w:r>
      <w:r w:rsidRPr="008D3668">
        <w:rPr>
          <w:rFonts w:ascii="Verdana" w:hAnsi="Verdana"/>
          <w:sz w:val="22"/>
          <w:szCs w:val="22"/>
        </w:rPr>
        <w:t>Bell, Billings, Downer, Gibson, Gordon, Hoflan</w:t>
      </w:r>
      <w:r>
        <w:rPr>
          <w:rFonts w:ascii="Verdana" w:hAnsi="Verdana"/>
          <w:sz w:val="22"/>
          <w:szCs w:val="22"/>
        </w:rPr>
        <w:t>d, Piper, Salisbury</w:t>
      </w:r>
      <w:r w:rsidR="00F8528E">
        <w:rPr>
          <w:rFonts w:ascii="Verdana" w:hAnsi="Verdana"/>
          <w:sz w:val="22"/>
          <w:szCs w:val="22"/>
        </w:rPr>
        <w:t>, Van Hellemond</w:t>
      </w:r>
      <w:r w:rsidR="004228C6">
        <w:rPr>
          <w:rFonts w:ascii="Verdana" w:hAnsi="Verdana"/>
          <w:sz w:val="22"/>
          <w:szCs w:val="22"/>
        </w:rPr>
        <w:t xml:space="preserve"> and Wettstein (12</w:t>
      </w:r>
      <w:r w:rsidRPr="008D3668">
        <w:rPr>
          <w:rFonts w:ascii="Verdana" w:hAnsi="Verdana"/>
          <w:sz w:val="22"/>
          <w:szCs w:val="22"/>
        </w:rPr>
        <w:t>)</w:t>
      </w:r>
    </w:p>
    <w:p w:rsidR="00226261" w:rsidRDefault="00226261" w:rsidP="00226261">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226261" w:rsidRDefault="00226261" w:rsidP="00226261">
      <w:pPr>
        <w:ind w:left="8640"/>
        <w:rPr>
          <w:rFonts w:ascii="Verdana" w:hAnsi="Verdana"/>
          <w:sz w:val="22"/>
          <w:szCs w:val="22"/>
        </w:rPr>
      </w:pPr>
      <w:r>
        <w:rPr>
          <w:rFonts w:ascii="Verdana" w:hAnsi="Verdana"/>
          <w:sz w:val="22"/>
          <w:szCs w:val="22"/>
        </w:rPr>
        <w:t>Carried</w:t>
      </w:r>
    </w:p>
    <w:p w:rsidR="006719D0" w:rsidRDefault="006719D0" w:rsidP="00671E07">
      <w:pPr>
        <w:rPr>
          <w:rFonts w:ascii="Verdana" w:hAnsi="Verdana"/>
          <w:b/>
          <w:sz w:val="24"/>
          <w:szCs w:val="24"/>
        </w:rPr>
      </w:pPr>
    </w:p>
    <w:p w:rsidR="00FA0B6C" w:rsidRDefault="00FA0B6C" w:rsidP="00FA0B6C">
      <w:pPr>
        <w:tabs>
          <w:tab w:val="left" w:pos="851"/>
        </w:tabs>
        <w:rPr>
          <w:rFonts w:ascii="Verdana" w:eastAsia="Calibri" w:hAnsi="Verdana"/>
          <w:b/>
          <w:sz w:val="22"/>
          <w:szCs w:val="22"/>
        </w:rPr>
      </w:pPr>
      <w:r w:rsidRPr="00EC1CD4">
        <w:rPr>
          <w:rFonts w:ascii="Verdana" w:eastAsia="Calibri" w:hAnsi="Verdana"/>
          <w:b/>
          <w:sz w:val="22"/>
          <w:szCs w:val="22"/>
        </w:rPr>
        <w:t>Downtown Peripheral Parking</w:t>
      </w:r>
    </w:p>
    <w:p w:rsidR="00FA0B6C" w:rsidRDefault="00FA0B6C" w:rsidP="00FA0B6C">
      <w:pPr>
        <w:tabs>
          <w:tab w:val="left" w:pos="851"/>
        </w:tabs>
        <w:rPr>
          <w:rFonts w:ascii="Verdana" w:eastAsia="Calibri" w:hAnsi="Verdana"/>
          <w:b/>
          <w:sz w:val="22"/>
          <w:szCs w:val="22"/>
        </w:rPr>
      </w:pPr>
    </w:p>
    <w:p w:rsidR="00FA0B6C" w:rsidRPr="00FA0B6C" w:rsidRDefault="00FA0B6C" w:rsidP="00FA0B6C">
      <w:pPr>
        <w:rPr>
          <w:rFonts w:ascii="Verdana" w:hAnsi="Verdana"/>
          <w:sz w:val="22"/>
          <w:szCs w:val="22"/>
        </w:rPr>
      </w:pPr>
      <w:r w:rsidRPr="00FA0B6C">
        <w:rPr>
          <w:rFonts w:ascii="Verdana" w:hAnsi="Verdana"/>
          <w:sz w:val="22"/>
          <w:szCs w:val="22"/>
        </w:rPr>
        <w:t>John-Paul Palmer, Kent Street</w:t>
      </w:r>
      <w:r w:rsidR="009B41EE">
        <w:rPr>
          <w:rFonts w:ascii="Verdana" w:hAnsi="Verdana"/>
          <w:sz w:val="22"/>
          <w:szCs w:val="22"/>
        </w:rPr>
        <w:t xml:space="preserve"> resident,</w:t>
      </w:r>
      <w:r w:rsidRPr="00FA0B6C">
        <w:rPr>
          <w:rFonts w:ascii="Verdana" w:hAnsi="Verdana"/>
          <w:sz w:val="22"/>
          <w:szCs w:val="22"/>
        </w:rPr>
        <w:t xml:space="preserve"> requested the north side of Kent Street be exempted from the peripheral </w:t>
      </w:r>
      <w:r w:rsidR="009B41EE">
        <w:rPr>
          <w:rFonts w:ascii="Verdana" w:hAnsi="Verdana"/>
          <w:sz w:val="22"/>
          <w:szCs w:val="22"/>
        </w:rPr>
        <w:t xml:space="preserve">downtown parking plan. </w:t>
      </w:r>
      <w:r>
        <w:rPr>
          <w:rFonts w:ascii="Verdana" w:hAnsi="Verdana"/>
          <w:sz w:val="22"/>
          <w:szCs w:val="22"/>
        </w:rPr>
        <w:t xml:space="preserve">He </w:t>
      </w:r>
      <w:r w:rsidR="009B41EE">
        <w:rPr>
          <w:rFonts w:ascii="Verdana" w:hAnsi="Verdana"/>
          <w:sz w:val="22"/>
          <w:szCs w:val="22"/>
        </w:rPr>
        <w:t>stat</w:t>
      </w:r>
      <w:r>
        <w:rPr>
          <w:rFonts w:ascii="Verdana" w:hAnsi="Verdana"/>
          <w:sz w:val="22"/>
          <w:szCs w:val="22"/>
        </w:rPr>
        <w:t>ed</w:t>
      </w:r>
      <w:r w:rsidR="00F76AA1">
        <w:rPr>
          <w:rFonts w:ascii="Verdana" w:hAnsi="Verdana"/>
          <w:sz w:val="22"/>
          <w:szCs w:val="22"/>
        </w:rPr>
        <w:t xml:space="preserve"> that</w:t>
      </w:r>
      <w:r>
        <w:rPr>
          <w:rFonts w:ascii="Verdana" w:hAnsi="Verdana"/>
          <w:sz w:val="22"/>
          <w:szCs w:val="22"/>
        </w:rPr>
        <w:t xml:space="preserve"> the street is too narrow for emergency vehicles to access if any vehicles </w:t>
      </w:r>
      <w:r w:rsidR="00F76AA1">
        <w:rPr>
          <w:rFonts w:ascii="Verdana" w:hAnsi="Verdana"/>
          <w:sz w:val="22"/>
          <w:szCs w:val="22"/>
        </w:rPr>
        <w:t>are</w:t>
      </w:r>
      <w:r>
        <w:rPr>
          <w:rFonts w:ascii="Verdana" w:hAnsi="Verdana"/>
          <w:sz w:val="22"/>
          <w:szCs w:val="22"/>
        </w:rPr>
        <w:t xml:space="preserve"> parked.  </w:t>
      </w:r>
      <w:r w:rsidRPr="00FA0B6C">
        <w:rPr>
          <w:rFonts w:ascii="Verdana" w:hAnsi="Verdana"/>
          <w:sz w:val="22"/>
          <w:szCs w:val="22"/>
        </w:rPr>
        <w:t xml:space="preserve"> </w:t>
      </w:r>
    </w:p>
    <w:p w:rsidR="00FA0B6C" w:rsidRPr="00FA0B6C" w:rsidRDefault="00FA0B6C" w:rsidP="00FA0B6C">
      <w:pPr>
        <w:rPr>
          <w:rFonts w:ascii="Verdana" w:hAnsi="Verdana"/>
          <w:sz w:val="22"/>
          <w:szCs w:val="22"/>
        </w:rPr>
      </w:pPr>
    </w:p>
    <w:p w:rsidR="00FA0B6C" w:rsidRPr="00FA0B6C" w:rsidRDefault="00FA0B6C" w:rsidP="00FA0B6C">
      <w:pPr>
        <w:tabs>
          <w:tab w:val="left" w:pos="851"/>
        </w:tabs>
        <w:rPr>
          <w:rFonts w:ascii="Verdana" w:hAnsi="Verdana"/>
          <w:sz w:val="22"/>
          <w:szCs w:val="22"/>
        </w:rPr>
      </w:pPr>
      <w:r>
        <w:rPr>
          <w:rFonts w:ascii="Verdana" w:hAnsi="Verdana"/>
          <w:sz w:val="22"/>
          <w:szCs w:val="22"/>
        </w:rPr>
        <w:t>4</w:t>
      </w:r>
      <w:r w:rsidRPr="00FA0B6C">
        <w:rPr>
          <w:rFonts w:ascii="Verdana" w:hAnsi="Verdana"/>
          <w:sz w:val="22"/>
          <w:szCs w:val="22"/>
        </w:rPr>
        <w:t>.</w:t>
      </w:r>
      <w:r w:rsidRPr="00FA0B6C">
        <w:rPr>
          <w:rFonts w:ascii="Verdana" w:hAnsi="Verdana"/>
          <w:sz w:val="22"/>
          <w:szCs w:val="22"/>
        </w:rPr>
        <w:tab/>
        <w:t>Moved by Councillor</w:t>
      </w:r>
      <w:r>
        <w:rPr>
          <w:rFonts w:ascii="Verdana" w:hAnsi="Verdana"/>
          <w:sz w:val="22"/>
          <w:szCs w:val="22"/>
        </w:rPr>
        <w:t xml:space="preserve"> Billings</w:t>
      </w:r>
    </w:p>
    <w:p w:rsidR="00FA0B6C" w:rsidRPr="00FA0B6C" w:rsidRDefault="00FA0B6C" w:rsidP="00FA0B6C">
      <w:pPr>
        <w:tabs>
          <w:tab w:val="left" w:pos="851"/>
        </w:tabs>
        <w:rPr>
          <w:rFonts w:ascii="Verdana" w:hAnsi="Verdana"/>
          <w:sz w:val="22"/>
          <w:szCs w:val="22"/>
        </w:rPr>
      </w:pPr>
      <w:r w:rsidRPr="00FA0B6C">
        <w:rPr>
          <w:rFonts w:ascii="Verdana" w:hAnsi="Verdana"/>
          <w:sz w:val="22"/>
          <w:szCs w:val="22"/>
        </w:rPr>
        <w:tab/>
        <w:t>Seconded by Councillor</w:t>
      </w:r>
      <w:r>
        <w:rPr>
          <w:rFonts w:ascii="Verdana" w:hAnsi="Verdana"/>
          <w:sz w:val="22"/>
          <w:szCs w:val="22"/>
        </w:rPr>
        <w:t xml:space="preserve"> Gibson</w:t>
      </w:r>
    </w:p>
    <w:p w:rsidR="00FA0B6C" w:rsidRDefault="00FA0B6C" w:rsidP="00FA0B6C">
      <w:pPr>
        <w:ind w:left="851"/>
        <w:rPr>
          <w:rFonts w:ascii="Verdana" w:hAnsi="Verdana"/>
          <w:sz w:val="22"/>
          <w:szCs w:val="22"/>
        </w:rPr>
      </w:pPr>
    </w:p>
    <w:p w:rsidR="00FA0B6C" w:rsidRPr="00FA0B6C" w:rsidRDefault="00FA0B6C" w:rsidP="00FA0B6C">
      <w:pPr>
        <w:ind w:left="851"/>
        <w:rPr>
          <w:rFonts w:ascii="Verdana" w:hAnsi="Verdana"/>
          <w:sz w:val="22"/>
          <w:szCs w:val="22"/>
        </w:rPr>
      </w:pPr>
      <w:r w:rsidRPr="00FA0B6C">
        <w:rPr>
          <w:rFonts w:ascii="Verdana" w:hAnsi="Verdana"/>
          <w:sz w:val="22"/>
          <w:szCs w:val="22"/>
        </w:rPr>
        <w:t xml:space="preserve">That staff be directed to immediately take all necessary actions to temporarily lift parking restrictions that would allow for all day on-street parking on local roads surrounding the downtown core as a means to mitigate the downtown parking shortage resulting from the temporary closure of the West </w:t>
      </w:r>
      <w:proofErr w:type="spellStart"/>
      <w:r w:rsidRPr="00FA0B6C">
        <w:rPr>
          <w:rFonts w:ascii="Verdana" w:hAnsi="Verdana"/>
          <w:sz w:val="22"/>
          <w:szCs w:val="22"/>
        </w:rPr>
        <w:t>Parkade</w:t>
      </w:r>
      <w:proofErr w:type="spellEnd"/>
      <w:r w:rsidRPr="00FA0B6C">
        <w:rPr>
          <w:rFonts w:ascii="Verdana" w:hAnsi="Verdana"/>
          <w:sz w:val="22"/>
          <w:szCs w:val="22"/>
        </w:rPr>
        <w:t>.</w:t>
      </w:r>
    </w:p>
    <w:p w:rsidR="003110F7" w:rsidRDefault="003110F7" w:rsidP="0098148B">
      <w:pPr>
        <w:tabs>
          <w:tab w:val="left" w:pos="1784"/>
        </w:tabs>
        <w:rPr>
          <w:rFonts w:ascii="Verdana" w:hAnsi="Verdana"/>
          <w:b/>
          <w:sz w:val="22"/>
          <w:szCs w:val="22"/>
        </w:rPr>
      </w:pPr>
    </w:p>
    <w:p w:rsidR="00F76AA1" w:rsidRDefault="00F76AA1" w:rsidP="0098148B">
      <w:pPr>
        <w:tabs>
          <w:tab w:val="left" w:pos="1784"/>
        </w:tabs>
        <w:rPr>
          <w:rFonts w:ascii="Verdana" w:hAnsi="Verdana"/>
          <w:b/>
          <w:sz w:val="22"/>
          <w:szCs w:val="22"/>
        </w:rPr>
      </w:pPr>
    </w:p>
    <w:p w:rsidR="00F76AA1" w:rsidRDefault="00F76AA1" w:rsidP="0098148B">
      <w:pPr>
        <w:tabs>
          <w:tab w:val="left" w:pos="1784"/>
        </w:tabs>
        <w:rPr>
          <w:rFonts w:ascii="Verdana" w:hAnsi="Verdana"/>
          <w:b/>
          <w:sz w:val="22"/>
          <w:szCs w:val="22"/>
        </w:rPr>
      </w:pPr>
    </w:p>
    <w:p w:rsidR="00627ABD" w:rsidRDefault="00627ABD" w:rsidP="0098148B">
      <w:pPr>
        <w:tabs>
          <w:tab w:val="left" w:pos="1784"/>
        </w:tabs>
        <w:rPr>
          <w:rFonts w:ascii="Verdana" w:hAnsi="Verdana"/>
          <w:b/>
          <w:sz w:val="22"/>
          <w:szCs w:val="22"/>
        </w:rPr>
      </w:pPr>
    </w:p>
    <w:p w:rsidR="0098148B" w:rsidRDefault="0098148B" w:rsidP="0098148B">
      <w:pPr>
        <w:tabs>
          <w:tab w:val="left" w:pos="1784"/>
        </w:tabs>
        <w:rPr>
          <w:rFonts w:ascii="Verdana" w:hAnsi="Verdana"/>
          <w:b/>
          <w:sz w:val="22"/>
          <w:szCs w:val="22"/>
        </w:rPr>
      </w:pPr>
      <w:r>
        <w:rPr>
          <w:rFonts w:ascii="Verdana" w:hAnsi="Verdana"/>
          <w:b/>
          <w:sz w:val="22"/>
          <w:szCs w:val="22"/>
        </w:rPr>
        <w:t>Amendment</w:t>
      </w:r>
    </w:p>
    <w:p w:rsidR="0098148B" w:rsidRDefault="0098148B" w:rsidP="0098148B">
      <w:pPr>
        <w:tabs>
          <w:tab w:val="left" w:pos="1784"/>
        </w:tabs>
        <w:rPr>
          <w:rFonts w:ascii="Verdana" w:hAnsi="Verdana"/>
          <w:b/>
          <w:sz w:val="22"/>
          <w:szCs w:val="22"/>
        </w:rPr>
      </w:pPr>
    </w:p>
    <w:p w:rsidR="0098148B" w:rsidRDefault="0098148B" w:rsidP="0098148B">
      <w:pPr>
        <w:tabs>
          <w:tab w:val="left" w:pos="1784"/>
        </w:tabs>
        <w:rPr>
          <w:rFonts w:ascii="Verdana" w:hAnsi="Verdana"/>
          <w:sz w:val="22"/>
          <w:szCs w:val="22"/>
        </w:rPr>
      </w:pPr>
      <w:r w:rsidRPr="0098148B">
        <w:rPr>
          <w:rFonts w:ascii="Verdana" w:hAnsi="Verdana"/>
          <w:sz w:val="22"/>
          <w:szCs w:val="22"/>
        </w:rPr>
        <w:t>Councillor</w:t>
      </w:r>
      <w:r>
        <w:rPr>
          <w:rFonts w:ascii="Verdana" w:hAnsi="Verdana"/>
          <w:sz w:val="22"/>
          <w:szCs w:val="22"/>
        </w:rPr>
        <w:t xml:space="preserve"> Bell declared a conflict </w:t>
      </w:r>
      <w:r w:rsidR="00F76AA1">
        <w:rPr>
          <w:rFonts w:ascii="Verdana" w:hAnsi="Verdana"/>
          <w:sz w:val="22"/>
          <w:szCs w:val="22"/>
        </w:rPr>
        <w:t xml:space="preserve">of interest relating </w:t>
      </w:r>
      <w:r>
        <w:rPr>
          <w:rFonts w:ascii="Verdana" w:hAnsi="Verdana"/>
          <w:sz w:val="22"/>
          <w:szCs w:val="22"/>
        </w:rPr>
        <w:t>to the amendment because he lives on the street being discussed</w:t>
      </w:r>
      <w:r w:rsidR="00F76AA1">
        <w:rPr>
          <w:rFonts w:ascii="Verdana" w:hAnsi="Verdana"/>
          <w:sz w:val="22"/>
          <w:szCs w:val="22"/>
        </w:rPr>
        <w:t xml:space="preserve">. Councillor Bell </w:t>
      </w:r>
      <w:r>
        <w:rPr>
          <w:rFonts w:ascii="Verdana" w:hAnsi="Verdana"/>
          <w:sz w:val="22"/>
          <w:szCs w:val="22"/>
        </w:rPr>
        <w:t xml:space="preserve">did not </w:t>
      </w:r>
      <w:r w:rsidR="00F76AA1">
        <w:rPr>
          <w:rFonts w:ascii="Verdana" w:hAnsi="Verdana"/>
          <w:sz w:val="22"/>
          <w:szCs w:val="22"/>
        </w:rPr>
        <w:t xml:space="preserve">discuss </w:t>
      </w:r>
      <w:r>
        <w:rPr>
          <w:rFonts w:ascii="Verdana" w:hAnsi="Verdana"/>
          <w:sz w:val="22"/>
          <w:szCs w:val="22"/>
        </w:rPr>
        <w:t>or vote on th</w:t>
      </w:r>
      <w:r w:rsidR="00F76AA1">
        <w:rPr>
          <w:rFonts w:ascii="Verdana" w:hAnsi="Verdana"/>
          <w:sz w:val="22"/>
          <w:szCs w:val="22"/>
        </w:rPr>
        <w:t>is</w:t>
      </w:r>
      <w:r>
        <w:rPr>
          <w:rFonts w:ascii="Verdana" w:hAnsi="Verdana"/>
          <w:sz w:val="22"/>
          <w:szCs w:val="22"/>
        </w:rPr>
        <w:t xml:space="preserve"> </w:t>
      </w:r>
      <w:r w:rsidR="00F76AA1">
        <w:rPr>
          <w:rFonts w:ascii="Verdana" w:hAnsi="Verdana"/>
          <w:sz w:val="22"/>
          <w:szCs w:val="22"/>
        </w:rPr>
        <w:t>item</w:t>
      </w:r>
      <w:r>
        <w:rPr>
          <w:rFonts w:ascii="Verdana" w:hAnsi="Verdana"/>
          <w:sz w:val="22"/>
          <w:szCs w:val="22"/>
        </w:rPr>
        <w:t>.</w:t>
      </w:r>
    </w:p>
    <w:p w:rsidR="0098148B" w:rsidRPr="0098148B" w:rsidRDefault="0098148B" w:rsidP="0098148B">
      <w:pPr>
        <w:tabs>
          <w:tab w:val="left" w:pos="1784"/>
        </w:tabs>
        <w:rPr>
          <w:rFonts w:ascii="Verdana" w:hAnsi="Verdana"/>
          <w:sz w:val="22"/>
          <w:szCs w:val="22"/>
        </w:rPr>
      </w:pPr>
    </w:p>
    <w:p w:rsidR="0098148B" w:rsidRDefault="0098148B" w:rsidP="0098148B">
      <w:pPr>
        <w:tabs>
          <w:tab w:val="left" w:pos="851"/>
          <w:tab w:val="left" w:pos="1784"/>
        </w:tabs>
        <w:rPr>
          <w:rFonts w:ascii="Verdana" w:hAnsi="Verdana"/>
          <w:sz w:val="22"/>
          <w:szCs w:val="22"/>
        </w:rPr>
      </w:pPr>
      <w:r>
        <w:rPr>
          <w:rFonts w:ascii="Verdana" w:hAnsi="Verdana"/>
          <w:sz w:val="22"/>
          <w:szCs w:val="22"/>
        </w:rPr>
        <w:t>5</w:t>
      </w:r>
      <w:r w:rsidR="00F76AA1">
        <w:rPr>
          <w:rFonts w:ascii="Verdana" w:hAnsi="Verdana"/>
          <w:sz w:val="22"/>
          <w:szCs w:val="22"/>
        </w:rPr>
        <w:t>.</w:t>
      </w:r>
      <w:r>
        <w:rPr>
          <w:rFonts w:ascii="Verdana" w:hAnsi="Verdana"/>
          <w:sz w:val="22"/>
          <w:szCs w:val="22"/>
        </w:rPr>
        <w:tab/>
        <w:t>Moved by Councillor Allt</w:t>
      </w:r>
    </w:p>
    <w:p w:rsidR="0098148B" w:rsidRDefault="0098148B" w:rsidP="0098148B">
      <w:pPr>
        <w:tabs>
          <w:tab w:val="left" w:pos="851"/>
          <w:tab w:val="left" w:pos="1784"/>
        </w:tabs>
        <w:rPr>
          <w:rFonts w:ascii="Verdana" w:hAnsi="Verdana"/>
          <w:sz w:val="22"/>
          <w:szCs w:val="22"/>
        </w:rPr>
      </w:pPr>
      <w:r>
        <w:rPr>
          <w:rFonts w:ascii="Verdana" w:hAnsi="Verdana"/>
          <w:sz w:val="22"/>
          <w:szCs w:val="22"/>
        </w:rPr>
        <w:tab/>
        <w:t>Seconded by Councillor Hofland</w:t>
      </w:r>
    </w:p>
    <w:p w:rsidR="0098148B" w:rsidRDefault="0098148B" w:rsidP="0098148B">
      <w:pPr>
        <w:tabs>
          <w:tab w:val="left" w:pos="851"/>
          <w:tab w:val="left" w:pos="1784"/>
        </w:tabs>
        <w:rPr>
          <w:rFonts w:ascii="Verdana" w:hAnsi="Verdana"/>
          <w:sz w:val="22"/>
          <w:szCs w:val="22"/>
        </w:rPr>
      </w:pPr>
    </w:p>
    <w:p w:rsidR="00BD2D43" w:rsidRDefault="0098148B" w:rsidP="00BD2D43">
      <w:pPr>
        <w:tabs>
          <w:tab w:val="left" w:pos="851"/>
          <w:tab w:val="left" w:pos="1784"/>
        </w:tabs>
        <w:ind w:left="851"/>
        <w:rPr>
          <w:rFonts w:ascii="Verdana" w:hAnsi="Verdana"/>
          <w:sz w:val="22"/>
          <w:szCs w:val="22"/>
        </w:rPr>
      </w:pPr>
      <w:r>
        <w:rPr>
          <w:rFonts w:ascii="Verdana" w:hAnsi="Verdana"/>
          <w:sz w:val="22"/>
          <w:szCs w:val="22"/>
        </w:rPr>
        <w:t xml:space="preserve">That Arthur Street between Elizabeth Street and Eramosa Road </w:t>
      </w:r>
      <w:proofErr w:type="gramStart"/>
      <w:r w:rsidR="002E5997">
        <w:rPr>
          <w:rFonts w:ascii="Verdana" w:hAnsi="Verdana"/>
          <w:sz w:val="22"/>
          <w:szCs w:val="22"/>
        </w:rPr>
        <w:t>be</w:t>
      </w:r>
      <w:proofErr w:type="gramEnd"/>
      <w:r w:rsidR="002E5997">
        <w:rPr>
          <w:rFonts w:ascii="Verdana" w:hAnsi="Verdana"/>
          <w:sz w:val="22"/>
          <w:szCs w:val="22"/>
        </w:rPr>
        <w:t xml:space="preserve"> considered for extension of parking from two hour parking to all day on-street parking in accordance with the recommendation to temporarily</w:t>
      </w:r>
      <w:r w:rsidR="00BD2D43">
        <w:rPr>
          <w:rFonts w:ascii="Verdana" w:hAnsi="Verdana"/>
          <w:sz w:val="22"/>
          <w:szCs w:val="22"/>
        </w:rPr>
        <w:t xml:space="preserve"> lift parking restrictions on roads surrounding the downtown core.</w:t>
      </w:r>
    </w:p>
    <w:p w:rsidR="002978B3" w:rsidRDefault="002978B3" w:rsidP="002978B3">
      <w:pPr>
        <w:tabs>
          <w:tab w:val="left" w:pos="851"/>
          <w:tab w:val="left" w:pos="1784"/>
        </w:tabs>
        <w:rPr>
          <w:rFonts w:ascii="Verdana" w:hAnsi="Verdana"/>
          <w:sz w:val="22"/>
          <w:szCs w:val="22"/>
        </w:rPr>
      </w:pPr>
    </w:p>
    <w:p w:rsidR="002978B3" w:rsidRPr="008D3668" w:rsidRDefault="002978B3" w:rsidP="002978B3">
      <w:pPr>
        <w:rPr>
          <w:rFonts w:ascii="Verdana" w:hAnsi="Verdana"/>
          <w:sz w:val="22"/>
          <w:szCs w:val="22"/>
        </w:rPr>
      </w:pPr>
      <w:r w:rsidRPr="008D3668">
        <w:rPr>
          <w:rFonts w:ascii="Verdana" w:hAnsi="Verdana"/>
          <w:b/>
          <w:sz w:val="22"/>
          <w:szCs w:val="22"/>
        </w:rPr>
        <w:t>Voting in Favour</w:t>
      </w:r>
      <w:r>
        <w:rPr>
          <w:rFonts w:ascii="Verdana" w:hAnsi="Verdana"/>
          <w:sz w:val="22"/>
          <w:szCs w:val="22"/>
        </w:rPr>
        <w:t xml:space="preserve">: Councillors Allt, </w:t>
      </w:r>
      <w:r w:rsidRPr="008D3668">
        <w:rPr>
          <w:rFonts w:ascii="Verdana" w:hAnsi="Verdana"/>
          <w:sz w:val="22"/>
          <w:szCs w:val="22"/>
        </w:rPr>
        <w:t>Hoflan</w:t>
      </w:r>
      <w:r>
        <w:rPr>
          <w:rFonts w:ascii="Verdana" w:hAnsi="Verdana"/>
          <w:sz w:val="22"/>
          <w:szCs w:val="22"/>
        </w:rPr>
        <w:t>d and Salisbury (3</w:t>
      </w:r>
      <w:r w:rsidRPr="008D3668">
        <w:rPr>
          <w:rFonts w:ascii="Verdana" w:hAnsi="Verdana"/>
          <w:sz w:val="22"/>
          <w:szCs w:val="22"/>
        </w:rPr>
        <w:t>)</w:t>
      </w:r>
    </w:p>
    <w:p w:rsidR="002978B3" w:rsidRPr="008D3668" w:rsidRDefault="002978B3" w:rsidP="002978B3">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Mayor Guthrie, Councillors </w:t>
      </w:r>
      <w:r w:rsidRPr="008D3668">
        <w:rPr>
          <w:rFonts w:ascii="Verdana" w:hAnsi="Verdana"/>
          <w:sz w:val="22"/>
          <w:szCs w:val="22"/>
        </w:rPr>
        <w:t xml:space="preserve">Billings, Downer, Gibson, Gordon, </w:t>
      </w:r>
      <w:r>
        <w:rPr>
          <w:rFonts w:ascii="Verdana" w:hAnsi="Verdana"/>
          <w:sz w:val="22"/>
          <w:szCs w:val="22"/>
        </w:rPr>
        <w:t>Piper</w:t>
      </w:r>
      <w:r w:rsidR="00EA1790">
        <w:rPr>
          <w:rFonts w:ascii="Verdana" w:hAnsi="Verdana"/>
          <w:sz w:val="22"/>
          <w:szCs w:val="22"/>
        </w:rPr>
        <w:t>, Van Hellemond and Wettstein (8</w:t>
      </w:r>
      <w:r>
        <w:rPr>
          <w:rFonts w:ascii="Verdana" w:hAnsi="Verdana"/>
          <w:sz w:val="22"/>
          <w:szCs w:val="22"/>
        </w:rPr>
        <w:t>)</w:t>
      </w:r>
    </w:p>
    <w:p w:rsidR="002978B3" w:rsidRDefault="002978B3" w:rsidP="002978B3">
      <w:pPr>
        <w:ind w:left="8640"/>
        <w:rPr>
          <w:rFonts w:ascii="Verdana" w:hAnsi="Verdana"/>
          <w:sz w:val="22"/>
          <w:szCs w:val="22"/>
        </w:rPr>
      </w:pPr>
      <w:r>
        <w:rPr>
          <w:rFonts w:ascii="Verdana" w:hAnsi="Verdana"/>
          <w:sz w:val="22"/>
          <w:szCs w:val="22"/>
        </w:rPr>
        <w:t>Defeated</w:t>
      </w:r>
    </w:p>
    <w:p w:rsidR="002978B3" w:rsidRDefault="002978B3" w:rsidP="002978B3">
      <w:pPr>
        <w:tabs>
          <w:tab w:val="left" w:pos="851"/>
          <w:tab w:val="left" w:pos="1784"/>
        </w:tabs>
        <w:rPr>
          <w:rFonts w:ascii="Verdana" w:hAnsi="Verdana"/>
          <w:sz w:val="22"/>
          <w:szCs w:val="22"/>
        </w:rPr>
      </w:pPr>
    </w:p>
    <w:p w:rsidR="002978B3" w:rsidRPr="002978B3" w:rsidRDefault="002978B3" w:rsidP="002978B3">
      <w:pPr>
        <w:tabs>
          <w:tab w:val="left" w:pos="851"/>
          <w:tab w:val="left" w:pos="1784"/>
        </w:tabs>
        <w:rPr>
          <w:rFonts w:ascii="Verdana" w:hAnsi="Verdana"/>
          <w:b/>
          <w:sz w:val="22"/>
          <w:szCs w:val="22"/>
        </w:rPr>
      </w:pPr>
      <w:r w:rsidRPr="002978B3">
        <w:rPr>
          <w:rFonts w:ascii="Verdana" w:hAnsi="Verdana"/>
          <w:b/>
          <w:sz w:val="22"/>
          <w:szCs w:val="22"/>
        </w:rPr>
        <w:t>Main Motion</w:t>
      </w:r>
    </w:p>
    <w:p w:rsidR="002978B3" w:rsidRPr="0098148B" w:rsidRDefault="002978B3" w:rsidP="002978B3">
      <w:pPr>
        <w:tabs>
          <w:tab w:val="left" w:pos="851"/>
          <w:tab w:val="left" w:pos="1784"/>
        </w:tabs>
        <w:rPr>
          <w:rFonts w:ascii="Verdana" w:hAnsi="Verdana"/>
          <w:sz w:val="22"/>
          <w:szCs w:val="22"/>
        </w:rPr>
      </w:pPr>
    </w:p>
    <w:p w:rsidR="002E5997" w:rsidRPr="00FA0B6C" w:rsidRDefault="002978B3" w:rsidP="002E5997">
      <w:pPr>
        <w:tabs>
          <w:tab w:val="left" w:pos="851"/>
        </w:tabs>
        <w:rPr>
          <w:rFonts w:ascii="Verdana" w:hAnsi="Verdana"/>
          <w:sz w:val="22"/>
          <w:szCs w:val="22"/>
        </w:rPr>
      </w:pPr>
      <w:r>
        <w:rPr>
          <w:rFonts w:ascii="Verdana" w:hAnsi="Verdana"/>
          <w:sz w:val="22"/>
          <w:szCs w:val="22"/>
        </w:rPr>
        <w:t>6</w:t>
      </w:r>
      <w:r w:rsidR="002E5997" w:rsidRPr="00FA0B6C">
        <w:rPr>
          <w:rFonts w:ascii="Verdana" w:hAnsi="Verdana"/>
          <w:sz w:val="22"/>
          <w:szCs w:val="22"/>
        </w:rPr>
        <w:t>.</w:t>
      </w:r>
      <w:r w:rsidR="002E5997" w:rsidRPr="00FA0B6C">
        <w:rPr>
          <w:rFonts w:ascii="Verdana" w:hAnsi="Verdana"/>
          <w:sz w:val="22"/>
          <w:szCs w:val="22"/>
        </w:rPr>
        <w:tab/>
        <w:t>Moved by Councillor</w:t>
      </w:r>
      <w:r w:rsidR="002E5997">
        <w:rPr>
          <w:rFonts w:ascii="Verdana" w:hAnsi="Verdana"/>
          <w:sz w:val="22"/>
          <w:szCs w:val="22"/>
        </w:rPr>
        <w:t xml:space="preserve"> Billings</w:t>
      </w:r>
    </w:p>
    <w:p w:rsidR="002E5997" w:rsidRPr="00FA0B6C" w:rsidRDefault="002E5997" w:rsidP="002E5997">
      <w:pPr>
        <w:tabs>
          <w:tab w:val="left" w:pos="851"/>
        </w:tabs>
        <w:rPr>
          <w:rFonts w:ascii="Verdana" w:hAnsi="Verdana"/>
          <w:sz w:val="22"/>
          <w:szCs w:val="22"/>
        </w:rPr>
      </w:pPr>
      <w:r w:rsidRPr="00FA0B6C">
        <w:rPr>
          <w:rFonts w:ascii="Verdana" w:hAnsi="Verdana"/>
          <w:sz w:val="22"/>
          <w:szCs w:val="22"/>
        </w:rPr>
        <w:tab/>
        <w:t>Seconded by Councillor</w:t>
      </w:r>
      <w:r>
        <w:rPr>
          <w:rFonts w:ascii="Verdana" w:hAnsi="Verdana"/>
          <w:sz w:val="22"/>
          <w:szCs w:val="22"/>
        </w:rPr>
        <w:t xml:space="preserve"> Gibson</w:t>
      </w:r>
    </w:p>
    <w:p w:rsidR="002E5997" w:rsidRDefault="002E5997" w:rsidP="002E5997">
      <w:pPr>
        <w:ind w:left="851"/>
        <w:rPr>
          <w:rFonts w:ascii="Verdana" w:hAnsi="Verdana"/>
          <w:sz w:val="22"/>
          <w:szCs w:val="22"/>
        </w:rPr>
      </w:pPr>
    </w:p>
    <w:p w:rsidR="002E5997" w:rsidRPr="00FA0B6C" w:rsidRDefault="002E5997" w:rsidP="002E5997">
      <w:pPr>
        <w:ind w:left="851"/>
        <w:rPr>
          <w:rFonts w:ascii="Verdana" w:hAnsi="Verdana"/>
          <w:sz w:val="22"/>
          <w:szCs w:val="22"/>
        </w:rPr>
      </w:pPr>
      <w:r w:rsidRPr="00FA0B6C">
        <w:rPr>
          <w:rFonts w:ascii="Verdana" w:hAnsi="Verdana"/>
          <w:sz w:val="22"/>
          <w:szCs w:val="22"/>
        </w:rPr>
        <w:t xml:space="preserve">That staff be directed to immediately take all necessary actions to temporarily lift parking restrictions that would allow for all day on-street parking on local roads surrounding the downtown core as a means to mitigate the downtown parking shortage resulting from the temporary closure of the West </w:t>
      </w:r>
      <w:proofErr w:type="spellStart"/>
      <w:r w:rsidRPr="00FA0B6C">
        <w:rPr>
          <w:rFonts w:ascii="Verdana" w:hAnsi="Verdana"/>
          <w:sz w:val="22"/>
          <w:szCs w:val="22"/>
        </w:rPr>
        <w:t>Parkade</w:t>
      </w:r>
      <w:proofErr w:type="spellEnd"/>
      <w:r w:rsidRPr="00FA0B6C">
        <w:rPr>
          <w:rFonts w:ascii="Verdana" w:hAnsi="Verdana"/>
          <w:sz w:val="22"/>
          <w:szCs w:val="22"/>
        </w:rPr>
        <w:t>.</w:t>
      </w:r>
    </w:p>
    <w:p w:rsidR="0098148B" w:rsidRDefault="0098148B" w:rsidP="00FA0B6C">
      <w:pPr>
        <w:rPr>
          <w:rFonts w:ascii="Verdana" w:hAnsi="Verdana"/>
          <w:b/>
          <w:sz w:val="22"/>
          <w:szCs w:val="22"/>
        </w:rPr>
      </w:pPr>
    </w:p>
    <w:p w:rsidR="002978B3" w:rsidRPr="008D3668" w:rsidRDefault="002978B3" w:rsidP="002978B3">
      <w:pPr>
        <w:rPr>
          <w:rFonts w:ascii="Verdana" w:hAnsi="Verdana"/>
          <w:sz w:val="22"/>
          <w:szCs w:val="22"/>
        </w:rPr>
      </w:pPr>
      <w:r w:rsidRPr="008D3668">
        <w:rPr>
          <w:rFonts w:ascii="Verdana" w:hAnsi="Verdana"/>
          <w:b/>
          <w:sz w:val="22"/>
          <w:szCs w:val="22"/>
        </w:rPr>
        <w:t>Voting in Favour</w:t>
      </w:r>
      <w:r>
        <w:rPr>
          <w:rFonts w:ascii="Verdana" w:hAnsi="Verdana"/>
          <w:sz w:val="22"/>
          <w:szCs w:val="22"/>
        </w:rPr>
        <w:t>: M</w:t>
      </w:r>
      <w:r w:rsidR="00521BC8">
        <w:rPr>
          <w:rFonts w:ascii="Verdana" w:hAnsi="Verdana"/>
          <w:sz w:val="22"/>
          <w:szCs w:val="22"/>
        </w:rPr>
        <w:t xml:space="preserve">ayor Guthrie, Councillors Allt, </w:t>
      </w:r>
      <w:r w:rsidR="005F77B1">
        <w:rPr>
          <w:rFonts w:ascii="Verdana" w:hAnsi="Verdana"/>
          <w:sz w:val="22"/>
          <w:szCs w:val="22"/>
        </w:rPr>
        <w:t xml:space="preserve">Bell, </w:t>
      </w:r>
      <w:r w:rsidRPr="008D3668">
        <w:rPr>
          <w:rFonts w:ascii="Verdana" w:hAnsi="Verdana"/>
          <w:sz w:val="22"/>
          <w:szCs w:val="22"/>
        </w:rPr>
        <w:t>Billings, Downer, Gibson, Gordon, Hoflan</w:t>
      </w:r>
      <w:r>
        <w:rPr>
          <w:rFonts w:ascii="Verdana" w:hAnsi="Verdana"/>
          <w:sz w:val="22"/>
          <w:szCs w:val="22"/>
        </w:rPr>
        <w:t>d, Piper, Salisbury, Van Hellemond and Wettstein (1</w:t>
      </w:r>
      <w:r w:rsidR="005F77B1">
        <w:rPr>
          <w:rFonts w:ascii="Verdana" w:hAnsi="Verdana"/>
          <w:sz w:val="22"/>
          <w:szCs w:val="22"/>
        </w:rPr>
        <w:t>2</w:t>
      </w:r>
      <w:r w:rsidRPr="008D3668">
        <w:rPr>
          <w:rFonts w:ascii="Verdana" w:hAnsi="Verdana"/>
          <w:sz w:val="22"/>
          <w:szCs w:val="22"/>
        </w:rPr>
        <w:t>)</w:t>
      </w:r>
    </w:p>
    <w:p w:rsidR="002978B3" w:rsidRDefault="002978B3" w:rsidP="002978B3">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FA0B6C" w:rsidRPr="00EA1790" w:rsidRDefault="002978B3" w:rsidP="00EA1790">
      <w:pPr>
        <w:ind w:left="8640"/>
        <w:rPr>
          <w:rFonts w:ascii="Verdana" w:hAnsi="Verdana"/>
          <w:sz w:val="22"/>
          <w:szCs w:val="22"/>
        </w:rPr>
      </w:pPr>
      <w:r>
        <w:rPr>
          <w:rFonts w:ascii="Verdana" w:hAnsi="Verdana"/>
          <w:sz w:val="22"/>
          <w:szCs w:val="22"/>
        </w:rPr>
        <w:t>Carried</w:t>
      </w:r>
    </w:p>
    <w:p w:rsidR="00BB7168" w:rsidRPr="00BB7168" w:rsidRDefault="00BB7168" w:rsidP="00132071">
      <w:pPr>
        <w:tabs>
          <w:tab w:val="left" w:pos="2552"/>
        </w:tabs>
        <w:ind w:left="2552" w:hanging="2552"/>
        <w:rPr>
          <w:rFonts w:ascii="Verdana" w:eastAsia="Calibri" w:hAnsi="Verdana"/>
          <w:sz w:val="22"/>
          <w:szCs w:val="22"/>
        </w:rPr>
      </w:pPr>
    </w:p>
    <w:p w:rsidR="003661EF" w:rsidRPr="003661EF" w:rsidRDefault="003661EF" w:rsidP="00132071">
      <w:pPr>
        <w:ind w:left="2552" w:hanging="2552"/>
        <w:rPr>
          <w:rFonts w:ascii="Verdana" w:eastAsia="Calibri" w:hAnsi="Verdana"/>
          <w:b/>
          <w:sz w:val="22"/>
          <w:szCs w:val="22"/>
          <w:lang w:val="en-CA"/>
        </w:rPr>
      </w:pPr>
      <w:r w:rsidRPr="003661EF">
        <w:rPr>
          <w:rFonts w:ascii="Verdana" w:eastAsia="Calibri" w:hAnsi="Verdana"/>
          <w:b/>
          <w:sz w:val="22"/>
          <w:szCs w:val="22"/>
        </w:rPr>
        <w:t>IDE-2018-60</w:t>
      </w:r>
      <w:r w:rsidRPr="003661EF">
        <w:rPr>
          <w:rFonts w:ascii="Verdana" w:eastAsia="Calibri" w:hAnsi="Verdana"/>
          <w:b/>
          <w:sz w:val="22"/>
          <w:szCs w:val="22"/>
        </w:rPr>
        <w:tab/>
        <w:t xml:space="preserve">Proposed Administrative Amendment to </w:t>
      </w:r>
      <w:r w:rsidRPr="003661EF">
        <w:rPr>
          <w:rFonts w:ascii="Verdana" w:eastAsia="Calibri" w:hAnsi="Verdana"/>
          <w:b/>
          <w:sz w:val="22"/>
          <w:szCs w:val="22"/>
          <w:lang w:val="en-CA"/>
        </w:rPr>
        <w:t xml:space="preserve">Zoning By-law (1995)-14864 to Address Service Animals </w:t>
      </w:r>
    </w:p>
    <w:p w:rsidR="003661EF" w:rsidRPr="003661EF" w:rsidRDefault="003661EF" w:rsidP="00132071">
      <w:pPr>
        <w:tabs>
          <w:tab w:val="left" w:pos="2552"/>
        </w:tabs>
        <w:ind w:left="2552" w:hanging="2552"/>
        <w:rPr>
          <w:rFonts w:ascii="Verdana" w:eastAsia="Calibri" w:hAnsi="Verdana"/>
          <w:b/>
          <w:sz w:val="22"/>
          <w:szCs w:val="22"/>
          <w:lang w:val="en-CA"/>
        </w:rPr>
      </w:pPr>
      <w:r w:rsidRPr="003661EF">
        <w:rPr>
          <w:rFonts w:ascii="Verdana" w:eastAsia="Calibri" w:hAnsi="Verdana"/>
          <w:b/>
          <w:sz w:val="22"/>
          <w:szCs w:val="22"/>
          <w:lang w:val="en-CA"/>
        </w:rPr>
        <w:tab/>
        <w:t xml:space="preserve">File: ZC1803 </w:t>
      </w:r>
    </w:p>
    <w:p w:rsidR="003661EF" w:rsidRDefault="003661EF" w:rsidP="00671E07">
      <w:pPr>
        <w:rPr>
          <w:rFonts w:ascii="Verdana" w:hAnsi="Verdana"/>
          <w:b/>
          <w:sz w:val="24"/>
          <w:szCs w:val="24"/>
        </w:rPr>
      </w:pPr>
    </w:p>
    <w:p w:rsidR="00EB48A6" w:rsidRPr="00F8528E" w:rsidRDefault="00EB48A6" w:rsidP="00EB48A6">
      <w:pPr>
        <w:rPr>
          <w:rFonts w:ascii="Verdana" w:eastAsia="Calibri" w:hAnsi="Verdana"/>
          <w:sz w:val="22"/>
          <w:szCs w:val="22"/>
        </w:rPr>
      </w:pPr>
      <w:r w:rsidRPr="00F8528E">
        <w:rPr>
          <w:rFonts w:ascii="Verdana" w:eastAsia="Calibri" w:hAnsi="Verdana"/>
          <w:sz w:val="22"/>
          <w:szCs w:val="22"/>
        </w:rPr>
        <w:t>Lindsay Sulatycki, Senior Development Planner</w:t>
      </w:r>
      <w:r w:rsidR="00F76AA1">
        <w:rPr>
          <w:rFonts w:ascii="Verdana" w:eastAsia="Calibri" w:hAnsi="Verdana"/>
          <w:sz w:val="22"/>
          <w:szCs w:val="22"/>
        </w:rPr>
        <w:t>,</w:t>
      </w:r>
      <w:r w:rsidR="002978B3">
        <w:rPr>
          <w:rFonts w:ascii="Verdana" w:eastAsia="Calibri" w:hAnsi="Verdana"/>
          <w:sz w:val="22"/>
          <w:szCs w:val="22"/>
        </w:rPr>
        <w:t xml:space="preserve"> provided information regarding the </w:t>
      </w:r>
      <w:r w:rsidR="009B41EE">
        <w:rPr>
          <w:rFonts w:ascii="Verdana" w:eastAsia="Calibri" w:hAnsi="Verdana"/>
          <w:sz w:val="22"/>
          <w:szCs w:val="22"/>
        </w:rPr>
        <w:t>history and purpose of the need to amend the Zoning By-law to address Service Animals.</w:t>
      </w:r>
      <w:r w:rsidR="002978B3">
        <w:rPr>
          <w:rFonts w:ascii="Verdana" w:eastAsia="Calibri" w:hAnsi="Verdana"/>
          <w:sz w:val="22"/>
          <w:szCs w:val="22"/>
        </w:rPr>
        <w:t xml:space="preserve"> </w:t>
      </w:r>
    </w:p>
    <w:p w:rsidR="00EB48A6" w:rsidRDefault="00EB48A6" w:rsidP="00671E07">
      <w:pPr>
        <w:rPr>
          <w:rFonts w:ascii="Verdana" w:hAnsi="Verdana"/>
          <w:sz w:val="24"/>
          <w:szCs w:val="24"/>
        </w:rPr>
      </w:pPr>
    </w:p>
    <w:p w:rsidR="00EB48A6" w:rsidRPr="00EB48A6" w:rsidRDefault="00320B97" w:rsidP="00EB48A6">
      <w:pPr>
        <w:ind w:left="851" w:hanging="851"/>
        <w:rPr>
          <w:rFonts w:ascii="Verdana" w:hAnsi="Verdana"/>
          <w:sz w:val="22"/>
          <w:szCs w:val="22"/>
        </w:rPr>
      </w:pPr>
      <w:r>
        <w:rPr>
          <w:rFonts w:ascii="Verdana" w:hAnsi="Verdana"/>
          <w:sz w:val="22"/>
          <w:szCs w:val="22"/>
        </w:rPr>
        <w:t>7</w:t>
      </w:r>
      <w:r w:rsidR="00EB48A6" w:rsidRPr="00EB48A6">
        <w:rPr>
          <w:rFonts w:ascii="Verdana" w:hAnsi="Verdana"/>
          <w:sz w:val="22"/>
          <w:szCs w:val="22"/>
        </w:rPr>
        <w:t>.</w:t>
      </w:r>
      <w:r w:rsidR="00EB48A6" w:rsidRPr="00EB48A6">
        <w:rPr>
          <w:rFonts w:ascii="Verdana" w:hAnsi="Verdana"/>
          <w:sz w:val="22"/>
          <w:szCs w:val="22"/>
        </w:rPr>
        <w:tab/>
        <w:t>Moved by Councillor</w:t>
      </w:r>
      <w:r w:rsidR="002978B3">
        <w:rPr>
          <w:rFonts w:ascii="Verdana" w:hAnsi="Verdana"/>
          <w:sz w:val="22"/>
          <w:szCs w:val="22"/>
        </w:rPr>
        <w:t xml:space="preserve"> Bell</w:t>
      </w:r>
    </w:p>
    <w:p w:rsidR="00EB48A6" w:rsidRPr="00EB48A6" w:rsidRDefault="00EB48A6" w:rsidP="00EB48A6">
      <w:pPr>
        <w:ind w:left="851"/>
        <w:rPr>
          <w:rFonts w:ascii="Verdana" w:hAnsi="Verdana"/>
          <w:sz w:val="22"/>
          <w:szCs w:val="22"/>
        </w:rPr>
      </w:pPr>
      <w:r w:rsidRPr="00EB48A6">
        <w:rPr>
          <w:rFonts w:ascii="Verdana" w:hAnsi="Verdana"/>
          <w:sz w:val="22"/>
          <w:szCs w:val="22"/>
        </w:rPr>
        <w:t>Seconded by Councillor</w:t>
      </w:r>
      <w:r w:rsidR="002978B3">
        <w:rPr>
          <w:rFonts w:ascii="Verdana" w:hAnsi="Verdana"/>
          <w:sz w:val="22"/>
          <w:szCs w:val="22"/>
        </w:rPr>
        <w:t xml:space="preserve"> Gordon</w:t>
      </w:r>
    </w:p>
    <w:p w:rsidR="00EB48A6" w:rsidRDefault="00EB48A6" w:rsidP="00EB48A6">
      <w:pPr>
        <w:tabs>
          <w:tab w:val="left" w:pos="851"/>
          <w:tab w:val="left" w:pos="2268"/>
          <w:tab w:val="left" w:pos="2820"/>
        </w:tabs>
        <w:ind w:left="567"/>
        <w:rPr>
          <w:rFonts w:ascii="Verdana" w:eastAsia="Calibri" w:hAnsi="Verdana" w:cs="Arial"/>
          <w:color w:val="000000"/>
          <w:sz w:val="22"/>
          <w:szCs w:val="22"/>
          <w:lang w:val="en-CA"/>
        </w:rPr>
      </w:pPr>
    </w:p>
    <w:p w:rsidR="00EB48A6" w:rsidRPr="00EB48A6" w:rsidRDefault="00EB48A6" w:rsidP="00EB48A6">
      <w:pPr>
        <w:tabs>
          <w:tab w:val="left" w:pos="851"/>
          <w:tab w:val="left" w:pos="2268"/>
          <w:tab w:val="left" w:pos="2820"/>
        </w:tabs>
        <w:ind w:left="851"/>
        <w:rPr>
          <w:rFonts w:ascii="Verdana" w:eastAsia="Calibri" w:hAnsi="Verdana" w:cs="Arial"/>
          <w:color w:val="000000"/>
          <w:sz w:val="22"/>
          <w:szCs w:val="22"/>
          <w:lang w:val="en-GB"/>
        </w:rPr>
      </w:pPr>
      <w:r w:rsidRPr="00EB48A6">
        <w:rPr>
          <w:rFonts w:ascii="Verdana" w:eastAsia="Calibri" w:hAnsi="Verdana" w:cs="Arial"/>
          <w:color w:val="000000"/>
          <w:sz w:val="22"/>
          <w:szCs w:val="22"/>
          <w:lang w:val="en-CA"/>
        </w:rPr>
        <w:t xml:space="preserve">That </w:t>
      </w:r>
      <w:r w:rsidRPr="00EB48A6">
        <w:rPr>
          <w:rFonts w:ascii="Verdana" w:eastAsia="Calibri" w:hAnsi="Verdana" w:cs="Arial"/>
          <w:color w:val="000000"/>
          <w:sz w:val="22"/>
          <w:szCs w:val="22"/>
          <w:lang w:val="en-GB"/>
        </w:rPr>
        <w:t xml:space="preserve">Report IDE 2018-60 regarding a proposed administrative amendment to Zoning By-law (1995)-14864 to address service animals from Infrastructure, Development and Enterprise dated May 14, 2018, </w:t>
      </w:r>
      <w:r w:rsidRPr="00EB48A6">
        <w:rPr>
          <w:rFonts w:ascii="Verdana" w:eastAsia="Calibri" w:hAnsi="Verdana" w:cs="Arial"/>
          <w:color w:val="000000"/>
          <w:sz w:val="22"/>
          <w:szCs w:val="22"/>
          <w:lang w:val="en-CA"/>
        </w:rPr>
        <w:t>be received</w:t>
      </w:r>
      <w:r w:rsidRPr="00EB48A6">
        <w:rPr>
          <w:rFonts w:ascii="Verdana" w:eastAsia="Calibri" w:hAnsi="Verdana" w:cs="Arial"/>
          <w:color w:val="000000"/>
          <w:sz w:val="22"/>
          <w:szCs w:val="22"/>
          <w:lang w:val="en-GB"/>
        </w:rPr>
        <w:t>.</w:t>
      </w:r>
    </w:p>
    <w:p w:rsidR="00EB48A6" w:rsidRDefault="00EB48A6" w:rsidP="00671E07">
      <w:pPr>
        <w:rPr>
          <w:rFonts w:ascii="Verdana" w:hAnsi="Verdana"/>
          <w:sz w:val="24"/>
          <w:szCs w:val="24"/>
        </w:rPr>
      </w:pPr>
    </w:p>
    <w:p w:rsidR="00627ABD" w:rsidRDefault="00627ABD" w:rsidP="00671E07">
      <w:pPr>
        <w:rPr>
          <w:rFonts w:ascii="Verdana" w:hAnsi="Verdana"/>
          <w:sz w:val="24"/>
          <w:szCs w:val="24"/>
        </w:rPr>
      </w:pPr>
    </w:p>
    <w:p w:rsidR="00EB48A6" w:rsidRPr="008D3668" w:rsidRDefault="00EB48A6" w:rsidP="00EB48A6">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Pr>
          <w:rFonts w:ascii="Verdana" w:hAnsi="Verdana"/>
          <w:sz w:val="22"/>
          <w:szCs w:val="22"/>
        </w:rPr>
        <w:t xml:space="preserve">: Mayor Guthrie, Councillors Allt, </w:t>
      </w:r>
      <w:r w:rsidRPr="008D3668">
        <w:rPr>
          <w:rFonts w:ascii="Verdana" w:hAnsi="Verdana"/>
          <w:sz w:val="22"/>
          <w:szCs w:val="22"/>
        </w:rPr>
        <w:t>Bell, Billings, Downer, Gibson, Gordon, Hoflan</w:t>
      </w:r>
      <w:r>
        <w:rPr>
          <w:rFonts w:ascii="Verdana" w:hAnsi="Verdana"/>
          <w:sz w:val="22"/>
          <w:szCs w:val="22"/>
        </w:rPr>
        <w:t>d, Piper, Salisbury, Van Hellemond and Wettstein (12</w:t>
      </w:r>
      <w:r w:rsidRPr="008D3668">
        <w:rPr>
          <w:rFonts w:ascii="Verdana" w:hAnsi="Verdana"/>
          <w:sz w:val="22"/>
          <w:szCs w:val="22"/>
        </w:rPr>
        <w:t>)</w:t>
      </w:r>
    </w:p>
    <w:p w:rsidR="00EB48A6" w:rsidRDefault="00EB48A6" w:rsidP="00EB48A6">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r w:rsidRPr="000F3287">
        <w:rPr>
          <w:rFonts w:ascii="Verdana" w:hAnsi="Verdana"/>
          <w:sz w:val="22"/>
          <w:szCs w:val="22"/>
        </w:rPr>
        <w:tab/>
      </w:r>
      <w:r w:rsidRPr="000F3287">
        <w:rPr>
          <w:rFonts w:ascii="Verdana" w:hAnsi="Verdana"/>
          <w:sz w:val="22"/>
          <w:szCs w:val="22"/>
        </w:rPr>
        <w:tab/>
      </w:r>
    </w:p>
    <w:p w:rsidR="00EA1790" w:rsidRDefault="00EB48A6" w:rsidP="00EA1790">
      <w:pPr>
        <w:ind w:left="8640"/>
        <w:rPr>
          <w:rFonts w:ascii="Verdana" w:hAnsi="Verdana"/>
          <w:sz w:val="22"/>
          <w:szCs w:val="22"/>
        </w:rPr>
      </w:pPr>
      <w:r>
        <w:rPr>
          <w:rFonts w:ascii="Verdana" w:hAnsi="Verdana"/>
          <w:sz w:val="22"/>
          <w:szCs w:val="22"/>
        </w:rPr>
        <w:t>Carried</w:t>
      </w:r>
    </w:p>
    <w:p w:rsidR="00EA1790" w:rsidRDefault="00EA1790" w:rsidP="007A2204">
      <w:pPr>
        <w:rPr>
          <w:rFonts w:ascii="Verdana" w:hAnsi="Verdana"/>
          <w:sz w:val="22"/>
          <w:szCs w:val="22"/>
        </w:rPr>
      </w:pPr>
    </w:p>
    <w:p w:rsidR="007A2204" w:rsidRPr="002E6507" w:rsidRDefault="007A2204" w:rsidP="007A2204">
      <w:pPr>
        <w:rPr>
          <w:rFonts w:ascii="Verdana" w:hAnsi="Verdana"/>
        </w:rPr>
      </w:pPr>
      <w:r w:rsidRPr="00F76AA1">
        <w:rPr>
          <w:rFonts w:ascii="Verdana" w:hAnsi="Verdana"/>
          <w:sz w:val="22"/>
          <w:szCs w:val="22"/>
        </w:rPr>
        <w:t xml:space="preserve">Councillor Van </w:t>
      </w:r>
      <w:proofErr w:type="spellStart"/>
      <w:r w:rsidRPr="00F76AA1">
        <w:rPr>
          <w:rFonts w:ascii="Verdana" w:hAnsi="Verdana"/>
          <w:sz w:val="22"/>
          <w:szCs w:val="22"/>
        </w:rPr>
        <w:t>Hellemond</w:t>
      </w:r>
      <w:proofErr w:type="spellEnd"/>
      <w:r w:rsidRPr="00F76AA1">
        <w:rPr>
          <w:rFonts w:ascii="Verdana" w:hAnsi="Verdana"/>
          <w:sz w:val="22"/>
          <w:szCs w:val="22"/>
        </w:rPr>
        <w:t xml:space="preserve"> left the meeting</w:t>
      </w:r>
      <w:r w:rsidR="00F76AA1" w:rsidRPr="00F76AA1">
        <w:rPr>
          <w:rFonts w:ascii="Verdana" w:hAnsi="Verdana"/>
          <w:sz w:val="22"/>
          <w:szCs w:val="22"/>
        </w:rPr>
        <w:t xml:space="preserve"> at</w:t>
      </w:r>
      <w:r w:rsidRPr="00F76AA1">
        <w:rPr>
          <w:rFonts w:ascii="Verdana" w:hAnsi="Verdana"/>
          <w:sz w:val="22"/>
          <w:szCs w:val="22"/>
        </w:rPr>
        <w:t xml:space="preserve"> </w:t>
      </w:r>
      <w:r w:rsidR="002E6507" w:rsidRPr="00627ABD">
        <w:rPr>
          <w:rFonts w:ascii="Verdana" w:hAnsi="Verdana"/>
          <w:sz w:val="22"/>
          <w:szCs w:val="22"/>
        </w:rPr>
        <w:t>9:</w:t>
      </w:r>
      <w:r w:rsidR="00627ABD">
        <w:rPr>
          <w:rFonts w:ascii="Verdana" w:hAnsi="Verdana"/>
          <w:sz w:val="22"/>
          <w:szCs w:val="22"/>
        </w:rPr>
        <w:t>55</w:t>
      </w:r>
      <w:r w:rsidR="00627ABD" w:rsidRPr="00627ABD">
        <w:rPr>
          <w:rFonts w:ascii="Verdana" w:hAnsi="Verdana"/>
          <w:sz w:val="22"/>
          <w:szCs w:val="22"/>
        </w:rPr>
        <w:t xml:space="preserve"> </w:t>
      </w:r>
      <w:r w:rsidR="002E6507" w:rsidRPr="00627ABD">
        <w:rPr>
          <w:rFonts w:ascii="Verdana" w:hAnsi="Verdana"/>
          <w:sz w:val="22"/>
          <w:szCs w:val="22"/>
        </w:rPr>
        <w:t>p.m</w:t>
      </w:r>
      <w:r w:rsidR="002E6507" w:rsidRPr="002E6507">
        <w:rPr>
          <w:rFonts w:ascii="Verdana" w:hAnsi="Verdana"/>
        </w:rPr>
        <w:t>.</w:t>
      </w:r>
    </w:p>
    <w:p w:rsidR="00861548" w:rsidRDefault="00861548">
      <w:pPr>
        <w:rPr>
          <w:rFonts w:ascii="Verdana" w:hAnsi="Verdana"/>
          <w:b/>
          <w:spacing w:val="15"/>
          <w:sz w:val="22"/>
          <w:szCs w:val="24"/>
        </w:rPr>
      </w:pPr>
    </w:p>
    <w:p w:rsidR="00EB48A6" w:rsidRPr="00EB48A6" w:rsidRDefault="00EB48A6" w:rsidP="00132071">
      <w:pPr>
        <w:numPr>
          <w:ilvl w:val="1"/>
          <w:numId w:val="0"/>
        </w:numPr>
        <w:ind w:left="2552" w:hanging="2552"/>
        <w:rPr>
          <w:rFonts w:ascii="Verdana" w:hAnsi="Verdana"/>
          <w:b/>
          <w:spacing w:val="15"/>
          <w:sz w:val="22"/>
          <w:szCs w:val="24"/>
        </w:rPr>
      </w:pPr>
      <w:r w:rsidRPr="00EB48A6">
        <w:rPr>
          <w:rFonts w:ascii="Verdana" w:hAnsi="Verdana"/>
          <w:b/>
          <w:spacing w:val="15"/>
          <w:sz w:val="22"/>
          <w:szCs w:val="24"/>
        </w:rPr>
        <w:t>IDE-2018-57</w:t>
      </w:r>
      <w:r w:rsidRPr="00EB48A6">
        <w:rPr>
          <w:rFonts w:ascii="Verdana" w:hAnsi="Verdana"/>
          <w:b/>
          <w:spacing w:val="15"/>
          <w:sz w:val="22"/>
          <w:szCs w:val="24"/>
        </w:rPr>
        <w:tab/>
        <w:t>Commercial Policy Review: Draft Policy Alternatives</w:t>
      </w:r>
    </w:p>
    <w:p w:rsidR="00EB48A6" w:rsidRDefault="00EB48A6" w:rsidP="00671E07">
      <w:pPr>
        <w:rPr>
          <w:rFonts w:ascii="Verdana" w:hAnsi="Verdana"/>
          <w:sz w:val="24"/>
          <w:szCs w:val="24"/>
        </w:rPr>
      </w:pPr>
    </w:p>
    <w:p w:rsidR="00EB48A6" w:rsidRDefault="00EB48A6" w:rsidP="00671E07">
      <w:pPr>
        <w:rPr>
          <w:rFonts w:ascii="Verdana" w:hAnsi="Verdana"/>
          <w:sz w:val="22"/>
          <w:szCs w:val="22"/>
        </w:rPr>
      </w:pPr>
      <w:r w:rsidRPr="00EB48A6">
        <w:rPr>
          <w:rFonts w:ascii="Verdana" w:hAnsi="Verdana"/>
          <w:sz w:val="22"/>
          <w:szCs w:val="22"/>
        </w:rPr>
        <w:t xml:space="preserve">Joan </w:t>
      </w:r>
      <w:proofErr w:type="spellStart"/>
      <w:r w:rsidRPr="00EB48A6">
        <w:rPr>
          <w:rFonts w:ascii="Verdana" w:hAnsi="Verdana"/>
          <w:sz w:val="22"/>
          <w:szCs w:val="22"/>
        </w:rPr>
        <w:t>Jylanne</w:t>
      </w:r>
      <w:proofErr w:type="spellEnd"/>
      <w:r w:rsidRPr="00EB48A6">
        <w:rPr>
          <w:rFonts w:ascii="Verdana" w:hAnsi="Verdana"/>
          <w:sz w:val="22"/>
          <w:szCs w:val="22"/>
        </w:rPr>
        <w:t xml:space="preserve">, Senior Policy </w:t>
      </w:r>
      <w:proofErr w:type="gramStart"/>
      <w:r w:rsidRPr="00EB48A6">
        <w:rPr>
          <w:rFonts w:ascii="Verdana" w:hAnsi="Verdana"/>
          <w:sz w:val="22"/>
          <w:szCs w:val="22"/>
        </w:rPr>
        <w:t>Planner</w:t>
      </w:r>
      <w:r w:rsidR="00F76AA1">
        <w:rPr>
          <w:rFonts w:ascii="Verdana" w:hAnsi="Verdana"/>
          <w:sz w:val="22"/>
          <w:szCs w:val="22"/>
        </w:rPr>
        <w:t>,</w:t>
      </w:r>
      <w:proofErr w:type="gramEnd"/>
      <w:r w:rsidR="00A37BC3">
        <w:rPr>
          <w:rFonts w:ascii="Verdana" w:hAnsi="Verdana"/>
          <w:sz w:val="22"/>
          <w:szCs w:val="22"/>
        </w:rPr>
        <w:t xml:space="preserve"> outlined the</w:t>
      </w:r>
      <w:r w:rsidR="009B41EE">
        <w:rPr>
          <w:rFonts w:ascii="Verdana" w:hAnsi="Verdana"/>
          <w:sz w:val="22"/>
          <w:szCs w:val="22"/>
        </w:rPr>
        <w:t xml:space="preserve"> development and </w:t>
      </w:r>
      <w:r w:rsidR="00A37BC3">
        <w:rPr>
          <w:rFonts w:ascii="Verdana" w:hAnsi="Verdana"/>
          <w:sz w:val="22"/>
          <w:szCs w:val="22"/>
        </w:rPr>
        <w:t xml:space="preserve">purpose of </w:t>
      </w:r>
      <w:r w:rsidR="009B41EE">
        <w:rPr>
          <w:rFonts w:ascii="Verdana" w:hAnsi="Verdana"/>
          <w:sz w:val="22"/>
          <w:szCs w:val="22"/>
        </w:rPr>
        <w:t xml:space="preserve">the </w:t>
      </w:r>
      <w:r w:rsidR="00E9003B">
        <w:rPr>
          <w:rFonts w:ascii="Verdana" w:hAnsi="Verdana"/>
          <w:sz w:val="22"/>
          <w:szCs w:val="22"/>
        </w:rPr>
        <w:t>Commercial P</w:t>
      </w:r>
      <w:r w:rsidR="00A37BC3">
        <w:rPr>
          <w:rFonts w:ascii="Verdana" w:hAnsi="Verdana"/>
          <w:sz w:val="22"/>
          <w:szCs w:val="22"/>
        </w:rPr>
        <w:t xml:space="preserve">olicy </w:t>
      </w:r>
      <w:proofErr w:type="spellStart"/>
      <w:r w:rsidR="00E9003B">
        <w:rPr>
          <w:rFonts w:ascii="Verdana" w:hAnsi="Verdana"/>
          <w:sz w:val="22"/>
          <w:szCs w:val="22"/>
        </w:rPr>
        <w:t>Rewview</w:t>
      </w:r>
      <w:proofErr w:type="spellEnd"/>
      <w:r w:rsidR="00E9003B">
        <w:rPr>
          <w:rFonts w:ascii="Verdana" w:hAnsi="Verdana"/>
          <w:sz w:val="22"/>
          <w:szCs w:val="22"/>
        </w:rPr>
        <w:t>: Draft Policy A</w:t>
      </w:r>
      <w:r w:rsidR="00A37BC3">
        <w:rPr>
          <w:rFonts w:ascii="Verdana" w:hAnsi="Verdana"/>
          <w:sz w:val="22"/>
          <w:szCs w:val="22"/>
        </w:rPr>
        <w:t>lternatives</w:t>
      </w:r>
      <w:r w:rsidR="009B41EE">
        <w:rPr>
          <w:rFonts w:ascii="Verdana" w:hAnsi="Verdana"/>
          <w:sz w:val="22"/>
          <w:szCs w:val="22"/>
        </w:rPr>
        <w:t xml:space="preserve"> and she </w:t>
      </w:r>
      <w:r w:rsidR="00A37BC3">
        <w:rPr>
          <w:rFonts w:ascii="Verdana" w:hAnsi="Verdana"/>
          <w:sz w:val="22"/>
          <w:szCs w:val="22"/>
        </w:rPr>
        <w:t xml:space="preserve">identified </w:t>
      </w:r>
      <w:r w:rsidR="009B41EE">
        <w:rPr>
          <w:rFonts w:ascii="Verdana" w:hAnsi="Verdana"/>
          <w:sz w:val="22"/>
          <w:szCs w:val="22"/>
        </w:rPr>
        <w:t>current</w:t>
      </w:r>
      <w:r w:rsidR="00A37BC3">
        <w:rPr>
          <w:rFonts w:ascii="Verdana" w:hAnsi="Verdana"/>
          <w:sz w:val="22"/>
          <w:szCs w:val="22"/>
        </w:rPr>
        <w:t xml:space="preserve"> issues.</w:t>
      </w:r>
    </w:p>
    <w:p w:rsidR="002978B3" w:rsidRPr="00EB48A6" w:rsidRDefault="002978B3" w:rsidP="00671E07">
      <w:pPr>
        <w:rPr>
          <w:rFonts w:ascii="Verdana" w:hAnsi="Verdana"/>
          <w:sz w:val="22"/>
          <w:szCs w:val="22"/>
        </w:rPr>
      </w:pPr>
    </w:p>
    <w:p w:rsidR="00A37BC3" w:rsidRDefault="00A37BC3" w:rsidP="00A37BC3">
      <w:pPr>
        <w:rPr>
          <w:rFonts w:ascii="Verdana" w:hAnsi="Verdana"/>
          <w:sz w:val="22"/>
          <w:szCs w:val="22"/>
        </w:rPr>
      </w:pPr>
      <w:proofErr w:type="spellStart"/>
      <w:r>
        <w:rPr>
          <w:rFonts w:ascii="Verdana" w:hAnsi="Verdana"/>
          <w:sz w:val="22"/>
          <w:szCs w:val="22"/>
        </w:rPr>
        <w:t>Lorelie</w:t>
      </w:r>
      <w:proofErr w:type="spellEnd"/>
      <w:r>
        <w:rPr>
          <w:rFonts w:ascii="Verdana" w:hAnsi="Verdana"/>
          <w:sz w:val="22"/>
          <w:szCs w:val="22"/>
        </w:rPr>
        <w:t xml:space="preserve"> Jones, Principal, </w:t>
      </w:r>
      <w:proofErr w:type="spellStart"/>
      <w:r>
        <w:rPr>
          <w:rFonts w:ascii="Verdana" w:hAnsi="Verdana"/>
          <w:sz w:val="22"/>
          <w:szCs w:val="22"/>
        </w:rPr>
        <w:t>Macauley</w:t>
      </w:r>
      <w:proofErr w:type="spellEnd"/>
      <w:r>
        <w:rPr>
          <w:rFonts w:ascii="Verdana" w:hAnsi="Verdana"/>
          <w:sz w:val="22"/>
          <w:szCs w:val="22"/>
        </w:rPr>
        <w:t xml:space="preserve">, </w:t>
      </w:r>
      <w:proofErr w:type="spellStart"/>
      <w:r>
        <w:rPr>
          <w:rFonts w:ascii="Verdana" w:hAnsi="Verdana"/>
          <w:sz w:val="22"/>
          <w:szCs w:val="22"/>
        </w:rPr>
        <w:t>Shiomi</w:t>
      </w:r>
      <w:proofErr w:type="spellEnd"/>
      <w:r>
        <w:rPr>
          <w:rFonts w:ascii="Verdana" w:hAnsi="Verdana"/>
          <w:sz w:val="22"/>
          <w:szCs w:val="22"/>
        </w:rPr>
        <w:t xml:space="preserve"> Howson Ltd., explained the vision and principles of the alternatives</w:t>
      </w:r>
      <w:r w:rsidR="009B41EE">
        <w:rPr>
          <w:rFonts w:ascii="Verdana" w:hAnsi="Verdana"/>
          <w:sz w:val="22"/>
          <w:szCs w:val="22"/>
        </w:rPr>
        <w:t xml:space="preserve">, </w:t>
      </w:r>
      <w:r>
        <w:rPr>
          <w:rFonts w:ascii="Verdana" w:hAnsi="Verdana"/>
          <w:sz w:val="22"/>
          <w:szCs w:val="22"/>
        </w:rPr>
        <w:t>provided a summary of the alternatives and advised of the community engagement component.</w:t>
      </w:r>
    </w:p>
    <w:p w:rsidR="00A37BC3" w:rsidRDefault="00A37BC3" w:rsidP="00A37BC3">
      <w:pPr>
        <w:rPr>
          <w:rFonts w:ascii="Verdana" w:hAnsi="Verdana"/>
          <w:sz w:val="22"/>
          <w:szCs w:val="22"/>
        </w:rPr>
      </w:pPr>
    </w:p>
    <w:p w:rsidR="00A37BC3" w:rsidRDefault="00A37BC3" w:rsidP="00A37BC3">
      <w:pPr>
        <w:rPr>
          <w:rFonts w:ascii="Verdana" w:hAnsi="Verdana"/>
          <w:sz w:val="22"/>
          <w:szCs w:val="22"/>
        </w:rPr>
      </w:pPr>
      <w:r>
        <w:rPr>
          <w:rFonts w:ascii="Verdana" w:hAnsi="Verdana"/>
          <w:sz w:val="22"/>
          <w:szCs w:val="22"/>
        </w:rPr>
        <w:t xml:space="preserve">Joan </w:t>
      </w:r>
      <w:proofErr w:type="spellStart"/>
      <w:r>
        <w:rPr>
          <w:rFonts w:ascii="Verdana" w:hAnsi="Verdana"/>
          <w:sz w:val="22"/>
          <w:szCs w:val="22"/>
        </w:rPr>
        <w:t>Jylanne</w:t>
      </w:r>
      <w:proofErr w:type="spellEnd"/>
      <w:r>
        <w:rPr>
          <w:rFonts w:ascii="Verdana" w:hAnsi="Verdana"/>
          <w:sz w:val="22"/>
          <w:szCs w:val="22"/>
        </w:rPr>
        <w:t xml:space="preserve">, Senior Policy Planner advised of the next steps. </w:t>
      </w:r>
    </w:p>
    <w:p w:rsidR="00A37BC3" w:rsidRDefault="00A37BC3" w:rsidP="00A37BC3">
      <w:pPr>
        <w:rPr>
          <w:rFonts w:ascii="Verdana" w:hAnsi="Verdana"/>
          <w:sz w:val="22"/>
          <w:szCs w:val="22"/>
        </w:rPr>
      </w:pPr>
    </w:p>
    <w:p w:rsidR="00E13EFA" w:rsidRDefault="00E13EFA" w:rsidP="00A37BC3">
      <w:pPr>
        <w:rPr>
          <w:rFonts w:ascii="Verdana" w:hAnsi="Verdana"/>
          <w:sz w:val="22"/>
          <w:szCs w:val="22"/>
        </w:rPr>
      </w:pPr>
      <w:r>
        <w:rPr>
          <w:rFonts w:ascii="Verdana" w:hAnsi="Verdana"/>
          <w:sz w:val="22"/>
          <w:szCs w:val="22"/>
        </w:rPr>
        <w:t xml:space="preserve">Discussion </w:t>
      </w:r>
      <w:r w:rsidR="009B41EE">
        <w:rPr>
          <w:rFonts w:ascii="Verdana" w:hAnsi="Verdana"/>
          <w:sz w:val="22"/>
          <w:szCs w:val="22"/>
        </w:rPr>
        <w:t xml:space="preserve">ensued </w:t>
      </w:r>
      <w:r>
        <w:rPr>
          <w:rFonts w:ascii="Verdana" w:hAnsi="Verdana"/>
          <w:sz w:val="22"/>
          <w:szCs w:val="22"/>
        </w:rPr>
        <w:t xml:space="preserve">regarding modifying </w:t>
      </w:r>
      <w:r w:rsidR="003110F7">
        <w:rPr>
          <w:rFonts w:ascii="Verdana" w:hAnsi="Verdana"/>
          <w:sz w:val="22"/>
          <w:szCs w:val="22"/>
        </w:rPr>
        <w:t>O</w:t>
      </w:r>
      <w:r>
        <w:rPr>
          <w:rFonts w:ascii="Verdana" w:hAnsi="Verdana"/>
          <w:sz w:val="22"/>
          <w:szCs w:val="22"/>
        </w:rPr>
        <w:t>fficia</w:t>
      </w:r>
      <w:r w:rsidR="003110F7">
        <w:rPr>
          <w:rFonts w:ascii="Verdana" w:hAnsi="Verdana"/>
          <w:sz w:val="22"/>
          <w:szCs w:val="22"/>
        </w:rPr>
        <w:t>l P</w:t>
      </w:r>
      <w:r w:rsidR="009B41EE">
        <w:rPr>
          <w:rFonts w:ascii="Verdana" w:hAnsi="Verdana"/>
          <w:sz w:val="22"/>
          <w:szCs w:val="22"/>
        </w:rPr>
        <w:t xml:space="preserve">lan permissions, exploring the feasibility of the </w:t>
      </w:r>
      <w:r w:rsidR="003110F7">
        <w:rPr>
          <w:rFonts w:ascii="Verdana" w:hAnsi="Verdana"/>
          <w:sz w:val="22"/>
          <w:szCs w:val="22"/>
        </w:rPr>
        <w:t xml:space="preserve">exchange of lands, developing </w:t>
      </w:r>
      <w:r>
        <w:rPr>
          <w:rFonts w:ascii="Verdana" w:hAnsi="Verdana"/>
          <w:sz w:val="22"/>
          <w:szCs w:val="22"/>
        </w:rPr>
        <w:t>existing vacant land</w:t>
      </w:r>
      <w:r w:rsidR="00E9003B">
        <w:rPr>
          <w:rFonts w:ascii="Verdana" w:hAnsi="Verdana"/>
          <w:sz w:val="22"/>
          <w:szCs w:val="22"/>
        </w:rPr>
        <w:t>,</w:t>
      </w:r>
      <w:r>
        <w:rPr>
          <w:rFonts w:ascii="Verdana" w:hAnsi="Verdana"/>
          <w:sz w:val="22"/>
          <w:szCs w:val="22"/>
        </w:rPr>
        <w:t xml:space="preserve"> </w:t>
      </w:r>
      <w:r w:rsidR="009B41EE">
        <w:rPr>
          <w:rFonts w:ascii="Verdana" w:hAnsi="Verdana"/>
          <w:sz w:val="22"/>
          <w:szCs w:val="22"/>
        </w:rPr>
        <w:t>establishing a mandatory</w:t>
      </w:r>
      <w:r>
        <w:rPr>
          <w:rFonts w:ascii="Verdana" w:hAnsi="Verdana"/>
          <w:sz w:val="22"/>
          <w:szCs w:val="22"/>
        </w:rPr>
        <w:t xml:space="preserve"> minimum floor plan</w:t>
      </w:r>
      <w:r w:rsidR="009B41EE">
        <w:rPr>
          <w:rFonts w:ascii="Verdana" w:hAnsi="Verdana"/>
          <w:sz w:val="22"/>
          <w:szCs w:val="22"/>
        </w:rPr>
        <w:t>, e</w:t>
      </w:r>
      <w:r w:rsidR="003110F7">
        <w:rPr>
          <w:rFonts w:ascii="Verdana" w:hAnsi="Verdana"/>
          <w:sz w:val="22"/>
          <w:szCs w:val="22"/>
        </w:rPr>
        <w:t xml:space="preserve">xpanding </w:t>
      </w:r>
      <w:r>
        <w:rPr>
          <w:rFonts w:ascii="Verdana" w:hAnsi="Verdana"/>
          <w:sz w:val="22"/>
          <w:szCs w:val="22"/>
        </w:rPr>
        <w:t>additional policy options</w:t>
      </w:r>
      <w:r w:rsidR="0056470D">
        <w:rPr>
          <w:rFonts w:ascii="Verdana" w:hAnsi="Verdana"/>
          <w:sz w:val="22"/>
          <w:szCs w:val="22"/>
        </w:rPr>
        <w:t xml:space="preserve"> </w:t>
      </w:r>
      <w:r w:rsidR="009B41EE">
        <w:rPr>
          <w:rFonts w:ascii="Verdana" w:hAnsi="Verdana"/>
          <w:sz w:val="22"/>
          <w:szCs w:val="22"/>
        </w:rPr>
        <w:t>and</w:t>
      </w:r>
      <w:r w:rsidR="0056470D">
        <w:rPr>
          <w:rFonts w:ascii="Verdana" w:hAnsi="Verdana"/>
          <w:sz w:val="22"/>
          <w:szCs w:val="22"/>
        </w:rPr>
        <w:t xml:space="preserve"> </w:t>
      </w:r>
      <w:r w:rsidR="009B41EE">
        <w:rPr>
          <w:rFonts w:ascii="Verdana" w:hAnsi="Verdana"/>
          <w:sz w:val="22"/>
          <w:szCs w:val="22"/>
        </w:rPr>
        <w:t xml:space="preserve">addressing the </w:t>
      </w:r>
      <w:r w:rsidR="0056470D">
        <w:rPr>
          <w:rFonts w:ascii="Verdana" w:hAnsi="Verdana"/>
          <w:sz w:val="22"/>
          <w:szCs w:val="22"/>
        </w:rPr>
        <w:t>str</w:t>
      </w:r>
      <w:r w:rsidR="009B41EE">
        <w:rPr>
          <w:rFonts w:ascii="Verdana" w:hAnsi="Verdana"/>
          <w:sz w:val="22"/>
          <w:szCs w:val="22"/>
        </w:rPr>
        <w:t>eetscapes for commercial nodes.</w:t>
      </w:r>
    </w:p>
    <w:p w:rsidR="00E13EFA" w:rsidRDefault="00E13EFA" w:rsidP="00A37BC3">
      <w:pPr>
        <w:rPr>
          <w:rFonts w:ascii="Verdana" w:hAnsi="Verdana"/>
          <w:sz w:val="22"/>
          <w:szCs w:val="22"/>
        </w:rPr>
      </w:pPr>
    </w:p>
    <w:p w:rsidR="009B41EE" w:rsidRDefault="009B41EE" w:rsidP="009B41EE">
      <w:pPr>
        <w:rPr>
          <w:rFonts w:ascii="Verdana" w:hAnsi="Verdana"/>
          <w:sz w:val="22"/>
          <w:szCs w:val="22"/>
        </w:rPr>
      </w:pPr>
      <w:r>
        <w:rPr>
          <w:rFonts w:ascii="Verdana" w:hAnsi="Verdana"/>
          <w:b/>
          <w:sz w:val="22"/>
          <w:szCs w:val="22"/>
        </w:rPr>
        <w:t xml:space="preserve">Extension of Meeting </w:t>
      </w:r>
      <w:proofErr w:type="gramStart"/>
      <w:r>
        <w:rPr>
          <w:rFonts w:ascii="Verdana" w:hAnsi="Verdana"/>
          <w:b/>
          <w:sz w:val="22"/>
          <w:szCs w:val="22"/>
        </w:rPr>
        <w:t>Per</w:t>
      </w:r>
      <w:proofErr w:type="gramEnd"/>
      <w:r>
        <w:rPr>
          <w:rFonts w:ascii="Verdana" w:hAnsi="Verdana"/>
          <w:b/>
          <w:sz w:val="22"/>
          <w:szCs w:val="22"/>
        </w:rPr>
        <w:t xml:space="preserve"> Procedural By-law</w:t>
      </w:r>
    </w:p>
    <w:p w:rsidR="009B41EE" w:rsidRDefault="009B41EE" w:rsidP="00A37BC3">
      <w:pPr>
        <w:rPr>
          <w:rFonts w:ascii="Verdana" w:hAnsi="Verdana"/>
          <w:sz w:val="22"/>
          <w:szCs w:val="22"/>
        </w:rPr>
      </w:pPr>
    </w:p>
    <w:p w:rsidR="00AC4183" w:rsidRDefault="00CC50CA" w:rsidP="009B41EE">
      <w:pPr>
        <w:tabs>
          <w:tab w:val="left" w:pos="851"/>
        </w:tabs>
        <w:rPr>
          <w:rFonts w:ascii="Verdana" w:hAnsi="Verdana"/>
          <w:sz w:val="22"/>
          <w:szCs w:val="22"/>
        </w:rPr>
      </w:pPr>
      <w:r>
        <w:rPr>
          <w:rFonts w:ascii="Verdana" w:hAnsi="Verdana"/>
          <w:sz w:val="22"/>
          <w:szCs w:val="22"/>
        </w:rPr>
        <w:t>8.</w:t>
      </w:r>
      <w:r>
        <w:rPr>
          <w:rFonts w:ascii="Verdana" w:hAnsi="Verdana"/>
          <w:sz w:val="22"/>
          <w:szCs w:val="22"/>
        </w:rPr>
        <w:tab/>
      </w:r>
      <w:r w:rsidR="00AC4183">
        <w:rPr>
          <w:rFonts w:ascii="Verdana" w:hAnsi="Verdana"/>
          <w:sz w:val="22"/>
          <w:szCs w:val="22"/>
        </w:rPr>
        <w:t>Moved by Councillor Gibson</w:t>
      </w:r>
    </w:p>
    <w:p w:rsidR="00AC4183" w:rsidRDefault="00CC50CA" w:rsidP="00A37BC3">
      <w:pPr>
        <w:tabs>
          <w:tab w:val="left" w:pos="851"/>
        </w:tabs>
        <w:rPr>
          <w:rFonts w:ascii="Verdana" w:hAnsi="Verdana"/>
          <w:sz w:val="22"/>
          <w:szCs w:val="22"/>
        </w:rPr>
      </w:pPr>
      <w:r>
        <w:rPr>
          <w:rFonts w:ascii="Verdana" w:hAnsi="Verdana"/>
          <w:sz w:val="22"/>
          <w:szCs w:val="22"/>
        </w:rPr>
        <w:tab/>
      </w:r>
      <w:r w:rsidR="00AC4183">
        <w:rPr>
          <w:rFonts w:ascii="Verdana" w:hAnsi="Verdana"/>
          <w:sz w:val="22"/>
          <w:szCs w:val="22"/>
        </w:rPr>
        <w:t>Seconded by Councillor B</w:t>
      </w:r>
      <w:r w:rsidR="00521BC8">
        <w:rPr>
          <w:rFonts w:ascii="Verdana" w:hAnsi="Verdana"/>
          <w:sz w:val="22"/>
          <w:szCs w:val="22"/>
        </w:rPr>
        <w:t>ell</w:t>
      </w:r>
    </w:p>
    <w:p w:rsidR="00AC4183" w:rsidRDefault="00AC4183" w:rsidP="00A37BC3">
      <w:pPr>
        <w:tabs>
          <w:tab w:val="left" w:pos="851"/>
        </w:tabs>
        <w:rPr>
          <w:rFonts w:ascii="Verdana" w:hAnsi="Verdana"/>
          <w:sz w:val="22"/>
          <w:szCs w:val="22"/>
        </w:rPr>
      </w:pPr>
    </w:p>
    <w:p w:rsidR="009B41EE" w:rsidRDefault="009B41EE" w:rsidP="009B41EE">
      <w:pPr>
        <w:ind w:left="851"/>
        <w:rPr>
          <w:rFonts w:ascii="Verdana" w:hAnsi="Verdana"/>
          <w:sz w:val="22"/>
          <w:szCs w:val="22"/>
        </w:rPr>
      </w:pPr>
      <w:r>
        <w:rPr>
          <w:rFonts w:ascii="Verdana" w:hAnsi="Verdana"/>
          <w:sz w:val="22"/>
          <w:szCs w:val="22"/>
        </w:rPr>
        <w:t>That Section 4.13 (a) and (b) of the Procedural By-law be invoked to allow Council to continue to 11:59 p.m.</w:t>
      </w:r>
    </w:p>
    <w:p w:rsidR="00AC4183" w:rsidRDefault="00AC4183" w:rsidP="00A37BC3">
      <w:pPr>
        <w:tabs>
          <w:tab w:val="left" w:pos="851"/>
        </w:tabs>
        <w:rPr>
          <w:rFonts w:ascii="Verdana" w:hAnsi="Verdana"/>
          <w:sz w:val="22"/>
          <w:szCs w:val="22"/>
        </w:rPr>
      </w:pPr>
    </w:p>
    <w:p w:rsidR="00AC4183" w:rsidRPr="00EB48A6" w:rsidRDefault="00AC4183" w:rsidP="00AC4183">
      <w:pPr>
        <w:tabs>
          <w:tab w:val="left" w:pos="851"/>
        </w:tabs>
        <w:rPr>
          <w:rFonts w:ascii="Verdana" w:hAnsi="Verdana"/>
          <w:sz w:val="22"/>
          <w:szCs w:val="22"/>
        </w:rPr>
      </w:pPr>
      <w:r w:rsidRPr="00EB48A6">
        <w:rPr>
          <w:rFonts w:ascii="Verdana" w:hAnsi="Verdana"/>
          <w:b/>
          <w:sz w:val="22"/>
          <w:szCs w:val="22"/>
        </w:rPr>
        <w:t>Voting in Favour</w:t>
      </w:r>
      <w:r w:rsidRPr="00EB48A6">
        <w:rPr>
          <w:rFonts w:ascii="Verdana" w:hAnsi="Verdana"/>
          <w:sz w:val="22"/>
          <w:szCs w:val="22"/>
        </w:rPr>
        <w:t>: Mayor Guthrie, Councillors Allt, Bell, Billings, Downer, Gibson, Gordon, Hofland, Piper, Salisbury and Wettstein (1</w:t>
      </w:r>
      <w:r w:rsidR="0056470D">
        <w:rPr>
          <w:rFonts w:ascii="Verdana" w:hAnsi="Verdana"/>
          <w:sz w:val="22"/>
          <w:szCs w:val="22"/>
        </w:rPr>
        <w:t>1</w:t>
      </w:r>
      <w:r w:rsidRPr="00EB48A6">
        <w:rPr>
          <w:rFonts w:ascii="Verdana" w:hAnsi="Verdana"/>
          <w:sz w:val="22"/>
          <w:szCs w:val="22"/>
        </w:rPr>
        <w:t>)</w:t>
      </w:r>
    </w:p>
    <w:p w:rsidR="00AC4183" w:rsidRPr="00EB48A6" w:rsidRDefault="00AC4183" w:rsidP="00AC4183">
      <w:pPr>
        <w:tabs>
          <w:tab w:val="left" w:pos="851"/>
        </w:tabs>
        <w:rPr>
          <w:rFonts w:ascii="Verdana" w:hAnsi="Verdana"/>
          <w:sz w:val="22"/>
          <w:szCs w:val="22"/>
        </w:rPr>
      </w:pPr>
      <w:r w:rsidRPr="00EB48A6">
        <w:rPr>
          <w:rFonts w:ascii="Verdana" w:hAnsi="Verdana"/>
          <w:b/>
          <w:sz w:val="22"/>
          <w:szCs w:val="22"/>
        </w:rPr>
        <w:t>Voting Against</w:t>
      </w:r>
      <w:r w:rsidR="00627ABD">
        <w:rPr>
          <w:rFonts w:ascii="Verdana" w:hAnsi="Verdana"/>
          <w:sz w:val="22"/>
          <w:szCs w:val="22"/>
        </w:rPr>
        <w:t>: (0)</w:t>
      </w:r>
      <w:r w:rsidRPr="00EB48A6">
        <w:rPr>
          <w:rFonts w:ascii="Verdana" w:hAnsi="Verdana"/>
          <w:sz w:val="22"/>
          <w:szCs w:val="22"/>
        </w:rPr>
        <w:tab/>
      </w:r>
      <w:r w:rsidRPr="00EB48A6">
        <w:rPr>
          <w:rFonts w:ascii="Verdana" w:hAnsi="Verdana"/>
          <w:sz w:val="22"/>
          <w:szCs w:val="22"/>
        </w:rPr>
        <w:tab/>
      </w:r>
      <w:r w:rsidRPr="00EB48A6">
        <w:rPr>
          <w:rFonts w:ascii="Verdana" w:hAnsi="Verdana"/>
          <w:sz w:val="22"/>
          <w:szCs w:val="22"/>
        </w:rPr>
        <w:tab/>
      </w:r>
    </w:p>
    <w:p w:rsidR="00AC4183" w:rsidRPr="00EB48A6" w:rsidRDefault="00AC4183" w:rsidP="00AC4183">
      <w:pPr>
        <w:tabs>
          <w:tab w:val="left" w:pos="851"/>
        </w:tabs>
        <w:jc w:val="right"/>
        <w:rPr>
          <w:rFonts w:ascii="Verdana" w:hAnsi="Verdana"/>
          <w:sz w:val="22"/>
          <w:szCs w:val="22"/>
        </w:rPr>
      </w:pPr>
      <w:r w:rsidRPr="00EB48A6">
        <w:rPr>
          <w:rFonts w:ascii="Verdana" w:hAnsi="Verdana"/>
          <w:sz w:val="22"/>
          <w:szCs w:val="22"/>
        </w:rPr>
        <w:t>Carried</w:t>
      </w:r>
    </w:p>
    <w:p w:rsidR="00AC4183" w:rsidRDefault="00AC4183" w:rsidP="00A37BC3">
      <w:pPr>
        <w:tabs>
          <w:tab w:val="left" w:pos="851"/>
        </w:tabs>
        <w:rPr>
          <w:rFonts w:ascii="Verdana" w:hAnsi="Verdana"/>
          <w:sz w:val="22"/>
          <w:szCs w:val="22"/>
        </w:rPr>
      </w:pPr>
    </w:p>
    <w:p w:rsidR="009B41EE" w:rsidRPr="009B41EE" w:rsidRDefault="009B41EE" w:rsidP="00A37BC3">
      <w:pPr>
        <w:tabs>
          <w:tab w:val="left" w:pos="851"/>
        </w:tabs>
        <w:rPr>
          <w:rFonts w:ascii="Verdana" w:hAnsi="Verdana"/>
          <w:b/>
          <w:sz w:val="22"/>
          <w:szCs w:val="22"/>
        </w:rPr>
      </w:pPr>
      <w:r w:rsidRPr="009B41EE">
        <w:rPr>
          <w:rFonts w:ascii="Verdana" w:hAnsi="Verdana"/>
          <w:b/>
          <w:sz w:val="22"/>
          <w:szCs w:val="22"/>
        </w:rPr>
        <w:t>Motion</w:t>
      </w:r>
    </w:p>
    <w:p w:rsidR="009B41EE" w:rsidRDefault="009B41EE" w:rsidP="00A37BC3">
      <w:pPr>
        <w:tabs>
          <w:tab w:val="left" w:pos="851"/>
        </w:tabs>
        <w:rPr>
          <w:rFonts w:ascii="Verdana" w:hAnsi="Verdana"/>
          <w:sz w:val="22"/>
          <w:szCs w:val="22"/>
        </w:rPr>
      </w:pPr>
    </w:p>
    <w:p w:rsidR="00EB48A6" w:rsidRDefault="00E4228C" w:rsidP="00A37BC3">
      <w:pPr>
        <w:tabs>
          <w:tab w:val="left" w:pos="851"/>
        </w:tabs>
        <w:rPr>
          <w:rFonts w:ascii="Verdana" w:hAnsi="Verdana"/>
          <w:sz w:val="22"/>
          <w:szCs w:val="22"/>
        </w:rPr>
      </w:pPr>
      <w:r>
        <w:rPr>
          <w:rFonts w:ascii="Verdana" w:hAnsi="Verdana"/>
          <w:sz w:val="22"/>
          <w:szCs w:val="22"/>
        </w:rPr>
        <w:t>9</w:t>
      </w:r>
      <w:r w:rsidR="00A37BC3">
        <w:rPr>
          <w:rFonts w:ascii="Verdana" w:hAnsi="Verdana"/>
          <w:sz w:val="22"/>
          <w:szCs w:val="22"/>
        </w:rPr>
        <w:t>.</w:t>
      </w:r>
      <w:r w:rsidR="00A37BC3">
        <w:rPr>
          <w:rFonts w:ascii="Verdana" w:hAnsi="Verdana"/>
          <w:sz w:val="22"/>
          <w:szCs w:val="22"/>
        </w:rPr>
        <w:tab/>
        <w:t>Move</w:t>
      </w:r>
      <w:r w:rsidR="00D1533C">
        <w:rPr>
          <w:rFonts w:ascii="Verdana" w:hAnsi="Verdana"/>
          <w:sz w:val="22"/>
          <w:szCs w:val="22"/>
        </w:rPr>
        <w:t>d by Councillor Gibson</w:t>
      </w:r>
    </w:p>
    <w:p w:rsidR="00EB48A6" w:rsidRDefault="00EB48A6" w:rsidP="00EB48A6">
      <w:pPr>
        <w:tabs>
          <w:tab w:val="left" w:pos="851"/>
        </w:tabs>
        <w:rPr>
          <w:rFonts w:ascii="Verdana" w:hAnsi="Verdana"/>
          <w:sz w:val="22"/>
          <w:szCs w:val="22"/>
        </w:rPr>
      </w:pPr>
      <w:r>
        <w:rPr>
          <w:rFonts w:ascii="Verdana" w:hAnsi="Verdana"/>
          <w:sz w:val="22"/>
          <w:szCs w:val="22"/>
        </w:rPr>
        <w:tab/>
        <w:t>Seconded by Councillor</w:t>
      </w:r>
      <w:r w:rsidR="00A37BC3">
        <w:rPr>
          <w:rFonts w:ascii="Verdana" w:hAnsi="Verdana"/>
          <w:sz w:val="22"/>
          <w:szCs w:val="22"/>
        </w:rPr>
        <w:t xml:space="preserve"> </w:t>
      </w:r>
      <w:r w:rsidR="00D1533C">
        <w:rPr>
          <w:rFonts w:ascii="Verdana" w:hAnsi="Verdana"/>
          <w:sz w:val="22"/>
          <w:szCs w:val="22"/>
        </w:rPr>
        <w:t>Billings</w:t>
      </w:r>
    </w:p>
    <w:p w:rsidR="00EB48A6" w:rsidRDefault="00EB48A6" w:rsidP="00EB48A6">
      <w:pPr>
        <w:tabs>
          <w:tab w:val="left" w:pos="851"/>
        </w:tabs>
        <w:rPr>
          <w:rFonts w:ascii="Verdana" w:hAnsi="Verdana"/>
          <w:sz w:val="22"/>
          <w:szCs w:val="22"/>
        </w:rPr>
      </w:pPr>
    </w:p>
    <w:p w:rsidR="00EB48A6" w:rsidRPr="00EB48A6" w:rsidRDefault="00EB48A6" w:rsidP="00EB48A6">
      <w:pPr>
        <w:ind w:left="851"/>
        <w:rPr>
          <w:rFonts w:ascii="Verdana" w:eastAsia="Calibri" w:hAnsi="Verdana" w:cs="Arial"/>
          <w:color w:val="000000"/>
          <w:sz w:val="22"/>
          <w:szCs w:val="22"/>
        </w:rPr>
      </w:pPr>
      <w:r w:rsidRPr="00EB48A6">
        <w:rPr>
          <w:rFonts w:ascii="Verdana" w:eastAsia="Calibri" w:hAnsi="Verdana" w:cs="Arial"/>
          <w:color w:val="000000"/>
          <w:sz w:val="22"/>
          <w:szCs w:val="22"/>
        </w:rPr>
        <w:t>That Report IDE-2018-57 regarding the Commercial Policy Review: Draft Policy Alternatives and the Commercial Policy Review: Stage 2 Draft Policy Alternatives Report dated April</w:t>
      </w:r>
      <w:r>
        <w:rPr>
          <w:rFonts w:ascii="Verdana" w:eastAsia="Calibri" w:hAnsi="Verdana" w:cs="Arial"/>
          <w:color w:val="000000"/>
          <w:sz w:val="22"/>
          <w:szCs w:val="22"/>
        </w:rPr>
        <w:t>,</w:t>
      </w:r>
      <w:r w:rsidRPr="00EB48A6">
        <w:rPr>
          <w:rFonts w:ascii="Verdana" w:eastAsia="Calibri" w:hAnsi="Verdana" w:cs="Arial"/>
          <w:color w:val="000000"/>
          <w:sz w:val="22"/>
          <w:szCs w:val="22"/>
        </w:rPr>
        <w:t xml:space="preserve"> 2018 </w:t>
      </w:r>
      <w:proofErr w:type="gramStart"/>
      <w:r w:rsidRPr="00EB48A6">
        <w:rPr>
          <w:rFonts w:ascii="Verdana" w:eastAsia="Calibri" w:hAnsi="Verdana" w:cs="Arial"/>
          <w:color w:val="000000"/>
          <w:sz w:val="22"/>
          <w:szCs w:val="22"/>
        </w:rPr>
        <w:t>be</w:t>
      </w:r>
      <w:proofErr w:type="gramEnd"/>
      <w:r w:rsidRPr="00EB48A6">
        <w:rPr>
          <w:rFonts w:ascii="Verdana" w:eastAsia="Calibri" w:hAnsi="Verdana" w:cs="Arial"/>
          <w:color w:val="000000"/>
          <w:sz w:val="22"/>
          <w:szCs w:val="22"/>
        </w:rPr>
        <w:t xml:space="preserve"> received.</w:t>
      </w:r>
    </w:p>
    <w:p w:rsidR="00E9003B" w:rsidRDefault="00E9003B" w:rsidP="00EB48A6">
      <w:pPr>
        <w:tabs>
          <w:tab w:val="left" w:pos="851"/>
        </w:tabs>
        <w:rPr>
          <w:rFonts w:ascii="Verdana" w:hAnsi="Verdana"/>
          <w:sz w:val="22"/>
          <w:szCs w:val="22"/>
        </w:rPr>
      </w:pPr>
    </w:p>
    <w:p w:rsidR="00EB48A6" w:rsidRPr="00EB48A6" w:rsidRDefault="00EB48A6" w:rsidP="00EB48A6">
      <w:pPr>
        <w:tabs>
          <w:tab w:val="left" w:pos="851"/>
        </w:tabs>
        <w:rPr>
          <w:rFonts w:ascii="Verdana" w:hAnsi="Verdana"/>
          <w:sz w:val="22"/>
          <w:szCs w:val="22"/>
        </w:rPr>
      </w:pPr>
      <w:r w:rsidRPr="00EB48A6">
        <w:rPr>
          <w:rFonts w:ascii="Verdana" w:hAnsi="Verdana"/>
          <w:b/>
          <w:sz w:val="22"/>
          <w:szCs w:val="22"/>
        </w:rPr>
        <w:t xml:space="preserve">Voting in </w:t>
      </w:r>
      <w:proofErr w:type="spellStart"/>
      <w:r w:rsidRPr="00EB48A6">
        <w:rPr>
          <w:rFonts w:ascii="Verdana" w:hAnsi="Verdana"/>
          <w:b/>
          <w:sz w:val="22"/>
          <w:szCs w:val="22"/>
        </w:rPr>
        <w:t>Favour</w:t>
      </w:r>
      <w:proofErr w:type="spellEnd"/>
      <w:r w:rsidRPr="00EB48A6">
        <w:rPr>
          <w:rFonts w:ascii="Verdana" w:hAnsi="Verdana"/>
          <w:sz w:val="22"/>
          <w:szCs w:val="22"/>
        </w:rPr>
        <w:t>: Mayor Guthrie, Councillors Allt, Bell, Billings, Downer, Gibson, Gordon, Hofland, Piper, Salisbury and Wettstein (1</w:t>
      </w:r>
      <w:r w:rsidR="0056470D">
        <w:rPr>
          <w:rFonts w:ascii="Verdana" w:hAnsi="Verdana"/>
          <w:sz w:val="22"/>
          <w:szCs w:val="22"/>
        </w:rPr>
        <w:t>1</w:t>
      </w:r>
      <w:r w:rsidRPr="00EB48A6">
        <w:rPr>
          <w:rFonts w:ascii="Verdana" w:hAnsi="Verdana"/>
          <w:sz w:val="22"/>
          <w:szCs w:val="22"/>
        </w:rPr>
        <w:t>)</w:t>
      </w:r>
    </w:p>
    <w:p w:rsidR="00EB48A6" w:rsidRPr="00EB48A6" w:rsidRDefault="00EB48A6" w:rsidP="00EB48A6">
      <w:pPr>
        <w:tabs>
          <w:tab w:val="left" w:pos="851"/>
        </w:tabs>
        <w:rPr>
          <w:rFonts w:ascii="Verdana" w:hAnsi="Verdana"/>
          <w:sz w:val="22"/>
          <w:szCs w:val="22"/>
        </w:rPr>
      </w:pPr>
      <w:r w:rsidRPr="00EB48A6">
        <w:rPr>
          <w:rFonts w:ascii="Verdana" w:hAnsi="Verdana"/>
          <w:b/>
          <w:sz w:val="22"/>
          <w:szCs w:val="22"/>
        </w:rPr>
        <w:t>Voting Against</w:t>
      </w:r>
      <w:r w:rsidRPr="00EB48A6">
        <w:rPr>
          <w:rFonts w:ascii="Verdana" w:hAnsi="Verdana"/>
          <w:sz w:val="22"/>
          <w:szCs w:val="22"/>
        </w:rPr>
        <w:t>: (0)</w:t>
      </w:r>
      <w:r w:rsidRPr="00EB48A6">
        <w:rPr>
          <w:rFonts w:ascii="Verdana" w:hAnsi="Verdana"/>
          <w:sz w:val="22"/>
          <w:szCs w:val="22"/>
        </w:rPr>
        <w:tab/>
      </w:r>
      <w:r w:rsidRPr="00EB48A6">
        <w:rPr>
          <w:rFonts w:ascii="Verdana" w:hAnsi="Verdana"/>
          <w:sz w:val="22"/>
          <w:szCs w:val="22"/>
        </w:rPr>
        <w:tab/>
      </w:r>
      <w:r w:rsidRPr="00EB48A6">
        <w:rPr>
          <w:rFonts w:ascii="Verdana" w:hAnsi="Verdana"/>
          <w:sz w:val="22"/>
          <w:szCs w:val="22"/>
        </w:rPr>
        <w:tab/>
      </w:r>
      <w:r w:rsidRPr="00EB48A6">
        <w:rPr>
          <w:rFonts w:ascii="Verdana" w:hAnsi="Verdana"/>
          <w:sz w:val="22"/>
          <w:szCs w:val="22"/>
        </w:rPr>
        <w:tab/>
      </w:r>
    </w:p>
    <w:p w:rsidR="00EB48A6" w:rsidRPr="00EB48A6" w:rsidRDefault="00EB48A6" w:rsidP="00EB48A6">
      <w:pPr>
        <w:tabs>
          <w:tab w:val="left" w:pos="851"/>
        </w:tabs>
        <w:jc w:val="right"/>
        <w:rPr>
          <w:rFonts w:ascii="Verdana" w:hAnsi="Verdana"/>
          <w:sz w:val="22"/>
          <w:szCs w:val="22"/>
        </w:rPr>
      </w:pPr>
      <w:r w:rsidRPr="00EB48A6">
        <w:rPr>
          <w:rFonts w:ascii="Verdana" w:hAnsi="Verdana"/>
          <w:sz w:val="22"/>
          <w:szCs w:val="22"/>
        </w:rPr>
        <w:lastRenderedPageBreak/>
        <w:t>Carried</w:t>
      </w:r>
    </w:p>
    <w:p w:rsidR="00EC1CD4" w:rsidRDefault="00EC1CD4" w:rsidP="00EB48A6">
      <w:pPr>
        <w:tabs>
          <w:tab w:val="left" w:pos="851"/>
        </w:tabs>
        <w:rPr>
          <w:rFonts w:ascii="Verdana" w:eastAsia="Calibri" w:hAnsi="Verdana"/>
          <w:b/>
          <w:sz w:val="22"/>
          <w:szCs w:val="22"/>
        </w:rPr>
      </w:pPr>
    </w:p>
    <w:p w:rsidR="00AA69AB" w:rsidRPr="00132100" w:rsidRDefault="00AA69AB" w:rsidP="00671E07">
      <w:pPr>
        <w:rPr>
          <w:rFonts w:ascii="Verdana" w:hAnsi="Verdana"/>
          <w:sz w:val="24"/>
          <w:szCs w:val="24"/>
        </w:rPr>
      </w:pPr>
      <w:r w:rsidRPr="00132100">
        <w:rPr>
          <w:rFonts w:ascii="Verdana" w:hAnsi="Verdana"/>
          <w:b/>
          <w:sz w:val="24"/>
          <w:szCs w:val="24"/>
        </w:rPr>
        <w:t>By-laws</w:t>
      </w:r>
    </w:p>
    <w:p w:rsidR="00AA69AB" w:rsidRDefault="00AA69AB" w:rsidP="00671E07">
      <w:pPr>
        <w:rPr>
          <w:rFonts w:ascii="Verdana" w:hAnsi="Verdana"/>
          <w:sz w:val="22"/>
          <w:szCs w:val="22"/>
        </w:rPr>
      </w:pPr>
    </w:p>
    <w:p w:rsidR="00AA69AB" w:rsidRDefault="00E4228C" w:rsidP="008343E4">
      <w:pPr>
        <w:ind w:left="851" w:hanging="851"/>
        <w:rPr>
          <w:rFonts w:ascii="Verdana" w:hAnsi="Verdana"/>
          <w:sz w:val="22"/>
          <w:szCs w:val="22"/>
        </w:rPr>
      </w:pPr>
      <w:r>
        <w:rPr>
          <w:rFonts w:ascii="Verdana" w:hAnsi="Verdana"/>
          <w:sz w:val="22"/>
          <w:szCs w:val="22"/>
        </w:rPr>
        <w:t>10</w:t>
      </w:r>
      <w:r w:rsidR="00AA69AB">
        <w:rPr>
          <w:rFonts w:ascii="Verdana" w:hAnsi="Verdana"/>
          <w:sz w:val="22"/>
          <w:szCs w:val="22"/>
        </w:rPr>
        <w:t>.</w:t>
      </w:r>
      <w:r w:rsidR="00AA69AB">
        <w:rPr>
          <w:rFonts w:ascii="Verdana" w:hAnsi="Verdana"/>
          <w:sz w:val="22"/>
          <w:szCs w:val="22"/>
        </w:rPr>
        <w:tab/>
        <w:t>Moved by Councillor</w:t>
      </w:r>
      <w:r w:rsidR="00823076">
        <w:rPr>
          <w:rFonts w:ascii="Verdana" w:hAnsi="Verdana"/>
          <w:sz w:val="22"/>
          <w:szCs w:val="22"/>
        </w:rPr>
        <w:t xml:space="preserve"> </w:t>
      </w:r>
      <w:r w:rsidR="00364700">
        <w:rPr>
          <w:rFonts w:ascii="Verdana" w:hAnsi="Verdana"/>
          <w:sz w:val="22"/>
          <w:szCs w:val="22"/>
        </w:rPr>
        <w:t>Gibson</w:t>
      </w:r>
    </w:p>
    <w:p w:rsidR="00AA69AB" w:rsidRDefault="00AA69AB" w:rsidP="008343E4">
      <w:pPr>
        <w:ind w:left="851" w:hanging="851"/>
        <w:rPr>
          <w:rFonts w:ascii="Verdana" w:hAnsi="Verdana"/>
          <w:sz w:val="22"/>
          <w:szCs w:val="22"/>
        </w:rPr>
      </w:pPr>
      <w:r>
        <w:rPr>
          <w:rFonts w:ascii="Verdana" w:hAnsi="Verdana"/>
          <w:sz w:val="22"/>
          <w:szCs w:val="22"/>
        </w:rPr>
        <w:tab/>
        <w:t>Seconded by Councillor</w:t>
      </w:r>
      <w:r w:rsidR="0036073D">
        <w:rPr>
          <w:rFonts w:ascii="Verdana" w:hAnsi="Verdana"/>
          <w:sz w:val="22"/>
          <w:szCs w:val="22"/>
        </w:rPr>
        <w:t xml:space="preserve"> </w:t>
      </w:r>
      <w:r w:rsidR="0016398B">
        <w:rPr>
          <w:rFonts w:ascii="Verdana" w:hAnsi="Verdana"/>
          <w:sz w:val="22"/>
          <w:szCs w:val="22"/>
        </w:rPr>
        <w:t>Piper</w:t>
      </w:r>
    </w:p>
    <w:p w:rsidR="0092340D" w:rsidRDefault="0092340D" w:rsidP="008343E4">
      <w:pPr>
        <w:ind w:left="851" w:hanging="851"/>
        <w:rPr>
          <w:rFonts w:ascii="Verdana" w:hAnsi="Verdana"/>
          <w:sz w:val="22"/>
          <w:szCs w:val="22"/>
        </w:rPr>
      </w:pPr>
    </w:p>
    <w:p w:rsidR="00AA69AB" w:rsidRDefault="00AA69AB" w:rsidP="008343E4">
      <w:pPr>
        <w:ind w:left="851"/>
        <w:rPr>
          <w:rFonts w:ascii="Verdana" w:hAnsi="Verdana"/>
          <w:sz w:val="22"/>
          <w:szCs w:val="22"/>
        </w:rPr>
      </w:pPr>
      <w:r>
        <w:rPr>
          <w:rFonts w:ascii="Verdana" w:hAnsi="Verdana"/>
          <w:sz w:val="22"/>
          <w:szCs w:val="22"/>
        </w:rPr>
        <w:t xml:space="preserve">That By-laws </w:t>
      </w:r>
      <w:proofErr w:type="gramStart"/>
      <w:r w:rsidR="00044660">
        <w:rPr>
          <w:rFonts w:ascii="Verdana" w:hAnsi="Verdana"/>
          <w:sz w:val="22"/>
          <w:szCs w:val="22"/>
        </w:rPr>
        <w:t>Numbered</w:t>
      </w:r>
      <w:proofErr w:type="gramEnd"/>
      <w:r>
        <w:rPr>
          <w:rFonts w:ascii="Verdana" w:hAnsi="Verdana"/>
          <w:sz w:val="22"/>
          <w:szCs w:val="22"/>
        </w:rPr>
        <w:t xml:space="preserve"> (</w:t>
      </w:r>
      <w:r w:rsidR="00674A22">
        <w:rPr>
          <w:rFonts w:ascii="Verdana" w:hAnsi="Verdana"/>
          <w:sz w:val="22"/>
          <w:szCs w:val="22"/>
        </w:rPr>
        <w:t>2018</w:t>
      </w:r>
      <w:r>
        <w:rPr>
          <w:rFonts w:ascii="Verdana" w:hAnsi="Verdana"/>
          <w:sz w:val="22"/>
          <w:szCs w:val="22"/>
        </w:rPr>
        <w:t>)</w:t>
      </w:r>
      <w:r w:rsidR="00823076">
        <w:rPr>
          <w:rFonts w:ascii="Verdana" w:hAnsi="Verdana"/>
          <w:sz w:val="22"/>
          <w:szCs w:val="22"/>
        </w:rPr>
        <w:t>-</w:t>
      </w:r>
      <w:r w:rsidR="008343E4">
        <w:rPr>
          <w:rFonts w:ascii="Verdana" w:hAnsi="Verdana"/>
          <w:sz w:val="22"/>
          <w:szCs w:val="22"/>
        </w:rPr>
        <w:t>202</w:t>
      </w:r>
      <w:r w:rsidR="00EB48A6">
        <w:rPr>
          <w:rFonts w:ascii="Verdana" w:hAnsi="Verdana"/>
          <w:sz w:val="22"/>
          <w:szCs w:val="22"/>
        </w:rPr>
        <w:t>75</w:t>
      </w:r>
      <w:r w:rsidR="00823076">
        <w:rPr>
          <w:rFonts w:ascii="Verdana" w:hAnsi="Verdana"/>
          <w:sz w:val="22"/>
          <w:szCs w:val="22"/>
        </w:rPr>
        <w:t xml:space="preserve"> </w:t>
      </w:r>
      <w:r>
        <w:rPr>
          <w:rFonts w:ascii="Verdana" w:hAnsi="Verdana"/>
          <w:sz w:val="22"/>
          <w:szCs w:val="22"/>
        </w:rPr>
        <w:t>to (</w:t>
      </w:r>
      <w:r w:rsidR="00674A22">
        <w:rPr>
          <w:rFonts w:ascii="Verdana" w:hAnsi="Verdana"/>
          <w:sz w:val="22"/>
          <w:szCs w:val="22"/>
        </w:rPr>
        <w:t>2018</w:t>
      </w:r>
      <w:r>
        <w:rPr>
          <w:rFonts w:ascii="Verdana" w:hAnsi="Verdana"/>
          <w:sz w:val="22"/>
          <w:szCs w:val="22"/>
        </w:rPr>
        <w:t>)-</w:t>
      </w:r>
      <w:r w:rsidR="008343E4">
        <w:rPr>
          <w:rFonts w:ascii="Verdana" w:hAnsi="Verdana"/>
          <w:sz w:val="22"/>
          <w:szCs w:val="22"/>
        </w:rPr>
        <w:t>202</w:t>
      </w:r>
      <w:r w:rsidR="00EB48A6">
        <w:rPr>
          <w:rFonts w:ascii="Verdana" w:hAnsi="Verdana"/>
          <w:sz w:val="22"/>
          <w:szCs w:val="22"/>
        </w:rPr>
        <w:t>78</w:t>
      </w:r>
      <w:r w:rsidR="003B0C27">
        <w:rPr>
          <w:rFonts w:ascii="Verdana" w:hAnsi="Verdana"/>
          <w:sz w:val="22"/>
          <w:szCs w:val="22"/>
        </w:rPr>
        <w:t xml:space="preserve">, </w:t>
      </w:r>
      <w:r>
        <w:rPr>
          <w:rFonts w:ascii="Verdana" w:hAnsi="Verdana"/>
          <w:sz w:val="22"/>
          <w:szCs w:val="22"/>
        </w:rPr>
        <w:t>inclusive, are hereby passed.</w:t>
      </w:r>
    </w:p>
    <w:p w:rsidR="008B4B92" w:rsidRDefault="008B4B92" w:rsidP="008B4B92">
      <w:pPr>
        <w:rPr>
          <w:rFonts w:ascii="Verdana" w:hAnsi="Verdana"/>
          <w:sz w:val="22"/>
          <w:szCs w:val="22"/>
        </w:rPr>
      </w:pPr>
    </w:p>
    <w:p w:rsidR="00226261" w:rsidRPr="008D3668" w:rsidRDefault="00226261" w:rsidP="00226261">
      <w:pPr>
        <w:rPr>
          <w:rFonts w:ascii="Verdana" w:hAnsi="Verdana"/>
          <w:sz w:val="22"/>
          <w:szCs w:val="22"/>
        </w:rPr>
      </w:pPr>
      <w:r w:rsidRPr="008D3668">
        <w:rPr>
          <w:rFonts w:ascii="Verdana" w:hAnsi="Verdana"/>
          <w:b/>
          <w:sz w:val="22"/>
          <w:szCs w:val="22"/>
        </w:rPr>
        <w:t>Voting in Favour</w:t>
      </w:r>
      <w:r>
        <w:rPr>
          <w:rFonts w:ascii="Verdana" w:hAnsi="Verdana"/>
          <w:sz w:val="22"/>
          <w:szCs w:val="22"/>
        </w:rPr>
        <w:t>: Mayor Guthrie, Councillors Al</w:t>
      </w:r>
      <w:r w:rsidR="001B11BA">
        <w:rPr>
          <w:rFonts w:ascii="Verdana" w:hAnsi="Verdana"/>
          <w:sz w:val="22"/>
          <w:szCs w:val="22"/>
        </w:rPr>
        <w:t>l</w:t>
      </w:r>
      <w:r>
        <w:rPr>
          <w:rFonts w:ascii="Verdana" w:hAnsi="Verdana"/>
          <w:sz w:val="22"/>
          <w:szCs w:val="22"/>
        </w:rPr>
        <w:t xml:space="preserve">t, </w:t>
      </w:r>
      <w:r w:rsidRPr="008D3668">
        <w:rPr>
          <w:rFonts w:ascii="Verdana" w:hAnsi="Verdana"/>
          <w:sz w:val="22"/>
          <w:szCs w:val="22"/>
        </w:rPr>
        <w:t>Bell, Billings, Downer, Gibson, Gordon, Hoflan</w:t>
      </w:r>
      <w:r>
        <w:rPr>
          <w:rFonts w:ascii="Verdana" w:hAnsi="Verdana"/>
          <w:sz w:val="22"/>
          <w:szCs w:val="22"/>
        </w:rPr>
        <w:t>d, Piper, Salisbury and Wettstein (1</w:t>
      </w:r>
      <w:r w:rsidR="00521BC8">
        <w:rPr>
          <w:rFonts w:ascii="Verdana" w:hAnsi="Verdana"/>
          <w:sz w:val="22"/>
          <w:szCs w:val="22"/>
        </w:rPr>
        <w:t>1</w:t>
      </w:r>
      <w:r w:rsidRPr="008D3668">
        <w:rPr>
          <w:rFonts w:ascii="Verdana" w:hAnsi="Verdana"/>
          <w:sz w:val="22"/>
          <w:szCs w:val="22"/>
        </w:rPr>
        <w:t>)</w:t>
      </w:r>
    </w:p>
    <w:p w:rsidR="00CB0E3E" w:rsidRDefault="00226261" w:rsidP="00226261">
      <w:pPr>
        <w:rPr>
          <w:rFonts w:ascii="Verdana" w:hAnsi="Verdana"/>
          <w:sz w:val="22"/>
          <w:szCs w:val="22"/>
        </w:rPr>
      </w:pPr>
      <w:r w:rsidRPr="008D3668">
        <w:rPr>
          <w:rFonts w:ascii="Verdana" w:hAnsi="Verdana"/>
          <w:b/>
          <w:sz w:val="22"/>
          <w:szCs w:val="22"/>
        </w:rPr>
        <w:t>Voting Against</w:t>
      </w:r>
      <w:r>
        <w:rPr>
          <w:rFonts w:ascii="Verdana" w:hAnsi="Verdana"/>
          <w:sz w:val="22"/>
          <w:szCs w:val="22"/>
        </w:rPr>
        <w:t xml:space="preserve">: </w:t>
      </w:r>
      <w:r w:rsidRPr="008D3668">
        <w:rPr>
          <w:rFonts w:ascii="Verdana" w:hAnsi="Verdana"/>
          <w:sz w:val="22"/>
          <w:szCs w:val="22"/>
        </w:rPr>
        <w:t>(0)</w:t>
      </w:r>
    </w:p>
    <w:p w:rsidR="002A7233" w:rsidRDefault="00CB0E3E" w:rsidP="00CB0E3E">
      <w:pPr>
        <w:ind w:left="8640"/>
        <w:rPr>
          <w:rFonts w:ascii="Verdana" w:hAnsi="Verdana"/>
          <w:sz w:val="22"/>
          <w:szCs w:val="22"/>
        </w:rPr>
      </w:pPr>
      <w:r>
        <w:rPr>
          <w:rFonts w:ascii="Verdana" w:hAnsi="Verdana"/>
          <w:sz w:val="22"/>
          <w:szCs w:val="22"/>
        </w:rPr>
        <w:t>Carried</w:t>
      </w:r>
    </w:p>
    <w:p w:rsidR="003B0C27" w:rsidRDefault="003B0C27">
      <w:pPr>
        <w:rPr>
          <w:rFonts w:ascii="Verdana" w:hAnsi="Verdana"/>
          <w:sz w:val="22"/>
          <w:szCs w:val="22"/>
        </w:rPr>
      </w:pPr>
    </w:p>
    <w:p w:rsidR="00C71329" w:rsidRPr="00C71329" w:rsidRDefault="00C71329" w:rsidP="00BD663F">
      <w:pPr>
        <w:rPr>
          <w:rFonts w:ascii="Verdana" w:hAnsi="Verdana"/>
          <w:b/>
          <w:sz w:val="22"/>
          <w:szCs w:val="22"/>
        </w:rPr>
      </w:pPr>
      <w:proofErr w:type="gramStart"/>
      <w:r w:rsidRPr="00132100">
        <w:rPr>
          <w:rFonts w:ascii="Verdana" w:hAnsi="Verdana"/>
          <w:b/>
          <w:sz w:val="24"/>
          <w:szCs w:val="24"/>
        </w:rPr>
        <w:t>Adjournment</w:t>
      </w:r>
      <w:r w:rsidR="00EE6B76">
        <w:rPr>
          <w:rFonts w:ascii="Verdana" w:hAnsi="Verdana"/>
          <w:b/>
          <w:sz w:val="22"/>
          <w:szCs w:val="22"/>
        </w:rPr>
        <w:t xml:space="preserve"> </w:t>
      </w:r>
      <w:r w:rsidR="00EE6B76" w:rsidRPr="00131944">
        <w:rPr>
          <w:rFonts w:ascii="Verdana" w:hAnsi="Verdana"/>
        </w:rPr>
        <w:t>(</w:t>
      </w:r>
      <w:r w:rsidR="0016398B">
        <w:rPr>
          <w:rFonts w:ascii="Verdana" w:hAnsi="Verdana"/>
        </w:rPr>
        <w:t xml:space="preserve">10:59 </w:t>
      </w:r>
      <w:r w:rsidR="00EE6B76" w:rsidRPr="00131944">
        <w:rPr>
          <w:rFonts w:ascii="Verdana" w:hAnsi="Verdana"/>
        </w:rPr>
        <w:t>p.m.)</w:t>
      </w:r>
      <w:proofErr w:type="gramEnd"/>
    </w:p>
    <w:p w:rsidR="00CB0E3E" w:rsidRDefault="00CB0E3E" w:rsidP="00E4228C">
      <w:pPr>
        <w:tabs>
          <w:tab w:val="left" w:pos="851"/>
        </w:tabs>
        <w:rPr>
          <w:rFonts w:ascii="Verdana" w:hAnsi="Verdana"/>
          <w:sz w:val="22"/>
          <w:szCs w:val="22"/>
        </w:rPr>
      </w:pPr>
    </w:p>
    <w:p w:rsidR="00C71329" w:rsidRPr="00E561C5" w:rsidRDefault="00E4228C" w:rsidP="00E4228C">
      <w:pPr>
        <w:tabs>
          <w:tab w:val="left" w:pos="851"/>
        </w:tabs>
        <w:rPr>
          <w:rFonts w:ascii="Verdana" w:hAnsi="Verdana"/>
          <w:sz w:val="22"/>
          <w:szCs w:val="22"/>
        </w:rPr>
      </w:pPr>
      <w:r>
        <w:rPr>
          <w:rFonts w:ascii="Verdana" w:hAnsi="Verdana"/>
          <w:sz w:val="22"/>
          <w:szCs w:val="22"/>
        </w:rPr>
        <w:t>11.</w:t>
      </w:r>
      <w:r w:rsidR="00E561C5">
        <w:rPr>
          <w:rFonts w:ascii="Verdana" w:hAnsi="Verdana"/>
          <w:sz w:val="22"/>
          <w:szCs w:val="22"/>
        </w:rPr>
        <w:tab/>
      </w:r>
      <w:r w:rsidR="00C71329" w:rsidRPr="00E561C5">
        <w:rPr>
          <w:rFonts w:ascii="Verdana" w:hAnsi="Verdana"/>
          <w:sz w:val="22"/>
          <w:szCs w:val="22"/>
        </w:rPr>
        <w:t>Moved by Councillor</w:t>
      </w:r>
      <w:r w:rsidR="0016398B">
        <w:rPr>
          <w:rFonts w:ascii="Verdana" w:hAnsi="Verdana"/>
          <w:sz w:val="22"/>
          <w:szCs w:val="22"/>
        </w:rPr>
        <w:t xml:space="preserve"> Bell</w:t>
      </w:r>
      <w:r w:rsidR="00C71329" w:rsidRPr="00E561C5">
        <w:rPr>
          <w:rFonts w:ascii="Verdana" w:hAnsi="Verdana"/>
          <w:sz w:val="22"/>
          <w:szCs w:val="22"/>
        </w:rPr>
        <w:t xml:space="preserve"> </w:t>
      </w:r>
    </w:p>
    <w:p w:rsidR="00C71329" w:rsidRDefault="00E4228C" w:rsidP="00E4228C">
      <w:pPr>
        <w:ind w:left="851"/>
        <w:rPr>
          <w:rFonts w:ascii="Verdana" w:hAnsi="Verdana"/>
          <w:sz w:val="22"/>
          <w:szCs w:val="22"/>
        </w:rPr>
      </w:pPr>
      <w:r>
        <w:rPr>
          <w:rFonts w:ascii="Verdana" w:hAnsi="Verdana"/>
          <w:sz w:val="22"/>
          <w:szCs w:val="22"/>
        </w:rPr>
        <w:t>S</w:t>
      </w:r>
      <w:r w:rsidR="00C71329">
        <w:rPr>
          <w:rFonts w:ascii="Verdana" w:hAnsi="Verdana"/>
          <w:sz w:val="22"/>
          <w:szCs w:val="22"/>
        </w:rPr>
        <w:t xml:space="preserve">econded by </w:t>
      </w:r>
      <w:r w:rsidR="00962538">
        <w:rPr>
          <w:rFonts w:ascii="Verdana" w:hAnsi="Verdana"/>
          <w:sz w:val="22"/>
          <w:szCs w:val="22"/>
        </w:rPr>
        <w:t xml:space="preserve">Councillor </w:t>
      </w:r>
      <w:r w:rsidR="0016398B">
        <w:rPr>
          <w:rFonts w:ascii="Verdana" w:hAnsi="Verdana"/>
          <w:sz w:val="22"/>
          <w:szCs w:val="22"/>
        </w:rPr>
        <w:t>Hofland</w:t>
      </w:r>
    </w:p>
    <w:p w:rsidR="00D62443" w:rsidRDefault="00D62443" w:rsidP="00BD663F">
      <w:pPr>
        <w:rPr>
          <w:rFonts w:ascii="Verdana" w:hAnsi="Verdana"/>
          <w:sz w:val="22"/>
          <w:szCs w:val="22"/>
        </w:rPr>
      </w:pPr>
    </w:p>
    <w:p w:rsidR="00D62443" w:rsidRDefault="00D62443" w:rsidP="009B41EE">
      <w:pPr>
        <w:ind w:left="851"/>
        <w:rPr>
          <w:rFonts w:ascii="Verdana" w:hAnsi="Verdana"/>
          <w:sz w:val="22"/>
          <w:szCs w:val="22"/>
        </w:rPr>
      </w:pPr>
      <w:r>
        <w:rPr>
          <w:rFonts w:ascii="Verdana" w:hAnsi="Verdana"/>
          <w:sz w:val="22"/>
          <w:szCs w:val="22"/>
        </w:rPr>
        <w:t>Tha</w:t>
      </w:r>
      <w:r w:rsidR="00E561C5">
        <w:rPr>
          <w:rFonts w:ascii="Verdana" w:hAnsi="Verdana"/>
          <w:sz w:val="22"/>
          <w:szCs w:val="22"/>
        </w:rPr>
        <w:t xml:space="preserve">t the meeting </w:t>
      </w:r>
      <w:r>
        <w:rPr>
          <w:rFonts w:ascii="Verdana" w:hAnsi="Verdana"/>
          <w:sz w:val="22"/>
          <w:szCs w:val="22"/>
        </w:rPr>
        <w:t>be adjourned.</w:t>
      </w:r>
    </w:p>
    <w:p w:rsidR="002A7233" w:rsidRDefault="002A7233" w:rsidP="002A7233">
      <w:pPr>
        <w:ind w:left="8640"/>
        <w:rPr>
          <w:rFonts w:ascii="Verdana" w:hAnsi="Verdana"/>
          <w:sz w:val="22"/>
          <w:szCs w:val="22"/>
        </w:rPr>
      </w:pPr>
      <w:r>
        <w:rPr>
          <w:rFonts w:ascii="Verdana" w:hAnsi="Verdana"/>
          <w:sz w:val="22"/>
          <w:szCs w:val="22"/>
        </w:rPr>
        <w:t>Carried</w:t>
      </w:r>
    </w:p>
    <w:p w:rsidR="00D372ED" w:rsidRDefault="00D372ED">
      <w:pPr>
        <w:rPr>
          <w:rFonts w:ascii="Verdana" w:hAnsi="Verdana"/>
          <w:sz w:val="22"/>
          <w:szCs w:val="22"/>
        </w:rPr>
      </w:pPr>
    </w:p>
    <w:p w:rsidR="004A28AF" w:rsidRDefault="004A28AF" w:rsidP="009B41EE">
      <w:pPr>
        <w:rPr>
          <w:rFonts w:ascii="Verdana" w:hAnsi="Verdana"/>
          <w:sz w:val="22"/>
          <w:szCs w:val="22"/>
        </w:rPr>
      </w:pPr>
      <w:proofErr w:type="gramStart"/>
      <w:r w:rsidRPr="00131944">
        <w:rPr>
          <w:rFonts w:ascii="Verdana" w:hAnsi="Verdana"/>
          <w:sz w:val="22"/>
          <w:szCs w:val="22"/>
        </w:rPr>
        <w:t>Minutes to be confirmed on</w:t>
      </w:r>
      <w:r w:rsidR="0030051C" w:rsidRPr="00131944">
        <w:rPr>
          <w:rFonts w:ascii="Verdana" w:hAnsi="Verdana"/>
          <w:sz w:val="22"/>
          <w:szCs w:val="22"/>
        </w:rPr>
        <w:t xml:space="preserve"> </w:t>
      </w:r>
      <w:r w:rsidR="0019029F">
        <w:rPr>
          <w:rFonts w:ascii="Verdana" w:hAnsi="Verdana"/>
          <w:sz w:val="22"/>
          <w:szCs w:val="22"/>
        </w:rPr>
        <w:t>June 25</w:t>
      </w:r>
      <w:r w:rsidRPr="00131944">
        <w:rPr>
          <w:rFonts w:ascii="Verdana" w:hAnsi="Verdana"/>
          <w:sz w:val="22"/>
          <w:szCs w:val="22"/>
        </w:rPr>
        <w:t xml:space="preserve">, </w:t>
      </w:r>
      <w:r w:rsidR="00674A22">
        <w:rPr>
          <w:rFonts w:ascii="Verdana" w:hAnsi="Verdana"/>
          <w:sz w:val="22"/>
          <w:szCs w:val="22"/>
        </w:rPr>
        <w:t>2018</w:t>
      </w:r>
      <w:r w:rsidRPr="00131944">
        <w:rPr>
          <w:rFonts w:ascii="Verdana" w:hAnsi="Verdana"/>
          <w:sz w:val="22"/>
          <w:szCs w:val="22"/>
        </w:rPr>
        <w:t>.</w:t>
      </w:r>
      <w:proofErr w:type="gramEnd"/>
    </w:p>
    <w:p w:rsidR="009B41EE" w:rsidRDefault="009B41EE" w:rsidP="009B41EE">
      <w:pPr>
        <w:rPr>
          <w:rFonts w:ascii="Verdana" w:hAnsi="Verdana"/>
          <w:sz w:val="22"/>
          <w:szCs w:val="22"/>
        </w:rPr>
      </w:pPr>
    </w:p>
    <w:p w:rsidR="009B41EE" w:rsidRDefault="009B41EE" w:rsidP="009B41EE">
      <w:pPr>
        <w:rPr>
          <w:rFonts w:ascii="Verdana" w:hAnsi="Verdana"/>
          <w:sz w:val="22"/>
          <w:szCs w:val="22"/>
        </w:rPr>
      </w:pPr>
    </w:p>
    <w:p w:rsidR="009B41EE" w:rsidRDefault="009B41EE" w:rsidP="009B41EE">
      <w:pPr>
        <w:rPr>
          <w:rFonts w:ascii="Verdana" w:hAnsi="Verdana"/>
          <w:sz w:val="22"/>
          <w:szCs w:val="22"/>
        </w:rPr>
      </w:pPr>
    </w:p>
    <w:p w:rsidR="009B41EE" w:rsidRDefault="009B41EE" w:rsidP="009B41EE">
      <w:pPr>
        <w:tabs>
          <w:tab w:val="left" w:pos="5103"/>
          <w:tab w:val="left" w:pos="567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w:t>
      </w:r>
    </w:p>
    <w:p w:rsidR="004A28AF" w:rsidRPr="009B41EE" w:rsidRDefault="009B41EE" w:rsidP="00627ABD">
      <w:pPr>
        <w:tabs>
          <w:tab w:val="left" w:pos="5103"/>
          <w:tab w:val="left" w:pos="5670"/>
        </w:tabs>
        <w:rPr>
          <w:rFonts w:ascii="Verdana" w:hAnsi="Verdana" w:cs="Arial"/>
          <w:sz w:val="22"/>
          <w:szCs w:val="22"/>
        </w:rPr>
      </w:pPr>
      <w:r>
        <w:rPr>
          <w:rFonts w:ascii="Verdana" w:hAnsi="Verdana"/>
          <w:sz w:val="22"/>
          <w:szCs w:val="22"/>
        </w:rPr>
        <w:tab/>
      </w:r>
      <w:r>
        <w:rPr>
          <w:rFonts w:ascii="Verdana" w:hAnsi="Verdana"/>
          <w:sz w:val="22"/>
          <w:szCs w:val="22"/>
        </w:rPr>
        <w:tab/>
      </w:r>
      <w:r w:rsidR="004A28AF" w:rsidRPr="009B41EE">
        <w:rPr>
          <w:rFonts w:ascii="Verdana" w:hAnsi="Verdana" w:cs="Arial"/>
          <w:sz w:val="22"/>
          <w:szCs w:val="22"/>
        </w:rPr>
        <w:t xml:space="preserve">Mayor </w:t>
      </w:r>
      <w:r w:rsidR="00D84134" w:rsidRPr="009B41EE">
        <w:rPr>
          <w:rFonts w:ascii="Verdana" w:hAnsi="Verdana" w:cs="Arial"/>
          <w:sz w:val="22"/>
          <w:szCs w:val="22"/>
        </w:rPr>
        <w:t>Guthrie</w:t>
      </w:r>
    </w:p>
    <w:p w:rsidR="004A28AF" w:rsidRPr="009B41EE" w:rsidRDefault="004A28AF" w:rsidP="0091584E">
      <w:pPr>
        <w:tabs>
          <w:tab w:val="left" w:pos="5670"/>
        </w:tabs>
        <w:contextualSpacing/>
        <w:rPr>
          <w:rFonts w:ascii="Verdana" w:hAnsi="Verdana" w:cs="Arial"/>
          <w:lang w:val="en-CA"/>
        </w:rPr>
      </w:pPr>
    </w:p>
    <w:p w:rsidR="004A28AF" w:rsidRDefault="004A28AF" w:rsidP="004A28AF">
      <w:pPr>
        <w:contextualSpacing/>
        <w:rPr>
          <w:rFonts w:ascii="Verdana" w:hAnsi="Verdana" w:cs="Arial"/>
          <w:lang w:val="en-CA"/>
        </w:rPr>
      </w:pPr>
    </w:p>
    <w:p w:rsidR="009B41EE" w:rsidRPr="009B41EE" w:rsidRDefault="009B41EE" w:rsidP="004A28AF">
      <w:pPr>
        <w:contextualSpacing/>
        <w:rPr>
          <w:rFonts w:ascii="Verdana" w:hAnsi="Verdana" w:cs="Arial"/>
          <w:lang w:val="en-CA"/>
        </w:rPr>
      </w:pPr>
    </w:p>
    <w:p w:rsidR="004A28AF" w:rsidRPr="009B41EE" w:rsidRDefault="00627ABD" w:rsidP="00627ABD">
      <w:pPr>
        <w:tabs>
          <w:tab w:val="left" w:pos="5670"/>
        </w:tabs>
        <w:ind w:left="4320" w:firstLine="720"/>
        <w:contextualSpacing/>
        <w:jc w:val="center"/>
        <w:rPr>
          <w:rFonts w:ascii="Verdana" w:hAnsi="Verdana" w:cs="Arial"/>
          <w:lang w:val="en-CA"/>
        </w:rPr>
      </w:pPr>
      <w:r>
        <w:rPr>
          <w:rFonts w:ascii="Verdana" w:hAnsi="Verdana" w:cs="Arial"/>
          <w:lang w:val="en-CA"/>
        </w:rPr>
        <w:t xml:space="preserve">  </w:t>
      </w:r>
      <w:r>
        <w:rPr>
          <w:rFonts w:ascii="Verdana" w:hAnsi="Verdana" w:cs="Arial"/>
          <w:lang w:val="en-CA"/>
        </w:rPr>
        <w:tab/>
      </w:r>
      <w:r w:rsidR="0092340D" w:rsidRPr="009B41EE">
        <w:rPr>
          <w:rFonts w:ascii="Verdana" w:hAnsi="Verdana" w:cs="Arial"/>
          <w:lang w:val="en-CA"/>
        </w:rPr>
        <w:t>__</w:t>
      </w:r>
      <w:r w:rsidR="004A28AF" w:rsidRPr="009B41EE">
        <w:rPr>
          <w:rFonts w:ascii="Verdana" w:hAnsi="Verdana" w:cs="Arial"/>
          <w:lang w:val="en-CA"/>
        </w:rPr>
        <w:t>______</w:t>
      </w:r>
      <w:r w:rsidR="00762F8B" w:rsidRPr="009B41EE">
        <w:rPr>
          <w:rFonts w:ascii="Verdana" w:hAnsi="Verdana" w:cs="Arial"/>
          <w:lang w:val="en-CA"/>
        </w:rPr>
        <w:t>___</w:t>
      </w:r>
      <w:r w:rsidR="0091584E" w:rsidRPr="009B41EE">
        <w:rPr>
          <w:rFonts w:ascii="Verdana" w:hAnsi="Verdana" w:cs="Arial"/>
          <w:lang w:val="en-CA"/>
        </w:rPr>
        <w:t>_________________</w:t>
      </w:r>
      <w:r>
        <w:rPr>
          <w:rFonts w:ascii="Verdana" w:hAnsi="Verdana" w:cs="Arial"/>
          <w:lang w:val="en-CA"/>
        </w:rPr>
        <w:t>___</w:t>
      </w:r>
    </w:p>
    <w:p w:rsidR="00BF55E3" w:rsidRPr="009B41EE" w:rsidRDefault="004560D2" w:rsidP="009B41EE">
      <w:pPr>
        <w:tabs>
          <w:tab w:val="left" w:pos="5670"/>
        </w:tabs>
        <w:ind w:left="4320" w:firstLine="720"/>
        <w:contextualSpacing/>
        <w:rPr>
          <w:rFonts w:ascii="Verdana" w:hAnsi="Verdana" w:cs="Arial"/>
          <w:sz w:val="22"/>
          <w:szCs w:val="22"/>
        </w:rPr>
      </w:pPr>
      <w:r w:rsidRPr="009B41EE">
        <w:rPr>
          <w:rFonts w:ascii="Verdana" w:hAnsi="Verdana" w:cs="Arial"/>
          <w:sz w:val="22"/>
          <w:szCs w:val="22"/>
          <w:lang w:val="en-CA"/>
        </w:rPr>
        <w:t xml:space="preserve">  </w:t>
      </w:r>
      <w:r w:rsidR="0091584E" w:rsidRPr="009B41EE">
        <w:rPr>
          <w:rFonts w:ascii="Verdana" w:hAnsi="Verdana" w:cs="Arial"/>
          <w:sz w:val="22"/>
          <w:szCs w:val="22"/>
          <w:lang w:val="en-CA"/>
        </w:rPr>
        <w:tab/>
      </w:r>
      <w:r w:rsidR="0092340D" w:rsidRPr="009B41EE">
        <w:rPr>
          <w:rFonts w:ascii="Verdana" w:hAnsi="Verdana" w:cs="Arial"/>
          <w:sz w:val="22"/>
          <w:szCs w:val="22"/>
          <w:lang w:val="en-CA"/>
        </w:rPr>
        <w:t>Dylan McMahon</w:t>
      </w:r>
      <w:r w:rsidR="00B117AC" w:rsidRPr="009B41EE">
        <w:rPr>
          <w:rFonts w:ascii="Verdana" w:hAnsi="Verdana" w:cs="Arial"/>
          <w:sz w:val="22"/>
          <w:szCs w:val="22"/>
          <w:lang w:val="en-CA"/>
        </w:rPr>
        <w:t xml:space="preserve"> </w:t>
      </w:r>
      <w:r w:rsidR="0092340D" w:rsidRPr="009B41EE">
        <w:rPr>
          <w:rFonts w:ascii="Verdana" w:hAnsi="Verdana" w:cs="Arial"/>
          <w:sz w:val="22"/>
          <w:szCs w:val="22"/>
          <w:lang w:val="en-CA"/>
        </w:rPr>
        <w:t>–</w:t>
      </w:r>
      <w:r w:rsidR="008B4B92" w:rsidRPr="009B41EE">
        <w:rPr>
          <w:rFonts w:ascii="Verdana" w:hAnsi="Verdana" w:cs="Arial"/>
          <w:sz w:val="22"/>
          <w:szCs w:val="22"/>
          <w:lang w:val="en-CA"/>
        </w:rPr>
        <w:t xml:space="preserve"> </w:t>
      </w:r>
      <w:r w:rsidR="0092340D" w:rsidRPr="009B41EE">
        <w:rPr>
          <w:rFonts w:ascii="Verdana" w:hAnsi="Verdana" w:cs="Arial"/>
          <w:sz w:val="22"/>
          <w:szCs w:val="22"/>
          <w:lang w:val="en-CA"/>
        </w:rPr>
        <w:t>Depu</w:t>
      </w:r>
      <w:r w:rsidR="004A28AF" w:rsidRPr="009B41EE">
        <w:rPr>
          <w:rFonts w:ascii="Verdana" w:hAnsi="Verdana" w:cs="Arial"/>
          <w:sz w:val="22"/>
          <w:szCs w:val="22"/>
          <w:lang w:val="en-CA"/>
        </w:rPr>
        <w:t>ty Clerk</w:t>
      </w:r>
      <w:bookmarkStart w:id="0" w:name="_GoBack"/>
      <w:bookmarkEnd w:id="0"/>
    </w:p>
    <w:sectPr w:rsidR="00BF55E3" w:rsidRPr="009B41EE" w:rsidSect="004A250C">
      <w:footerReference w:type="default" r:id="rId10"/>
      <w:footerReference w:type="first" r:id="rId11"/>
      <w:pgSz w:w="12240" w:h="15840" w:code="1"/>
      <w:pgMar w:top="1242" w:right="1080" w:bottom="720" w:left="1440" w:header="709" w:footer="19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C9" w:rsidRDefault="00610FC9" w:rsidP="00B97FCF">
      <w:r>
        <w:separator/>
      </w:r>
    </w:p>
  </w:endnote>
  <w:endnote w:type="continuationSeparator" w:id="0">
    <w:p w:rsidR="00610FC9" w:rsidRDefault="00610FC9" w:rsidP="00B9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9F" w:rsidRPr="0080389E" w:rsidRDefault="0080389E" w:rsidP="0080389E">
    <w:pPr>
      <w:pStyle w:val="Footer"/>
      <w:rPr>
        <w:sz w:val="18"/>
        <w:szCs w:val="18"/>
      </w:rPr>
    </w:pPr>
    <w:r>
      <w:rPr>
        <w:rFonts w:ascii="Verdana" w:hAnsi="Verdana"/>
        <w:i/>
        <w:noProof/>
        <w:sz w:val="18"/>
        <w:szCs w:val="18"/>
        <w:lang w:val="en-CA" w:eastAsia="en-CA"/>
      </w:rPr>
      <mc:AlternateContent>
        <mc:Choice Requires="wps">
          <w:drawing>
            <wp:anchor distT="0" distB="0" distL="114300" distR="114300" simplePos="0" relativeHeight="251656704" behindDoc="0" locked="0" layoutInCell="1" allowOverlap="1" wp14:anchorId="1F1FFB36" wp14:editId="28F513CC">
              <wp:simplePos x="0" y="0"/>
              <wp:positionH relativeFrom="column">
                <wp:posOffset>42545</wp:posOffset>
              </wp:positionH>
              <wp:positionV relativeFrom="paragraph">
                <wp:posOffset>-19050</wp:posOffset>
              </wp:positionV>
              <wp:extent cx="61245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5pt;margin-top:-1.5pt;width:48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v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SbPY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"/>
          </w:pict>
        </mc:Fallback>
      </mc:AlternateContent>
    </w:r>
    <w:r w:rsidR="00F8528E">
      <w:rPr>
        <w:rFonts w:ascii="Verdana" w:hAnsi="Verdana"/>
        <w:sz w:val="18"/>
        <w:szCs w:val="18"/>
      </w:rPr>
      <w:t>May 14</w:t>
    </w:r>
    <w:r w:rsidR="00CC50B7">
      <w:rPr>
        <w:rFonts w:ascii="Verdana" w:hAnsi="Verdana"/>
        <w:sz w:val="18"/>
        <w:szCs w:val="18"/>
      </w:rPr>
      <w:t>, 201</w:t>
    </w:r>
    <w:r w:rsidR="00E46F74">
      <w:rPr>
        <w:rFonts w:ascii="Verdana" w:hAnsi="Verdana"/>
        <w:sz w:val="18"/>
        <w:szCs w:val="18"/>
      </w:rPr>
      <w:t>8</w:t>
    </w:r>
    <w:r w:rsidRPr="0080389E">
      <w:rPr>
        <w:rFonts w:ascii="Verdana" w:hAnsi="Verdana"/>
        <w:sz w:val="18"/>
        <w:szCs w:val="18"/>
      </w:rPr>
      <w:t xml:space="preserve"> Guelph City Council Meeting</w:t>
    </w:r>
    <w:r w:rsidRPr="0080389E">
      <w:rPr>
        <w:noProof/>
        <w:sz w:val="18"/>
        <w:szCs w:val="18"/>
      </w:rPr>
      <w:t xml:space="preserve"> </w:t>
    </w:r>
    <w:r>
      <w:rPr>
        <w:noProof/>
        <w:sz w:val="18"/>
        <w:szCs w:val="18"/>
      </w:rPr>
      <w:tab/>
    </w:r>
    <w:r>
      <w:rPr>
        <w:noProof/>
        <w:sz w:val="18"/>
        <w:szCs w:val="18"/>
      </w:rPr>
      <w:tab/>
    </w:r>
    <w:r w:rsidR="003F619F" w:rsidRPr="000D6721">
      <w:rPr>
        <w:rFonts w:ascii="Verdana" w:hAnsi="Verdana"/>
        <w:i/>
        <w:sz w:val="18"/>
        <w:szCs w:val="18"/>
      </w:rPr>
      <w:t xml:space="preserve">        </w:t>
    </w:r>
    <w:r w:rsidR="003F619F" w:rsidRPr="0080389E">
      <w:rPr>
        <w:rFonts w:ascii="Verdana" w:hAnsi="Verdana"/>
        <w:sz w:val="18"/>
        <w:szCs w:val="18"/>
      </w:rPr>
      <w:t xml:space="preserve">Page </w:t>
    </w:r>
    <w:r w:rsidR="003F619F" w:rsidRPr="0080389E">
      <w:rPr>
        <w:rFonts w:ascii="Verdana" w:hAnsi="Verdana"/>
        <w:sz w:val="18"/>
        <w:szCs w:val="18"/>
      </w:rPr>
      <w:fldChar w:fldCharType="begin"/>
    </w:r>
    <w:r w:rsidR="003F619F" w:rsidRPr="0080389E">
      <w:rPr>
        <w:rFonts w:ascii="Verdana" w:hAnsi="Verdana"/>
        <w:sz w:val="18"/>
        <w:szCs w:val="18"/>
      </w:rPr>
      <w:instrText xml:space="preserve"> PAGE   \* MERGEFORMAT </w:instrText>
    </w:r>
    <w:r w:rsidR="003F619F" w:rsidRPr="0080389E">
      <w:rPr>
        <w:rFonts w:ascii="Verdana" w:hAnsi="Verdana"/>
        <w:sz w:val="18"/>
        <w:szCs w:val="18"/>
      </w:rPr>
      <w:fldChar w:fldCharType="separate"/>
    </w:r>
    <w:r w:rsidR="00627ABD">
      <w:rPr>
        <w:rFonts w:ascii="Verdana" w:hAnsi="Verdana"/>
        <w:noProof/>
        <w:sz w:val="18"/>
        <w:szCs w:val="18"/>
      </w:rPr>
      <w:t>9</w:t>
    </w:r>
    <w:r w:rsidR="003F619F" w:rsidRPr="0080389E">
      <w:rPr>
        <w:rFonts w:ascii="Verdana" w:hAnsi="Verdana"/>
        <w:sz w:val="18"/>
        <w:szCs w:val="18"/>
      </w:rPr>
      <w:fldChar w:fldCharType="end"/>
    </w:r>
  </w:p>
  <w:p w:rsidR="003F619F" w:rsidRDefault="003F6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9F" w:rsidRPr="0080389E" w:rsidRDefault="0080389E" w:rsidP="00563487">
    <w:pPr>
      <w:pStyle w:val="Footer"/>
      <w:tabs>
        <w:tab w:val="clear" w:pos="9360"/>
        <w:tab w:val="right" w:pos="9781"/>
      </w:tabs>
      <w:rPr>
        <w:sz w:val="18"/>
        <w:szCs w:val="18"/>
      </w:rPr>
    </w:pPr>
    <w:r w:rsidRPr="0080389E">
      <w:rPr>
        <w:noProof/>
        <w:sz w:val="18"/>
        <w:szCs w:val="18"/>
        <w:lang w:val="en-CA" w:eastAsia="en-CA"/>
      </w:rPr>
      <mc:AlternateContent>
        <mc:Choice Requires="wps">
          <w:drawing>
            <wp:anchor distT="0" distB="0" distL="114300" distR="114300" simplePos="0" relativeHeight="251661824" behindDoc="0" locked="0" layoutInCell="1" allowOverlap="1" wp14:anchorId="6735E254" wp14:editId="1938AC73">
              <wp:simplePos x="0" y="0"/>
              <wp:positionH relativeFrom="column">
                <wp:posOffset>42545</wp:posOffset>
              </wp:positionH>
              <wp:positionV relativeFrom="paragraph">
                <wp:posOffset>-19050</wp:posOffset>
              </wp:positionV>
              <wp:extent cx="6203950" cy="0"/>
              <wp:effectExtent l="0" t="0" r="254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5pt;margin-top:-1.5pt;width:48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M0flj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"/>
          </w:pict>
        </mc:Fallback>
      </mc:AlternateContent>
    </w:r>
    <w:r w:rsidR="00DF224A">
      <w:rPr>
        <w:rFonts w:ascii="Verdana" w:hAnsi="Verdana"/>
        <w:sz w:val="18"/>
        <w:szCs w:val="18"/>
      </w:rPr>
      <w:t xml:space="preserve">May </w:t>
    </w:r>
    <w:r w:rsidR="00C35780">
      <w:rPr>
        <w:rFonts w:ascii="Verdana" w:hAnsi="Verdana"/>
        <w:sz w:val="18"/>
        <w:szCs w:val="18"/>
      </w:rPr>
      <w:t>14</w:t>
    </w:r>
    <w:r w:rsidRPr="0080389E">
      <w:rPr>
        <w:rFonts w:ascii="Verdana" w:hAnsi="Verdana"/>
        <w:sz w:val="18"/>
        <w:szCs w:val="18"/>
      </w:rPr>
      <w:t>, 201</w:t>
    </w:r>
    <w:r w:rsidR="007A5A06">
      <w:rPr>
        <w:rFonts w:ascii="Verdana" w:hAnsi="Verdana"/>
        <w:sz w:val="18"/>
        <w:szCs w:val="18"/>
      </w:rPr>
      <w:t>8</w:t>
    </w:r>
    <w:r w:rsidRPr="0080389E">
      <w:rPr>
        <w:rFonts w:ascii="Verdana" w:hAnsi="Verdana"/>
        <w:sz w:val="18"/>
        <w:szCs w:val="18"/>
      </w:rPr>
      <w:t xml:space="preserve"> Guelph City Council Meeting</w:t>
    </w:r>
    <w:r w:rsidRPr="0080389E">
      <w:rPr>
        <w:noProof/>
        <w:sz w:val="18"/>
        <w:szCs w:val="18"/>
      </w:rPr>
      <w:t xml:space="preserve"> </w:t>
    </w:r>
    <w:r w:rsidR="00563487" w:rsidRPr="0080389E">
      <w:rPr>
        <w:rFonts w:ascii="Verdana" w:hAnsi="Verdana"/>
        <w:sz w:val="18"/>
        <w:szCs w:val="18"/>
      </w:rPr>
      <w:tab/>
    </w:r>
    <w:r w:rsidRPr="0080389E">
      <w:rPr>
        <w:rFonts w:ascii="Verdana" w:hAnsi="Verdana"/>
        <w:sz w:val="18"/>
        <w:szCs w:val="18"/>
      </w:rPr>
      <w:tab/>
    </w:r>
    <w:r w:rsidR="003F619F" w:rsidRPr="0080389E">
      <w:rPr>
        <w:rFonts w:ascii="Verdana" w:hAnsi="Verdana"/>
        <w:sz w:val="18"/>
        <w:szCs w:val="18"/>
      </w:rPr>
      <w:t xml:space="preserve">Page </w:t>
    </w:r>
    <w:r w:rsidR="003F619F" w:rsidRPr="0080389E">
      <w:rPr>
        <w:rFonts w:ascii="Verdana" w:hAnsi="Verdana"/>
        <w:sz w:val="18"/>
        <w:szCs w:val="18"/>
      </w:rPr>
      <w:fldChar w:fldCharType="begin"/>
    </w:r>
    <w:r w:rsidR="003F619F" w:rsidRPr="0080389E">
      <w:rPr>
        <w:rFonts w:ascii="Verdana" w:hAnsi="Verdana"/>
        <w:sz w:val="18"/>
        <w:szCs w:val="18"/>
      </w:rPr>
      <w:instrText xml:space="preserve"> PAGE   \* MERGEFORMAT </w:instrText>
    </w:r>
    <w:r w:rsidR="003F619F" w:rsidRPr="0080389E">
      <w:rPr>
        <w:rFonts w:ascii="Verdana" w:hAnsi="Verdana"/>
        <w:sz w:val="18"/>
        <w:szCs w:val="18"/>
      </w:rPr>
      <w:fldChar w:fldCharType="separate"/>
    </w:r>
    <w:r w:rsidR="00627ABD">
      <w:rPr>
        <w:rFonts w:ascii="Verdana" w:hAnsi="Verdana"/>
        <w:noProof/>
        <w:sz w:val="18"/>
        <w:szCs w:val="18"/>
      </w:rPr>
      <w:t>1</w:t>
    </w:r>
    <w:r w:rsidR="003F619F" w:rsidRPr="0080389E">
      <w:rPr>
        <w:rFonts w:ascii="Verdana" w:hAnsi="Verdana"/>
        <w:sz w:val="18"/>
        <w:szCs w:val="18"/>
      </w:rPr>
      <w:fldChar w:fldCharType="end"/>
    </w:r>
    <w:r w:rsidR="00563487" w:rsidRPr="0080389E">
      <w:rPr>
        <w:rFonts w:ascii="Verdana" w:hAnsi="Verdana"/>
        <w:sz w:val="18"/>
        <w:szCs w:val="18"/>
      </w:rPr>
      <w:tab/>
    </w:r>
  </w:p>
  <w:p w:rsidR="003F619F" w:rsidRDefault="003F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C9" w:rsidRDefault="00610FC9" w:rsidP="00B97FCF">
      <w:r>
        <w:separator/>
      </w:r>
    </w:p>
  </w:footnote>
  <w:footnote w:type="continuationSeparator" w:id="0">
    <w:p w:rsidR="00610FC9" w:rsidRDefault="00610FC9" w:rsidP="00B9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C6F"/>
    <w:multiLevelType w:val="hybridMultilevel"/>
    <w:tmpl w:val="C602C5F2"/>
    <w:lvl w:ilvl="0" w:tplc="CB7C064A">
      <w:start w:val="1"/>
      <w:numFmt w:val="decimal"/>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087B0DE8"/>
    <w:multiLevelType w:val="hybridMultilevel"/>
    <w:tmpl w:val="3DF2E61E"/>
    <w:lvl w:ilvl="0" w:tplc="9E9409A4">
      <w:start w:val="1"/>
      <w:numFmt w:val="lowerLetter"/>
      <w:lvlText w:val="%1)"/>
      <w:lvlJc w:val="left"/>
      <w:pPr>
        <w:ind w:left="1985" w:hanging="360"/>
      </w:pPr>
      <w:rPr>
        <w:rFonts w:hint="default"/>
      </w:rPr>
    </w:lvl>
    <w:lvl w:ilvl="1" w:tplc="10090019">
      <w:start w:val="1"/>
      <w:numFmt w:val="lowerLetter"/>
      <w:lvlText w:val="%2."/>
      <w:lvlJc w:val="left"/>
      <w:pPr>
        <w:ind w:left="2705" w:hanging="360"/>
      </w:pPr>
    </w:lvl>
    <w:lvl w:ilvl="2" w:tplc="1009001B" w:tentative="1">
      <w:start w:val="1"/>
      <w:numFmt w:val="lowerRoman"/>
      <w:lvlText w:val="%3."/>
      <w:lvlJc w:val="right"/>
      <w:pPr>
        <w:ind w:left="3425" w:hanging="180"/>
      </w:pPr>
    </w:lvl>
    <w:lvl w:ilvl="3" w:tplc="1009000F" w:tentative="1">
      <w:start w:val="1"/>
      <w:numFmt w:val="decimal"/>
      <w:lvlText w:val="%4."/>
      <w:lvlJc w:val="left"/>
      <w:pPr>
        <w:ind w:left="4145" w:hanging="360"/>
      </w:pPr>
    </w:lvl>
    <w:lvl w:ilvl="4" w:tplc="10090019" w:tentative="1">
      <w:start w:val="1"/>
      <w:numFmt w:val="lowerLetter"/>
      <w:lvlText w:val="%5."/>
      <w:lvlJc w:val="left"/>
      <w:pPr>
        <w:ind w:left="4865" w:hanging="360"/>
      </w:pPr>
    </w:lvl>
    <w:lvl w:ilvl="5" w:tplc="1009001B" w:tentative="1">
      <w:start w:val="1"/>
      <w:numFmt w:val="lowerRoman"/>
      <w:lvlText w:val="%6."/>
      <w:lvlJc w:val="right"/>
      <w:pPr>
        <w:ind w:left="5585" w:hanging="180"/>
      </w:pPr>
    </w:lvl>
    <w:lvl w:ilvl="6" w:tplc="1009000F" w:tentative="1">
      <w:start w:val="1"/>
      <w:numFmt w:val="decimal"/>
      <w:lvlText w:val="%7."/>
      <w:lvlJc w:val="left"/>
      <w:pPr>
        <w:ind w:left="6305" w:hanging="360"/>
      </w:pPr>
    </w:lvl>
    <w:lvl w:ilvl="7" w:tplc="10090019" w:tentative="1">
      <w:start w:val="1"/>
      <w:numFmt w:val="lowerLetter"/>
      <w:lvlText w:val="%8."/>
      <w:lvlJc w:val="left"/>
      <w:pPr>
        <w:ind w:left="7025" w:hanging="360"/>
      </w:pPr>
    </w:lvl>
    <w:lvl w:ilvl="8" w:tplc="1009001B" w:tentative="1">
      <w:start w:val="1"/>
      <w:numFmt w:val="lowerRoman"/>
      <w:lvlText w:val="%9."/>
      <w:lvlJc w:val="right"/>
      <w:pPr>
        <w:ind w:left="7745" w:hanging="180"/>
      </w:pPr>
    </w:lvl>
  </w:abstractNum>
  <w:abstractNum w:abstractNumId="2">
    <w:nsid w:val="08C949AB"/>
    <w:multiLevelType w:val="hybridMultilevel"/>
    <w:tmpl w:val="EEA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05034"/>
    <w:multiLevelType w:val="hybridMultilevel"/>
    <w:tmpl w:val="CD2465D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723018"/>
    <w:multiLevelType w:val="hybridMultilevel"/>
    <w:tmpl w:val="EA9AD8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6101CC"/>
    <w:multiLevelType w:val="hybridMultilevel"/>
    <w:tmpl w:val="834A5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800027"/>
    <w:multiLevelType w:val="hybridMultilevel"/>
    <w:tmpl w:val="F12CDA3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E66823"/>
    <w:multiLevelType w:val="hybridMultilevel"/>
    <w:tmpl w:val="81E49920"/>
    <w:lvl w:ilvl="0" w:tplc="8F263F58">
      <w:start w:val="1"/>
      <w:numFmt w:val="decimal"/>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8">
    <w:nsid w:val="1E4275EA"/>
    <w:multiLevelType w:val="hybridMultilevel"/>
    <w:tmpl w:val="C8700FA8"/>
    <w:lvl w:ilvl="0" w:tplc="A33A5878">
      <w:start w:val="1"/>
      <w:numFmt w:val="decimal"/>
      <w:lvlText w:val="%1."/>
      <w:lvlJc w:val="left"/>
      <w:pPr>
        <w:ind w:left="3206" w:hanging="360"/>
      </w:pPr>
      <w:rPr>
        <w:rFonts w:hint="default"/>
      </w:rPr>
    </w:lvl>
    <w:lvl w:ilvl="1" w:tplc="10090019">
      <w:start w:val="1"/>
      <w:numFmt w:val="lowerLetter"/>
      <w:lvlText w:val="%2."/>
      <w:lvlJc w:val="left"/>
      <w:pPr>
        <w:ind w:left="3926" w:hanging="360"/>
      </w:pPr>
    </w:lvl>
    <w:lvl w:ilvl="2" w:tplc="1009001B" w:tentative="1">
      <w:start w:val="1"/>
      <w:numFmt w:val="lowerRoman"/>
      <w:lvlText w:val="%3."/>
      <w:lvlJc w:val="right"/>
      <w:pPr>
        <w:ind w:left="4646" w:hanging="180"/>
      </w:pPr>
    </w:lvl>
    <w:lvl w:ilvl="3" w:tplc="1009000F" w:tentative="1">
      <w:start w:val="1"/>
      <w:numFmt w:val="decimal"/>
      <w:lvlText w:val="%4."/>
      <w:lvlJc w:val="left"/>
      <w:pPr>
        <w:ind w:left="5366" w:hanging="360"/>
      </w:pPr>
    </w:lvl>
    <w:lvl w:ilvl="4" w:tplc="10090019" w:tentative="1">
      <w:start w:val="1"/>
      <w:numFmt w:val="lowerLetter"/>
      <w:lvlText w:val="%5."/>
      <w:lvlJc w:val="left"/>
      <w:pPr>
        <w:ind w:left="6086" w:hanging="360"/>
      </w:pPr>
    </w:lvl>
    <w:lvl w:ilvl="5" w:tplc="1009001B" w:tentative="1">
      <w:start w:val="1"/>
      <w:numFmt w:val="lowerRoman"/>
      <w:lvlText w:val="%6."/>
      <w:lvlJc w:val="right"/>
      <w:pPr>
        <w:ind w:left="6806" w:hanging="180"/>
      </w:pPr>
    </w:lvl>
    <w:lvl w:ilvl="6" w:tplc="1009000F" w:tentative="1">
      <w:start w:val="1"/>
      <w:numFmt w:val="decimal"/>
      <w:lvlText w:val="%7."/>
      <w:lvlJc w:val="left"/>
      <w:pPr>
        <w:ind w:left="7526" w:hanging="360"/>
      </w:pPr>
    </w:lvl>
    <w:lvl w:ilvl="7" w:tplc="10090019" w:tentative="1">
      <w:start w:val="1"/>
      <w:numFmt w:val="lowerLetter"/>
      <w:lvlText w:val="%8."/>
      <w:lvlJc w:val="left"/>
      <w:pPr>
        <w:ind w:left="8246" w:hanging="360"/>
      </w:pPr>
    </w:lvl>
    <w:lvl w:ilvl="8" w:tplc="1009001B" w:tentative="1">
      <w:start w:val="1"/>
      <w:numFmt w:val="lowerRoman"/>
      <w:lvlText w:val="%9."/>
      <w:lvlJc w:val="right"/>
      <w:pPr>
        <w:ind w:left="8966" w:hanging="180"/>
      </w:pPr>
    </w:lvl>
  </w:abstractNum>
  <w:abstractNum w:abstractNumId="9">
    <w:nsid w:val="291C5CB2"/>
    <w:multiLevelType w:val="singleLevel"/>
    <w:tmpl w:val="DF348DCC"/>
    <w:lvl w:ilvl="0">
      <w:start w:val="1"/>
      <w:numFmt w:val="decimal"/>
      <w:lvlText w:val="%1."/>
      <w:lvlJc w:val="left"/>
      <w:pPr>
        <w:tabs>
          <w:tab w:val="num" w:pos="3600"/>
        </w:tabs>
        <w:ind w:left="3600" w:hanging="720"/>
      </w:pPr>
      <w:rPr>
        <w:rFonts w:hint="default"/>
      </w:rPr>
    </w:lvl>
  </w:abstractNum>
  <w:abstractNum w:abstractNumId="10">
    <w:nsid w:val="2B3559DD"/>
    <w:multiLevelType w:val="hybridMultilevel"/>
    <w:tmpl w:val="6C149C96"/>
    <w:lvl w:ilvl="0" w:tplc="F7AC233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953D7A"/>
    <w:multiLevelType w:val="hybridMultilevel"/>
    <w:tmpl w:val="14EE40D6"/>
    <w:lvl w:ilvl="0" w:tplc="9DC6550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46D7BED"/>
    <w:multiLevelType w:val="hybridMultilevel"/>
    <w:tmpl w:val="260C0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947CC3"/>
    <w:multiLevelType w:val="hybridMultilevel"/>
    <w:tmpl w:val="24D8CFEE"/>
    <w:lvl w:ilvl="0" w:tplc="777E9048">
      <w:start w:val="1"/>
      <w:numFmt w:val="decimal"/>
      <w:lvlText w:val="%1."/>
      <w:lvlJc w:val="left"/>
      <w:pPr>
        <w:ind w:left="319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CD5308"/>
    <w:multiLevelType w:val="hybridMultilevel"/>
    <w:tmpl w:val="2126F396"/>
    <w:lvl w:ilvl="0" w:tplc="4364ABB0">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A0509"/>
    <w:multiLevelType w:val="hybridMultilevel"/>
    <w:tmpl w:val="1C8ED22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646CE2"/>
    <w:multiLevelType w:val="hybridMultilevel"/>
    <w:tmpl w:val="B93265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6722B2E"/>
    <w:multiLevelType w:val="hybridMultilevel"/>
    <w:tmpl w:val="69624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7818AE"/>
    <w:multiLevelType w:val="hybridMultilevel"/>
    <w:tmpl w:val="A288C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40724CB"/>
    <w:multiLevelType w:val="hybridMultilevel"/>
    <w:tmpl w:val="5FA0D742"/>
    <w:lvl w:ilvl="0" w:tplc="8F263F58">
      <w:start w:val="1"/>
      <w:numFmt w:val="decimal"/>
      <w:lvlText w:val="%1."/>
      <w:lvlJc w:val="left"/>
      <w:pPr>
        <w:ind w:left="31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6066DD"/>
    <w:multiLevelType w:val="hybridMultilevel"/>
    <w:tmpl w:val="E8AA4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66175F12"/>
    <w:multiLevelType w:val="hybridMultilevel"/>
    <w:tmpl w:val="342008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A5039D"/>
    <w:multiLevelType w:val="hybridMultilevel"/>
    <w:tmpl w:val="1D8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54058"/>
    <w:multiLevelType w:val="hybridMultilevel"/>
    <w:tmpl w:val="237A8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3CA623E"/>
    <w:multiLevelType w:val="hybridMultilevel"/>
    <w:tmpl w:val="75EC849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5">
    <w:nsid w:val="7A2F33C9"/>
    <w:multiLevelType w:val="hybridMultilevel"/>
    <w:tmpl w:val="CA1C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3077B"/>
    <w:multiLevelType w:val="hybridMultilevel"/>
    <w:tmpl w:val="FAC88442"/>
    <w:lvl w:ilvl="0" w:tplc="0C4C3162">
      <w:start w:val="1"/>
      <w:numFmt w:val="lowerLetter"/>
      <w:lvlText w:val="%1)"/>
      <w:lvlJc w:val="left"/>
      <w:pPr>
        <w:ind w:left="3949" w:hanging="360"/>
      </w:pPr>
      <w:rPr>
        <w:rFonts w:hint="default"/>
      </w:rPr>
    </w:lvl>
    <w:lvl w:ilvl="1" w:tplc="10090019" w:tentative="1">
      <w:start w:val="1"/>
      <w:numFmt w:val="lowerLetter"/>
      <w:lvlText w:val="%2."/>
      <w:lvlJc w:val="left"/>
      <w:pPr>
        <w:ind w:left="4669" w:hanging="360"/>
      </w:pPr>
    </w:lvl>
    <w:lvl w:ilvl="2" w:tplc="1009001B" w:tentative="1">
      <w:start w:val="1"/>
      <w:numFmt w:val="lowerRoman"/>
      <w:lvlText w:val="%3."/>
      <w:lvlJc w:val="right"/>
      <w:pPr>
        <w:ind w:left="5389" w:hanging="180"/>
      </w:pPr>
    </w:lvl>
    <w:lvl w:ilvl="3" w:tplc="1009000F" w:tentative="1">
      <w:start w:val="1"/>
      <w:numFmt w:val="decimal"/>
      <w:lvlText w:val="%4."/>
      <w:lvlJc w:val="left"/>
      <w:pPr>
        <w:ind w:left="6109" w:hanging="360"/>
      </w:pPr>
    </w:lvl>
    <w:lvl w:ilvl="4" w:tplc="10090019" w:tentative="1">
      <w:start w:val="1"/>
      <w:numFmt w:val="lowerLetter"/>
      <w:lvlText w:val="%5."/>
      <w:lvlJc w:val="left"/>
      <w:pPr>
        <w:ind w:left="6829" w:hanging="360"/>
      </w:pPr>
    </w:lvl>
    <w:lvl w:ilvl="5" w:tplc="1009001B" w:tentative="1">
      <w:start w:val="1"/>
      <w:numFmt w:val="lowerRoman"/>
      <w:lvlText w:val="%6."/>
      <w:lvlJc w:val="right"/>
      <w:pPr>
        <w:ind w:left="7549" w:hanging="180"/>
      </w:pPr>
    </w:lvl>
    <w:lvl w:ilvl="6" w:tplc="1009000F" w:tentative="1">
      <w:start w:val="1"/>
      <w:numFmt w:val="decimal"/>
      <w:lvlText w:val="%7."/>
      <w:lvlJc w:val="left"/>
      <w:pPr>
        <w:ind w:left="8269" w:hanging="360"/>
      </w:pPr>
    </w:lvl>
    <w:lvl w:ilvl="7" w:tplc="10090019" w:tentative="1">
      <w:start w:val="1"/>
      <w:numFmt w:val="lowerLetter"/>
      <w:lvlText w:val="%8."/>
      <w:lvlJc w:val="left"/>
      <w:pPr>
        <w:ind w:left="8989" w:hanging="360"/>
      </w:pPr>
    </w:lvl>
    <w:lvl w:ilvl="8" w:tplc="1009001B" w:tentative="1">
      <w:start w:val="1"/>
      <w:numFmt w:val="lowerRoman"/>
      <w:lvlText w:val="%9."/>
      <w:lvlJc w:val="right"/>
      <w:pPr>
        <w:ind w:left="9709" w:hanging="180"/>
      </w:pPr>
    </w:lvl>
  </w:abstractNum>
  <w:num w:numId="1">
    <w:abstractNumId w:val="9"/>
  </w:num>
  <w:num w:numId="2">
    <w:abstractNumId w:val="26"/>
  </w:num>
  <w:num w:numId="3">
    <w:abstractNumId w:val="6"/>
  </w:num>
  <w:num w:numId="4">
    <w:abstractNumId w:val="11"/>
  </w:num>
  <w:num w:numId="5">
    <w:abstractNumId w:val="4"/>
  </w:num>
  <w:num w:numId="6">
    <w:abstractNumId w:val="17"/>
  </w:num>
  <w:num w:numId="7">
    <w:abstractNumId w:val="1"/>
  </w:num>
  <w:num w:numId="8">
    <w:abstractNumId w:val="0"/>
  </w:num>
  <w:num w:numId="9">
    <w:abstractNumId w:val="10"/>
  </w:num>
  <w:num w:numId="10">
    <w:abstractNumId w:val="7"/>
  </w:num>
  <w:num w:numId="11">
    <w:abstractNumId w:val="19"/>
  </w:num>
  <w:num w:numId="12">
    <w:abstractNumId w:val="13"/>
  </w:num>
  <w:num w:numId="13">
    <w:abstractNumId w:val="8"/>
  </w:num>
  <w:num w:numId="14">
    <w:abstractNumId w:val="3"/>
  </w:num>
  <w:num w:numId="15">
    <w:abstractNumId w:val="18"/>
  </w:num>
  <w:num w:numId="16">
    <w:abstractNumId w:val="15"/>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
  </w:num>
  <w:num w:numId="22">
    <w:abstractNumId w:val="25"/>
  </w:num>
  <w:num w:numId="23">
    <w:abstractNumId w:val="22"/>
  </w:num>
  <w:num w:numId="24">
    <w:abstractNumId w:val="21"/>
  </w:num>
  <w:num w:numId="25">
    <w:abstractNumId w:val="24"/>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2"/>
    <w:rsid w:val="00002030"/>
    <w:rsid w:val="00005152"/>
    <w:rsid w:val="0000565E"/>
    <w:rsid w:val="00005E41"/>
    <w:rsid w:val="00007691"/>
    <w:rsid w:val="000131FF"/>
    <w:rsid w:val="00013973"/>
    <w:rsid w:val="00015334"/>
    <w:rsid w:val="00022178"/>
    <w:rsid w:val="00031A10"/>
    <w:rsid w:val="00033104"/>
    <w:rsid w:val="00037A1E"/>
    <w:rsid w:val="00042CB7"/>
    <w:rsid w:val="00044609"/>
    <w:rsid w:val="00044660"/>
    <w:rsid w:val="00045016"/>
    <w:rsid w:val="00045908"/>
    <w:rsid w:val="0004625A"/>
    <w:rsid w:val="00046DF5"/>
    <w:rsid w:val="000523F8"/>
    <w:rsid w:val="00053372"/>
    <w:rsid w:val="00060C2E"/>
    <w:rsid w:val="00067054"/>
    <w:rsid w:val="000706E2"/>
    <w:rsid w:val="00082C2E"/>
    <w:rsid w:val="00091616"/>
    <w:rsid w:val="000927C0"/>
    <w:rsid w:val="00095FA6"/>
    <w:rsid w:val="00096B62"/>
    <w:rsid w:val="000A6C25"/>
    <w:rsid w:val="000B23E2"/>
    <w:rsid w:val="000B4BF7"/>
    <w:rsid w:val="000B72CC"/>
    <w:rsid w:val="000C1938"/>
    <w:rsid w:val="000C1A2A"/>
    <w:rsid w:val="000D0EE2"/>
    <w:rsid w:val="000D6721"/>
    <w:rsid w:val="000E2432"/>
    <w:rsid w:val="000E2BDB"/>
    <w:rsid w:val="000E4A0A"/>
    <w:rsid w:val="000E5F93"/>
    <w:rsid w:val="000E75E8"/>
    <w:rsid w:val="000F126A"/>
    <w:rsid w:val="000F3287"/>
    <w:rsid w:val="000F32C5"/>
    <w:rsid w:val="000F5752"/>
    <w:rsid w:val="001073CF"/>
    <w:rsid w:val="001133FF"/>
    <w:rsid w:val="00114235"/>
    <w:rsid w:val="00124156"/>
    <w:rsid w:val="001255C1"/>
    <w:rsid w:val="00125851"/>
    <w:rsid w:val="00131423"/>
    <w:rsid w:val="00131944"/>
    <w:rsid w:val="00132071"/>
    <w:rsid w:val="00132100"/>
    <w:rsid w:val="00145E00"/>
    <w:rsid w:val="00152225"/>
    <w:rsid w:val="00153B4F"/>
    <w:rsid w:val="0016398B"/>
    <w:rsid w:val="00173523"/>
    <w:rsid w:val="00184FFA"/>
    <w:rsid w:val="0019029F"/>
    <w:rsid w:val="00194422"/>
    <w:rsid w:val="00194B7D"/>
    <w:rsid w:val="001A0B0E"/>
    <w:rsid w:val="001A386D"/>
    <w:rsid w:val="001A479B"/>
    <w:rsid w:val="001A6159"/>
    <w:rsid w:val="001A79D5"/>
    <w:rsid w:val="001B0280"/>
    <w:rsid w:val="001B11BA"/>
    <w:rsid w:val="001B3B43"/>
    <w:rsid w:val="001B6F6C"/>
    <w:rsid w:val="001C2696"/>
    <w:rsid w:val="001C5F98"/>
    <w:rsid w:val="001C637A"/>
    <w:rsid w:val="001D539F"/>
    <w:rsid w:val="001E37F7"/>
    <w:rsid w:val="001F01D3"/>
    <w:rsid w:val="001F0AF2"/>
    <w:rsid w:val="001F42E0"/>
    <w:rsid w:val="001F6F11"/>
    <w:rsid w:val="0020012B"/>
    <w:rsid w:val="0021294B"/>
    <w:rsid w:val="002137E1"/>
    <w:rsid w:val="002146B2"/>
    <w:rsid w:val="002157BA"/>
    <w:rsid w:val="00226261"/>
    <w:rsid w:val="00226664"/>
    <w:rsid w:val="00237022"/>
    <w:rsid w:val="00243F05"/>
    <w:rsid w:val="00246764"/>
    <w:rsid w:val="00250390"/>
    <w:rsid w:val="002509D0"/>
    <w:rsid w:val="00252ECA"/>
    <w:rsid w:val="0025371E"/>
    <w:rsid w:val="00257EA6"/>
    <w:rsid w:val="0026079B"/>
    <w:rsid w:val="00262DD2"/>
    <w:rsid w:val="00263339"/>
    <w:rsid w:val="00274803"/>
    <w:rsid w:val="00277CEE"/>
    <w:rsid w:val="0029086A"/>
    <w:rsid w:val="00294390"/>
    <w:rsid w:val="002949A0"/>
    <w:rsid w:val="00297072"/>
    <w:rsid w:val="002978B3"/>
    <w:rsid w:val="002A047B"/>
    <w:rsid w:val="002A04BE"/>
    <w:rsid w:val="002A20A0"/>
    <w:rsid w:val="002A5940"/>
    <w:rsid w:val="002A6CB7"/>
    <w:rsid w:val="002A7233"/>
    <w:rsid w:val="002B0393"/>
    <w:rsid w:val="002D562E"/>
    <w:rsid w:val="002D790A"/>
    <w:rsid w:val="002E04B0"/>
    <w:rsid w:val="002E5997"/>
    <w:rsid w:val="002E6507"/>
    <w:rsid w:val="002E75EF"/>
    <w:rsid w:val="002F677F"/>
    <w:rsid w:val="0030051C"/>
    <w:rsid w:val="003052AC"/>
    <w:rsid w:val="00305B67"/>
    <w:rsid w:val="00306AD8"/>
    <w:rsid w:val="003110F7"/>
    <w:rsid w:val="00311126"/>
    <w:rsid w:val="00311644"/>
    <w:rsid w:val="00313A16"/>
    <w:rsid w:val="00320B97"/>
    <w:rsid w:val="00320BBC"/>
    <w:rsid w:val="00321303"/>
    <w:rsid w:val="00322D8D"/>
    <w:rsid w:val="00324143"/>
    <w:rsid w:val="003324F2"/>
    <w:rsid w:val="00337251"/>
    <w:rsid w:val="00343D23"/>
    <w:rsid w:val="00344CBD"/>
    <w:rsid w:val="003572E4"/>
    <w:rsid w:val="0036073D"/>
    <w:rsid w:val="00360D85"/>
    <w:rsid w:val="0036291C"/>
    <w:rsid w:val="00364700"/>
    <w:rsid w:val="003647DC"/>
    <w:rsid w:val="003661EF"/>
    <w:rsid w:val="0037503B"/>
    <w:rsid w:val="003753B6"/>
    <w:rsid w:val="003778AE"/>
    <w:rsid w:val="00380FBD"/>
    <w:rsid w:val="00382345"/>
    <w:rsid w:val="00386263"/>
    <w:rsid w:val="003865BD"/>
    <w:rsid w:val="00394D20"/>
    <w:rsid w:val="003B0C27"/>
    <w:rsid w:val="003B0F16"/>
    <w:rsid w:val="003B7B31"/>
    <w:rsid w:val="003C6989"/>
    <w:rsid w:val="003D51D3"/>
    <w:rsid w:val="003D6287"/>
    <w:rsid w:val="003E6689"/>
    <w:rsid w:val="003F0DF0"/>
    <w:rsid w:val="003F619F"/>
    <w:rsid w:val="003F71DA"/>
    <w:rsid w:val="003F74B8"/>
    <w:rsid w:val="00402EAE"/>
    <w:rsid w:val="00403F8B"/>
    <w:rsid w:val="0040584E"/>
    <w:rsid w:val="0041620D"/>
    <w:rsid w:val="00416BE3"/>
    <w:rsid w:val="00421897"/>
    <w:rsid w:val="00422005"/>
    <w:rsid w:val="004228C6"/>
    <w:rsid w:val="00422B5B"/>
    <w:rsid w:val="00423ADB"/>
    <w:rsid w:val="004378F4"/>
    <w:rsid w:val="0045059F"/>
    <w:rsid w:val="0045126D"/>
    <w:rsid w:val="00451972"/>
    <w:rsid w:val="0045274D"/>
    <w:rsid w:val="00454393"/>
    <w:rsid w:val="004560D2"/>
    <w:rsid w:val="00460D8F"/>
    <w:rsid w:val="00461FEE"/>
    <w:rsid w:val="00464B56"/>
    <w:rsid w:val="004718FE"/>
    <w:rsid w:val="00475527"/>
    <w:rsid w:val="00482611"/>
    <w:rsid w:val="00483E75"/>
    <w:rsid w:val="0048443C"/>
    <w:rsid w:val="00484C01"/>
    <w:rsid w:val="004870F1"/>
    <w:rsid w:val="004875A2"/>
    <w:rsid w:val="00487FFC"/>
    <w:rsid w:val="00490FB7"/>
    <w:rsid w:val="0049492F"/>
    <w:rsid w:val="004A250C"/>
    <w:rsid w:val="004A28AF"/>
    <w:rsid w:val="004A7F07"/>
    <w:rsid w:val="004B026A"/>
    <w:rsid w:val="004B52DB"/>
    <w:rsid w:val="004B7D0C"/>
    <w:rsid w:val="004C5BC8"/>
    <w:rsid w:val="004C6AE6"/>
    <w:rsid w:val="004D16FE"/>
    <w:rsid w:val="004D61E4"/>
    <w:rsid w:val="004E4B47"/>
    <w:rsid w:val="004E5A58"/>
    <w:rsid w:val="004E5D2F"/>
    <w:rsid w:val="004E6FCE"/>
    <w:rsid w:val="004F213D"/>
    <w:rsid w:val="004F4531"/>
    <w:rsid w:val="004F6068"/>
    <w:rsid w:val="00502BCA"/>
    <w:rsid w:val="00511DF2"/>
    <w:rsid w:val="00513B6A"/>
    <w:rsid w:val="00521BC8"/>
    <w:rsid w:val="00521F65"/>
    <w:rsid w:val="00530D18"/>
    <w:rsid w:val="005338B7"/>
    <w:rsid w:val="005362D2"/>
    <w:rsid w:val="00536CA9"/>
    <w:rsid w:val="00537B67"/>
    <w:rsid w:val="005432C8"/>
    <w:rsid w:val="00552670"/>
    <w:rsid w:val="00554242"/>
    <w:rsid w:val="00560E59"/>
    <w:rsid w:val="00563487"/>
    <w:rsid w:val="00564637"/>
    <w:rsid w:val="0056470D"/>
    <w:rsid w:val="005744DD"/>
    <w:rsid w:val="00581885"/>
    <w:rsid w:val="00581B76"/>
    <w:rsid w:val="00581D9D"/>
    <w:rsid w:val="0058318D"/>
    <w:rsid w:val="00583E45"/>
    <w:rsid w:val="00585C32"/>
    <w:rsid w:val="00590E8A"/>
    <w:rsid w:val="00592456"/>
    <w:rsid w:val="00595039"/>
    <w:rsid w:val="005A1F7D"/>
    <w:rsid w:val="005A403C"/>
    <w:rsid w:val="005A7E63"/>
    <w:rsid w:val="005B25E4"/>
    <w:rsid w:val="005B5640"/>
    <w:rsid w:val="005C2842"/>
    <w:rsid w:val="005D1D91"/>
    <w:rsid w:val="005D7227"/>
    <w:rsid w:val="005E0058"/>
    <w:rsid w:val="005E010D"/>
    <w:rsid w:val="005E60F1"/>
    <w:rsid w:val="005F0B19"/>
    <w:rsid w:val="005F3CFD"/>
    <w:rsid w:val="005F5A75"/>
    <w:rsid w:val="005F77B1"/>
    <w:rsid w:val="006072C9"/>
    <w:rsid w:val="00610FC9"/>
    <w:rsid w:val="006116AD"/>
    <w:rsid w:val="00622283"/>
    <w:rsid w:val="006253C0"/>
    <w:rsid w:val="00626349"/>
    <w:rsid w:val="00627ABD"/>
    <w:rsid w:val="00630D30"/>
    <w:rsid w:val="00637B0B"/>
    <w:rsid w:val="00637B6C"/>
    <w:rsid w:val="00640124"/>
    <w:rsid w:val="006453E9"/>
    <w:rsid w:val="006507BA"/>
    <w:rsid w:val="00654B3A"/>
    <w:rsid w:val="00656A3E"/>
    <w:rsid w:val="006607CE"/>
    <w:rsid w:val="006645AC"/>
    <w:rsid w:val="006664A5"/>
    <w:rsid w:val="006701E8"/>
    <w:rsid w:val="006719D0"/>
    <w:rsid w:val="00671E07"/>
    <w:rsid w:val="00674A22"/>
    <w:rsid w:val="00675302"/>
    <w:rsid w:val="00680102"/>
    <w:rsid w:val="00683BAE"/>
    <w:rsid w:val="006862A2"/>
    <w:rsid w:val="0069121E"/>
    <w:rsid w:val="0069229A"/>
    <w:rsid w:val="0069448E"/>
    <w:rsid w:val="006A3159"/>
    <w:rsid w:val="006A45C6"/>
    <w:rsid w:val="006B25A2"/>
    <w:rsid w:val="006C3F14"/>
    <w:rsid w:val="006D3085"/>
    <w:rsid w:val="006D5500"/>
    <w:rsid w:val="006D5AC6"/>
    <w:rsid w:val="006E35BF"/>
    <w:rsid w:val="006F2B9D"/>
    <w:rsid w:val="006F45A1"/>
    <w:rsid w:val="00705BE4"/>
    <w:rsid w:val="00710E44"/>
    <w:rsid w:val="00712106"/>
    <w:rsid w:val="00713675"/>
    <w:rsid w:val="00713685"/>
    <w:rsid w:val="0071608E"/>
    <w:rsid w:val="007167C4"/>
    <w:rsid w:val="0072676F"/>
    <w:rsid w:val="0073102D"/>
    <w:rsid w:val="00734A4D"/>
    <w:rsid w:val="00746133"/>
    <w:rsid w:val="0074688B"/>
    <w:rsid w:val="00750057"/>
    <w:rsid w:val="0075251F"/>
    <w:rsid w:val="00754C1A"/>
    <w:rsid w:val="00754FA9"/>
    <w:rsid w:val="00755C03"/>
    <w:rsid w:val="0075643C"/>
    <w:rsid w:val="007602C7"/>
    <w:rsid w:val="007605FF"/>
    <w:rsid w:val="00762F8B"/>
    <w:rsid w:val="007634C1"/>
    <w:rsid w:val="007655D6"/>
    <w:rsid w:val="00765BC2"/>
    <w:rsid w:val="007700E6"/>
    <w:rsid w:val="0079078C"/>
    <w:rsid w:val="007929B5"/>
    <w:rsid w:val="00794E01"/>
    <w:rsid w:val="00795FCB"/>
    <w:rsid w:val="007A165A"/>
    <w:rsid w:val="007A2204"/>
    <w:rsid w:val="007A4F16"/>
    <w:rsid w:val="007A51E1"/>
    <w:rsid w:val="007A5A06"/>
    <w:rsid w:val="007A78EF"/>
    <w:rsid w:val="007B0566"/>
    <w:rsid w:val="007B55A3"/>
    <w:rsid w:val="007B6B52"/>
    <w:rsid w:val="007C3B90"/>
    <w:rsid w:val="007C5175"/>
    <w:rsid w:val="007D471A"/>
    <w:rsid w:val="007D52A2"/>
    <w:rsid w:val="007D568C"/>
    <w:rsid w:val="007E7FA7"/>
    <w:rsid w:val="007F171E"/>
    <w:rsid w:val="007F26B8"/>
    <w:rsid w:val="007F47BD"/>
    <w:rsid w:val="007F52D5"/>
    <w:rsid w:val="007F6825"/>
    <w:rsid w:val="007F72BB"/>
    <w:rsid w:val="007F7C7A"/>
    <w:rsid w:val="0080389E"/>
    <w:rsid w:val="00804E59"/>
    <w:rsid w:val="00812B57"/>
    <w:rsid w:val="008158D7"/>
    <w:rsid w:val="008164F6"/>
    <w:rsid w:val="00817025"/>
    <w:rsid w:val="00817319"/>
    <w:rsid w:val="00823076"/>
    <w:rsid w:val="00826077"/>
    <w:rsid w:val="008275B3"/>
    <w:rsid w:val="00827A68"/>
    <w:rsid w:val="00830F1B"/>
    <w:rsid w:val="008343E4"/>
    <w:rsid w:val="008359B2"/>
    <w:rsid w:val="00842A49"/>
    <w:rsid w:val="008442DC"/>
    <w:rsid w:val="00845D4F"/>
    <w:rsid w:val="00851624"/>
    <w:rsid w:val="0085168A"/>
    <w:rsid w:val="008564CD"/>
    <w:rsid w:val="00861548"/>
    <w:rsid w:val="00865373"/>
    <w:rsid w:val="00865F7C"/>
    <w:rsid w:val="00875287"/>
    <w:rsid w:val="00876952"/>
    <w:rsid w:val="008863E4"/>
    <w:rsid w:val="00897A5A"/>
    <w:rsid w:val="008A68D1"/>
    <w:rsid w:val="008A750D"/>
    <w:rsid w:val="008B0641"/>
    <w:rsid w:val="008B4B92"/>
    <w:rsid w:val="008B6E88"/>
    <w:rsid w:val="008C12EB"/>
    <w:rsid w:val="008C6989"/>
    <w:rsid w:val="008D3668"/>
    <w:rsid w:val="008D5725"/>
    <w:rsid w:val="008D7D54"/>
    <w:rsid w:val="008E2B92"/>
    <w:rsid w:val="008E4042"/>
    <w:rsid w:val="008F1FA9"/>
    <w:rsid w:val="00901980"/>
    <w:rsid w:val="009074B3"/>
    <w:rsid w:val="00910787"/>
    <w:rsid w:val="0091104C"/>
    <w:rsid w:val="0091584E"/>
    <w:rsid w:val="0092340D"/>
    <w:rsid w:val="00932972"/>
    <w:rsid w:val="00933D24"/>
    <w:rsid w:val="00937F9C"/>
    <w:rsid w:val="00942C9B"/>
    <w:rsid w:val="00942FCB"/>
    <w:rsid w:val="0095029C"/>
    <w:rsid w:val="00954EE4"/>
    <w:rsid w:val="00957724"/>
    <w:rsid w:val="00960447"/>
    <w:rsid w:val="00962538"/>
    <w:rsid w:val="00963D6C"/>
    <w:rsid w:val="009668DA"/>
    <w:rsid w:val="00970147"/>
    <w:rsid w:val="009715B1"/>
    <w:rsid w:val="0098148B"/>
    <w:rsid w:val="009814E6"/>
    <w:rsid w:val="009819E7"/>
    <w:rsid w:val="009903C2"/>
    <w:rsid w:val="0099610A"/>
    <w:rsid w:val="00997ECC"/>
    <w:rsid w:val="009A3770"/>
    <w:rsid w:val="009A7D37"/>
    <w:rsid w:val="009B0684"/>
    <w:rsid w:val="009B4138"/>
    <w:rsid w:val="009B41EE"/>
    <w:rsid w:val="009B4A2E"/>
    <w:rsid w:val="009B69D5"/>
    <w:rsid w:val="009C28B2"/>
    <w:rsid w:val="009D2F6E"/>
    <w:rsid w:val="009D5E95"/>
    <w:rsid w:val="009D6D45"/>
    <w:rsid w:val="009D77C0"/>
    <w:rsid w:val="009E0420"/>
    <w:rsid w:val="009E1E9F"/>
    <w:rsid w:val="009E6DBF"/>
    <w:rsid w:val="009F0892"/>
    <w:rsid w:val="009F12D1"/>
    <w:rsid w:val="009F154A"/>
    <w:rsid w:val="009F2353"/>
    <w:rsid w:val="009F3B49"/>
    <w:rsid w:val="009F743F"/>
    <w:rsid w:val="00A00358"/>
    <w:rsid w:val="00A00FAA"/>
    <w:rsid w:val="00A041D4"/>
    <w:rsid w:val="00A069C2"/>
    <w:rsid w:val="00A14CDC"/>
    <w:rsid w:val="00A17381"/>
    <w:rsid w:val="00A241FF"/>
    <w:rsid w:val="00A2518E"/>
    <w:rsid w:val="00A26D50"/>
    <w:rsid w:val="00A37BC3"/>
    <w:rsid w:val="00A50011"/>
    <w:rsid w:val="00A5233F"/>
    <w:rsid w:val="00A54398"/>
    <w:rsid w:val="00A55186"/>
    <w:rsid w:val="00A55EE8"/>
    <w:rsid w:val="00A61F16"/>
    <w:rsid w:val="00A620E3"/>
    <w:rsid w:val="00A6386A"/>
    <w:rsid w:val="00A6499B"/>
    <w:rsid w:val="00A66F21"/>
    <w:rsid w:val="00A70E05"/>
    <w:rsid w:val="00A725D1"/>
    <w:rsid w:val="00A8261C"/>
    <w:rsid w:val="00A85179"/>
    <w:rsid w:val="00A90E23"/>
    <w:rsid w:val="00AA69AB"/>
    <w:rsid w:val="00AB4305"/>
    <w:rsid w:val="00AB6C74"/>
    <w:rsid w:val="00AC4183"/>
    <w:rsid w:val="00AC4988"/>
    <w:rsid w:val="00AC6AE4"/>
    <w:rsid w:val="00AD01AE"/>
    <w:rsid w:val="00AD507C"/>
    <w:rsid w:val="00AE10BF"/>
    <w:rsid w:val="00AE1395"/>
    <w:rsid w:val="00AE436C"/>
    <w:rsid w:val="00AE62E4"/>
    <w:rsid w:val="00AF16A0"/>
    <w:rsid w:val="00AF205F"/>
    <w:rsid w:val="00AF2DB9"/>
    <w:rsid w:val="00AF6831"/>
    <w:rsid w:val="00AF743E"/>
    <w:rsid w:val="00B00F42"/>
    <w:rsid w:val="00B068AE"/>
    <w:rsid w:val="00B117AC"/>
    <w:rsid w:val="00B1475F"/>
    <w:rsid w:val="00B14B76"/>
    <w:rsid w:val="00B16774"/>
    <w:rsid w:val="00B17820"/>
    <w:rsid w:val="00B20F62"/>
    <w:rsid w:val="00B24FA8"/>
    <w:rsid w:val="00B25B30"/>
    <w:rsid w:val="00B33075"/>
    <w:rsid w:val="00B45060"/>
    <w:rsid w:val="00B63E98"/>
    <w:rsid w:val="00B85027"/>
    <w:rsid w:val="00B9245B"/>
    <w:rsid w:val="00B93C50"/>
    <w:rsid w:val="00B9774C"/>
    <w:rsid w:val="00B9778D"/>
    <w:rsid w:val="00B97FCF"/>
    <w:rsid w:val="00BA1631"/>
    <w:rsid w:val="00BA1AF9"/>
    <w:rsid w:val="00BA3D51"/>
    <w:rsid w:val="00BB7168"/>
    <w:rsid w:val="00BB7298"/>
    <w:rsid w:val="00BC0203"/>
    <w:rsid w:val="00BC2741"/>
    <w:rsid w:val="00BD084E"/>
    <w:rsid w:val="00BD2D43"/>
    <w:rsid w:val="00BD2D5B"/>
    <w:rsid w:val="00BD663F"/>
    <w:rsid w:val="00BD6EDD"/>
    <w:rsid w:val="00BE428E"/>
    <w:rsid w:val="00BE4760"/>
    <w:rsid w:val="00BF0A84"/>
    <w:rsid w:val="00BF0CA7"/>
    <w:rsid w:val="00BF1B66"/>
    <w:rsid w:val="00BF3F61"/>
    <w:rsid w:val="00BF3FF5"/>
    <w:rsid w:val="00BF433C"/>
    <w:rsid w:val="00BF55E3"/>
    <w:rsid w:val="00C01198"/>
    <w:rsid w:val="00C02875"/>
    <w:rsid w:val="00C03029"/>
    <w:rsid w:val="00C035EF"/>
    <w:rsid w:val="00C13796"/>
    <w:rsid w:val="00C22213"/>
    <w:rsid w:val="00C27EC5"/>
    <w:rsid w:val="00C30A3F"/>
    <w:rsid w:val="00C30F7D"/>
    <w:rsid w:val="00C313D1"/>
    <w:rsid w:val="00C35780"/>
    <w:rsid w:val="00C44991"/>
    <w:rsid w:val="00C44EEC"/>
    <w:rsid w:val="00C471E6"/>
    <w:rsid w:val="00C50AD0"/>
    <w:rsid w:val="00C635BF"/>
    <w:rsid w:val="00C63E87"/>
    <w:rsid w:val="00C645FD"/>
    <w:rsid w:val="00C65BE9"/>
    <w:rsid w:val="00C710B5"/>
    <w:rsid w:val="00C71329"/>
    <w:rsid w:val="00C732A3"/>
    <w:rsid w:val="00C74090"/>
    <w:rsid w:val="00C75C77"/>
    <w:rsid w:val="00C816FA"/>
    <w:rsid w:val="00C81C4A"/>
    <w:rsid w:val="00C84F48"/>
    <w:rsid w:val="00C85A07"/>
    <w:rsid w:val="00C86BA3"/>
    <w:rsid w:val="00C95FD6"/>
    <w:rsid w:val="00CA44C1"/>
    <w:rsid w:val="00CB0E3E"/>
    <w:rsid w:val="00CB149E"/>
    <w:rsid w:val="00CB4D72"/>
    <w:rsid w:val="00CB7246"/>
    <w:rsid w:val="00CB73F1"/>
    <w:rsid w:val="00CC4BEA"/>
    <w:rsid w:val="00CC50B7"/>
    <w:rsid w:val="00CC50CA"/>
    <w:rsid w:val="00CC5593"/>
    <w:rsid w:val="00CC56B0"/>
    <w:rsid w:val="00CC5E2E"/>
    <w:rsid w:val="00CD0DFA"/>
    <w:rsid w:val="00CD1BB2"/>
    <w:rsid w:val="00CD2AA4"/>
    <w:rsid w:val="00CD5B9D"/>
    <w:rsid w:val="00CD60AF"/>
    <w:rsid w:val="00CD7623"/>
    <w:rsid w:val="00CE12F5"/>
    <w:rsid w:val="00CE1FA8"/>
    <w:rsid w:val="00CE4EA4"/>
    <w:rsid w:val="00CF1F65"/>
    <w:rsid w:val="00CF3589"/>
    <w:rsid w:val="00CF6B0E"/>
    <w:rsid w:val="00D1533C"/>
    <w:rsid w:val="00D165CA"/>
    <w:rsid w:val="00D304F2"/>
    <w:rsid w:val="00D30D00"/>
    <w:rsid w:val="00D372ED"/>
    <w:rsid w:val="00D4121C"/>
    <w:rsid w:val="00D42768"/>
    <w:rsid w:val="00D44E11"/>
    <w:rsid w:val="00D47EEF"/>
    <w:rsid w:val="00D563D5"/>
    <w:rsid w:val="00D60D95"/>
    <w:rsid w:val="00D62443"/>
    <w:rsid w:val="00D6528B"/>
    <w:rsid w:val="00D662B9"/>
    <w:rsid w:val="00D67B88"/>
    <w:rsid w:val="00D7237E"/>
    <w:rsid w:val="00D75513"/>
    <w:rsid w:val="00D76DAC"/>
    <w:rsid w:val="00D84134"/>
    <w:rsid w:val="00D842CE"/>
    <w:rsid w:val="00D85515"/>
    <w:rsid w:val="00D930F4"/>
    <w:rsid w:val="00D93BCE"/>
    <w:rsid w:val="00DA0993"/>
    <w:rsid w:val="00DA0BCF"/>
    <w:rsid w:val="00DB26AD"/>
    <w:rsid w:val="00DB2F8B"/>
    <w:rsid w:val="00DB367D"/>
    <w:rsid w:val="00DB4EAC"/>
    <w:rsid w:val="00DB55BB"/>
    <w:rsid w:val="00DB620E"/>
    <w:rsid w:val="00DC0F86"/>
    <w:rsid w:val="00DC5DA7"/>
    <w:rsid w:val="00DC7AFF"/>
    <w:rsid w:val="00DC7FB3"/>
    <w:rsid w:val="00DD0401"/>
    <w:rsid w:val="00DD54C4"/>
    <w:rsid w:val="00DE3779"/>
    <w:rsid w:val="00DE5834"/>
    <w:rsid w:val="00DE6D47"/>
    <w:rsid w:val="00DE752D"/>
    <w:rsid w:val="00DE7CCC"/>
    <w:rsid w:val="00DF224A"/>
    <w:rsid w:val="00DF29A9"/>
    <w:rsid w:val="00DF6407"/>
    <w:rsid w:val="00DF7917"/>
    <w:rsid w:val="00E0228E"/>
    <w:rsid w:val="00E02E64"/>
    <w:rsid w:val="00E05068"/>
    <w:rsid w:val="00E05C0F"/>
    <w:rsid w:val="00E05CF1"/>
    <w:rsid w:val="00E10B22"/>
    <w:rsid w:val="00E1330E"/>
    <w:rsid w:val="00E13EFA"/>
    <w:rsid w:val="00E17AAA"/>
    <w:rsid w:val="00E246E1"/>
    <w:rsid w:val="00E26075"/>
    <w:rsid w:val="00E37BCF"/>
    <w:rsid w:val="00E40568"/>
    <w:rsid w:val="00E4228C"/>
    <w:rsid w:val="00E46F74"/>
    <w:rsid w:val="00E50E46"/>
    <w:rsid w:val="00E53783"/>
    <w:rsid w:val="00E561C5"/>
    <w:rsid w:val="00E63A6D"/>
    <w:rsid w:val="00E63C50"/>
    <w:rsid w:val="00E63E72"/>
    <w:rsid w:val="00E64ECE"/>
    <w:rsid w:val="00E6778B"/>
    <w:rsid w:val="00E70CDC"/>
    <w:rsid w:val="00E71351"/>
    <w:rsid w:val="00E72639"/>
    <w:rsid w:val="00E74163"/>
    <w:rsid w:val="00E8004A"/>
    <w:rsid w:val="00E9003B"/>
    <w:rsid w:val="00E91B04"/>
    <w:rsid w:val="00E932C4"/>
    <w:rsid w:val="00E93B8A"/>
    <w:rsid w:val="00EA1790"/>
    <w:rsid w:val="00EB1D4C"/>
    <w:rsid w:val="00EB3883"/>
    <w:rsid w:val="00EB48A6"/>
    <w:rsid w:val="00EC0E90"/>
    <w:rsid w:val="00EC1CD4"/>
    <w:rsid w:val="00EC2658"/>
    <w:rsid w:val="00EC77AA"/>
    <w:rsid w:val="00EC7831"/>
    <w:rsid w:val="00EC7E24"/>
    <w:rsid w:val="00ED4155"/>
    <w:rsid w:val="00EE0640"/>
    <w:rsid w:val="00EE3848"/>
    <w:rsid w:val="00EE4BB8"/>
    <w:rsid w:val="00EE6916"/>
    <w:rsid w:val="00EE6B76"/>
    <w:rsid w:val="00EE7116"/>
    <w:rsid w:val="00EF2DA5"/>
    <w:rsid w:val="00EF374C"/>
    <w:rsid w:val="00EF3BE5"/>
    <w:rsid w:val="00EF420A"/>
    <w:rsid w:val="00F00254"/>
    <w:rsid w:val="00F016BD"/>
    <w:rsid w:val="00F10573"/>
    <w:rsid w:val="00F12239"/>
    <w:rsid w:val="00F20247"/>
    <w:rsid w:val="00F20FBD"/>
    <w:rsid w:val="00F25943"/>
    <w:rsid w:val="00F30ACC"/>
    <w:rsid w:val="00F34648"/>
    <w:rsid w:val="00F40BB3"/>
    <w:rsid w:val="00F40E59"/>
    <w:rsid w:val="00F41F32"/>
    <w:rsid w:val="00F46B3D"/>
    <w:rsid w:val="00F46F9E"/>
    <w:rsid w:val="00F71C11"/>
    <w:rsid w:val="00F74EBD"/>
    <w:rsid w:val="00F75129"/>
    <w:rsid w:val="00F75E83"/>
    <w:rsid w:val="00F76AA1"/>
    <w:rsid w:val="00F76DE2"/>
    <w:rsid w:val="00F84E56"/>
    <w:rsid w:val="00F8528E"/>
    <w:rsid w:val="00F85744"/>
    <w:rsid w:val="00F92837"/>
    <w:rsid w:val="00F96D02"/>
    <w:rsid w:val="00FA0B6C"/>
    <w:rsid w:val="00FA2A7B"/>
    <w:rsid w:val="00FA6AAE"/>
    <w:rsid w:val="00FB05BB"/>
    <w:rsid w:val="00FB1E64"/>
    <w:rsid w:val="00FB2441"/>
    <w:rsid w:val="00FB36B3"/>
    <w:rsid w:val="00FB36DE"/>
    <w:rsid w:val="00FB5393"/>
    <w:rsid w:val="00FB6760"/>
    <w:rsid w:val="00FC12A5"/>
    <w:rsid w:val="00FC6354"/>
    <w:rsid w:val="00FD5796"/>
    <w:rsid w:val="00FE17BB"/>
    <w:rsid w:val="00FE3592"/>
    <w:rsid w:val="00FE67F6"/>
    <w:rsid w:val="00FF09F7"/>
    <w:rsid w:val="00FF463B"/>
    <w:rsid w:val="00FF7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A6"/>
    <w:rPr>
      <w:lang w:val="en-US" w:eastAsia="en-US"/>
    </w:rPr>
  </w:style>
  <w:style w:type="paragraph" w:styleId="Heading1">
    <w:name w:val="heading 1"/>
    <w:basedOn w:val="Normal"/>
    <w:next w:val="Normal"/>
    <w:qFormat/>
    <w:rsid w:val="009A377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3770"/>
    <w:pPr>
      <w:ind w:left="2880"/>
    </w:pPr>
    <w:rPr>
      <w:sz w:val="24"/>
    </w:rPr>
  </w:style>
  <w:style w:type="paragraph" w:styleId="ListParagraph">
    <w:name w:val="List Paragraph"/>
    <w:basedOn w:val="Normal"/>
    <w:link w:val="ListParagraphChar"/>
    <w:uiPriority w:val="34"/>
    <w:qFormat/>
    <w:rsid w:val="00096B62"/>
    <w:pPr>
      <w:ind w:left="720"/>
      <w:contextualSpacing/>
    </w:pPr>
  </w:style>
  <w:style w:type="paragraph" w:customStyle="1" w:styleId="REPORT-bodycopy">
    <w:name w:val="REPORT - body copy"/>
    <w:rsid w:val="004A7F07"/>
    <w:rPr>
      <w:rFonts w:ascii="Verdana" w:hAnsi="Verdana"/>
      <w:color w:val="000000"/>
      <w:sz w:val="22"/>
      <w:szCs w:val="24"/>
      <w:lang w:val="en-US" w:eastAsia="en-US"/>
    </w:rPr>
  </w:style>
  <w:style w:type="paragraph" w:customStyle="1" w:styleId="Agenda-head">
    <w:name w:val="Agenda - head"/>
    <w:link w:val="Agenda-headCharChar"/>
    <w:rsid w:val="00BF3FF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BF3FF5"/>
    <w:rPr>
      <w:rFonts w:ascii="Verdana" w:hAnsi="Verdana"/>
      <w:b/>
      <w:caps/>
      <w:sz w:val="24"/>
      <w:lang w:val="en-US" w:eastAsia="en-US"/>
    </w:rPr>
  </w:style>
  <w:style w:type="paragraph" w:styleId="Header">
    <w:name w:val="header"/>
    <w:basedOn w:val="Normal"/>
    <w:link w:val="HeaderChar"/>
    <w:rsid w:val="00B97FCF"/>
    <w:pPr>
      <w:tabs>
        <w:tab w:val="center" w:pos="4680"/>
        <w:tab w:val="right" w:pos="9360"/>
      </w:tabs>
    </w:pPr>
  </w:style>
  <w:style w:type="character" w:customStyle="1" w:styleId="HeaderChar">
    <w:name w:val="Header Char"/>
    <w:basedOn w:val="DefaultParagraphFont"/>
    <w:link w:val="Header"/>
    <w:rsid w:val="00B97FCF"/>
    <w:rPr>
      <w:lang w:val="en-US" w:eastAsia="en-US"/>
    </w:rPr>
  </w:style>
  <w:style w:type="paragraph" w:styleId="Footer">
    <w:name w:val="footer"/>
    <w:basedOn w:val="Normal"/>
    <w:link w:val="FooterChar"/>
    <w:rsid w:val="00B97FCF"/>
    <w:pPr>
      <w:tabs>
        <w:tab w:val="center" w:pos="4680"/>
        <w:tab w:val="right" w:pos="9360"/>
      </w:tabs>
    </w:pPr>
  </w:style>
  <w:style w:type="character" w:customStyle="1" w:styleId="FooterChar">
    <w:name w:val="Footer Char"/>
    <w:basedOn w:val="DefaultParagraphFont"/>
    <w:link w:val="Footer"/>
    <w:rsid w:val="00B97FCF"/>
    <w:rPr>
      <w:lang w:val="en-US" w:eastAsia="en-US"/>
    </w:rPr>
  </w:style>
  <w:style w:type="paragraph" w:customStyle="1" w:styleId="Default">
    <w:name w:val="Default"/>
    <w:rsid w:val="00560E59"/>
    <w:pPr>
      <w:autoSpaceDE w:val="0"/>
      <w:autoSpaceDN w:val="0"/>
      <w:adjustRightInd w:val="0"/>
    </w:pPr>
    <w:rPr>
      <w:rFonts w:ascii="Verdana" w:hAnsi="Verdana" w:cs="Verdana"/>
      <w:color w:val="000000"/>
      <w:sz w:val="24"/>
      <w:szCs w:val="24"/>
    </w:rPr>
  </w:style>
  <w:style w:type="character" w:customStyle="1" w:styleId="Agenda-THATbold">
    <w:name w:val="Agenda - &quot;THAT... bold"/>
    <w:basedOn w:val="DefaultParagraphFont"/>
    <w:rsid w:val="008164F6"/>
    <w:rPr>
      <w:b/>
    </w:rPr>
  </w:style>
  <w:style w:type="paragraph" w:customStyle="1" w:styleId="Agenda-THAT">
    <w:name w:val="Agenda - &quot;THAT...&quot;"/>
    <w:link w:val="Agenda-THATChar"/>
    <w:rsid w:val="008164F6"/>
    <w:pPr>
      <w:spacing w:before="120"/>
    </w:pPr>
    <w:rPr>
      <w:rFonts w:ascii="Verdana" w:hAnsi="Verdana"/>
      <w:i/>
      <w:sz w:val="22"/>
      <w:szCs w:val="24"/>
    </w:rPr>
  </w:style>
  <w:style w:type="character" w:customStyle="1" w:styleId="Agenda-THATChar">
    <w:name w:val="Agenda - &quot;THAT...&quot; Char"/>
    <w:basedOn w:val="DefaultParagraphFont"/>
    <w:link w:val="Agenda-THAT"/>
    <w:rsid w:val="008164F6"/>
    <w:rPr>
      <w:rFonts w:ascii="Verdana" w:hAnsi="Verdana"/>
      <w:i/>
      <w:sz w:val="22"/>
      <w:szCs w:val="24"/>
    </w:rPr>
  </w:style>
  <w:style w:type="paragraph" w:customStyle="1" w:styleId="Agenda-bodycopybold">
    <w:name w:val="Agenda - body copy bold"/>
    <w:basedOn w:val="Normal"/>
    <w:link w:val="Agenda-bodycopyboldChar"/>
    <w:rsid w:val="00E8004A"/>
    <w:rPr>
      <w:rFonts w:ascii="Verdana" w:hAnsi="Verdana"/>
      <w:b/>
      <w:sz w:val="22"/>
      <w:szCs w:val="24"/>
      <w:lang w:val="en-CA" w:eastAsia="en-CA"/>
    </w:rPr>
  </w:style>
  <w:style w:type="character" w:customStyle="1" w:styleId="Agenda-bodycopyboldChar">
    <w:name w:val="Agenda - body copy bold Char"/>
    <w:basedOn w:val="DefaultParagraphFont"/>
    <w:link w:val="Agenda-bodycopybold"/>
    <w:rsid w:val="00E8004A"/>
    <w:rPr>
      <w:rFonts w:ascii="Verdana" w:hAnsi="Verdana"/>
      <w:b/>
      <w:sz w:val="22"/>
      <w:szCs w:val="24"/>
    </w:rPr>
  </w:style>
  <w:style w:type="character" w:customStyle="1" w:styleId="ListParagraphChar">
    <w:name w:val="List Paragraph Char"/>
    <w:basedOn w:val="DefaultParagraphFont"/>
    <w:link w:val="ListParagraph"/>
    <w:uiPriority w:val="34"/>
    <w:locked/>
    <w:rsid w:val="00E8004A"/>
    <w:rPr>
      <w:lang w:val="en-US" w:eastAsia="en-US"/>
    </w:rPr>
  </w:style>
  <w:style w:type="paragraph" w:styleId="BodyTextIndent2">
    <w:name w:val="Body Text Indent 2"/>
    <w:basedOn w:val="Normal"/>
    <w:link w:val="BodyTextIndent2Char"/>
    <w:rsid w:val="000B4BF7"/>
    <w:pPr>
      <w:spacing w:after="120" w:line="480" w:lineRule="auto"/>
      <w:ind w:left="283"/>
    </w:pPr>
  </w:style>
  <w:style w:type="character" w:customStyle="1" w:styleId="BodyTextIndent2Char">
    <w:name w:val="Body Text Indent 2 Char"/>
    <w:basedOn w:val="DefaultParagraphFont"/>
    <w:link w:val="BodyTextIndent2"/>
    <w:rsid w:val="000B4BF7"/>
    <w:rPr>
      <w:lang w:val="en-US" w:eastAsia="en-US"/>
    </w:rPr>
  </w:style>
  <w:style w:type="character" w:styleId="CommentReference">
    <w:name w:val="annotation reference"/>
    <w:basedOn w:val="DefaultParagraphFont"/>
    <w:rsid w:val="006253C0"/>
    <w:rPr>
      <w:sz w:val="16"/>
      <w:szCs w:val="16"/>
    </w:rPr>
  </w:style>
  <w:style w:type="paragraph" w:styleId="CommentText">
    <w:name w:val="annotation text"/>
    <w:basedOn w:val="Normal"/>
    <w:link w:val="CommentTextChar"/>
    <w:rsid w:val="006253C0"/>
  </w:style>
  <w:style w:type="character" w:customStyle="1" w:styleId="CommentTextChar">
    <w:name w:val="Comment Text Char"/>
    <w:basedOn w:val="DefaultParagraphFont"/>
    <w:link w:val="CommentText"/>
    <w:rsid w:val="006253C0"/>
    <w:rPr>
      <w:lang w:val="en-US" w:eastAsia="en-US"/>
    </w:rPr>
  </w:style>
  <w:style w:type="paragraph" w:styleId="CommentSubject">
    <w:name w:val="annotation subject"/>
    <w:basedOn w:val="CommentText"/>
    <w:next w:val="CommentText"/>
    <w:link w:val="CommentSubjectChar"/>
    <w:rsid w:val="006253C0"/>
    <w:rPr>
      <w:b/>
      <w:bCs/>
    </w:rPr>
  </w:style>
  <w:style w:type="character" w:customStyle="1" w:styleId="CommentSubjectChar">
    <w:name w:val="Comment Subject Char"/>
    <w:basedOn w:val="CommentTextChar"/>
    <w:link w:val="CommentSubject"/>
    <w:rsid w:val="006253C0"/>
    <w:rPr>
      <w:b/>
      <w:bCs/>
      <w:lang w:val="en-US" w:eastAsia="en-US"/>
    </w:rPr>
  </w:style>
  <w:style w:type="paragraph" w:styleId="BalloonText">
    <w:name w:val="Balloon Text"/>
    <w:basedOn w:val="Normal"/>
    <w:link w:val="BalloonTextChar"/>
    <w:rsid w:val="006253C0"/>
    <w:rPr>
      <w:rFonts w:ascii="Tahoma" w:hAnsi="Tahoma" w:cs="Tahoma"/>
      <w:sz w:val="16"/>
      <w:szCs w:val="16"/>
    </w:rPr>
  </w:style>
  <w:style w:type="character" w:customStyle="1" w:styleId="BalloonTextChar">
    <w:name w:val="Balloon Text Char"/>
    <w:basedOn w:val="DefaultParagraphFont"/>
    <w:link w:val="BalloonText"/>
    <w:rsid w:val="006253C0"/>
    <w:rPr>
      <w:rFonts w:ascii="Tahoma" w:hAnsi="Tahoma" w:cs="Tahoma"/>
      <w:sz w:val="16"/>
      <w:szCs w:val="16"/>
      <w:lang w:val="en-US" w:eastAsia="en-US"/>
    </w:rPr>
  </w:style>
  <w:style w:type="paragraph" w:customStyle="1" w:styleId="report-bodycopy0">
    <w:name w:val="report-bodycopy"/>
    <w:basedOn w:val="Normal"/>
    <w:rsid w:val="004718FE"/>
    <w:rPr>
      <w:rFonts w:ascii="Verdana" w:eastAsiaTheme="minorHAnsi" w:hAnsi="Verdana"/>
      <w:color w:val="000000"/>
      <w:sz w:val="22"/>
      <w:szCs w:val="22"/>
    </w:rPr>
  </w:style>
  <w:style w:type="paragraph" w:styleId="Revision">
    <w:name w:val="Revision"/>
    <w:hidden/>
    <w:uiPriority w:val="99"/>
    <w:semiHidden/>
    <w:rsid w:val="0004590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A6"/>
    <w:rPr>
      <w:lang w:val="en-US" w:eastAsia="en-US"/>
    </w:rPr>
  </w:style>
  <w:style w:type="paragraph" w:styleId="Heading1">
    <w:name w:val="heading 1"/>
    <w:basedOn w:val="Normal"/>
    <w:next w:val="Normal"/>
    <w:qFormat/>
    <w:rsid w:val="009A377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3770"/>
    <w:pPr>
      <w:ind w:left="2880"/>
    </w:pPr>
    <w:rPr>
      <w:sz w:val="24"/>
    </w:rPr>
  </w:style>
  <w:style w:type="paragraph" w:styleId="ListParagraph">
    <w:name w:val="List Paragraph"/>
    <w:basedOn w:val="Normal"/>
    <w:link w:val="ListParagraphChar"/>
    <w:uiPriority w:val="34"/>
    <w:qFormat/>
    <w:rsid w:val="00096B62"/>
    <w:pPr>
      <w:ind w:left="720"/>
      <w:contextualSpacing/>
    </w:pPr>
  </w:style>
  <w:style w:type="paragraph" w:customStyle="1" w:styleId="REPORT-bodycopy">
    <w:name w:val="REPORT - body copy"/>
    <w:rsid w:val="004A7F07"/>
    <w:rPr>
      <w:rFonts w:ascii="Verdana" w:hAnsi="Verdana"/>
      <w:color w:val="000000"/>
      <w:sz w:val="22"/>
      <w:szCs w:val="24"/>
      <w:lang w:val="en-US" w:eastAsia="en-US"/>
    </w:rPr>
  </w:style>
  <w:style w:type="paragraph" w:customStyle="1" w:styleId="Agenda-head">
    <w:name w:val="Agenda - head"/>
    <w:link w:val="Agenda-headCharChar"/>
    <w:rsid w:val="00BF3FF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BF3FF5"/>
    <w:rPr>
      <w:rFonts w:ascii="Verdana" w:hAnsi="Verdana"/>
      <w:b/>
      <w:caps/>
      <w:sz w:val="24"/>
      <w:lang w:val="en-US" w:eastAsia="en-US"/>
    </w:rPr>
  </w:style>
  <w:style w:type="paragraph" w:styleId="Header">
    <w:name w:val="header"/>
    <w:basedOn w:val="Normal"/>
    <w:link w:val="HeaderChar"/>
    <w:rsid w:val="00B97FCF"/>
    <w:pPr>
      <w:tabs>
        <w:tab w:val="center" w:pos="4680"/>
        <w:tab w:val="right" w:pos="9360"/>
      </w:tabs>
    </w:pPr>
  </w:style>
  <w:style w:type="character" w:customStyle="1" w:styleId="HeaderChar">
    <w:name w:val="Header Char"/>
    <w:basedOn w:val="DefaultParagraphFont"/>
    <w:link w:val="Header"/>
    <w:rsid w:val="00B97FCF"/>
    <w:rPr>
      <w:lang w:val="en-US" w:eastAsia="en-US"/>
    </w:rPr>
  </w:style>
  <w:style w:type="paragraph" w:styleId="Footer">
    <w:name w:val="footer"/>
    <w:basedOn w:val="Normal"/>
    <w:link w:val="FooterChar"/>
    <w:rsid w:val="00B97FCF"/>
    <w:pPr>
      <w:tabs>
        <w:tab w:val="center" w:pos="4680"/>
        <w:tab w:val="right" w:pos="9360"/>
      </w:tabs>
    </w:pPr>
  </w:style>
  <w:style w:type="character" w:customStyle="1" w:styleId="FooterChar">
    <w:name w:val="Footer Char"/>
    <w:basedOn w:val="DefaultParagraphFont"/>
    <w:link w:val="Footer"/>
    <w:rsid w:val="00B97FCF"/>
    <w:rPr>
      <w:lang w:val="en-US" w:eastAsia="en-US"/>
    </w:rPr>
  </w:style>
  <w:style w:type="paragraph" w:customStyle="1" w:styleId="Default">
    <w:name w:val="Default"/>
    <w:rsid w:val="00560E59"/>
    <w:pPr>
      <w:autoSpaceDE w:val="0"/>
      <w:autoSpaceDN w:val="0"/>
      <w:adjustRightInd w:val="0"/>
    </w:pPr>
    <w:rPr>
      <w:rFonts w:ascii="Verdana" w:hAnsi="Verdana" w:cs="Verdana"/>
      <w:color w:val="000000"/>
      <w:sz w:val="24"/>
      <w:szCs w:val="24"/>
    </w:rPr>
  </w:style>
  <w:style w:type="character" w:customStyle="1" w:styleId="Agenda-THATbold">
    <w:name w:val="Agenda - &quot;THAT... bold"/>
    <w:basedOn w:val="DefaultParagraphFont"/>
    <w:rsid w:val="008164F6"/>
    <w:rPr>
      <w:b/>
    </w:rPr>
  </w:style>
  <w:style w:type="paragraph" w:customStyle="1" w:styleId="Agenda-THAT">
    <w:name w:val="Agenda - &quot;THAT...&quot;"/>
    <w:link w:val="Agenda-THATChar"/>
    <w:rsid w:val="008164F6"/>
    <w:pPr>
      <w:spacing w:before="120"/>
    </w:pPr>
    <w:rPr>
      <w:rFonts w:ascii="Verdana" w:hAnsi="Verdana"/>
      <w:i/>
      <w:sz w:val="22"/>
      <w:szCs w:val="24"/>
    </w:rPr>
  </w:style>
  <w:style w:type="character" w:customStyle="1" w:styleId="Agenda-THATChar">
    <w:name w:val="Agenda - &quot;THAT...&quot; Char"/>
    <w:basedOn w:val="DefaultParagraphFont"/>
    <w:link w:val="Agenda-THAT"/>
    <w:rsid w:val="008164F6"/>
    <w:rPr>
      <w:rFonts w:ascii="Verdana" w:hAnsi="Verdana"/>
      <w:i/>
      <w:sz w:val="22"/>
      <w:szCs w:val="24"/>
    </w:rPr>
  </w:style>
  <w:style w:type="paragraph" w:customStyle="1" w:styleId="Agenda-bodycopybold">
    <w:name w:val="Agenda - body copy bold"/>
    <w:basedOn w:val="Normal"/>
    <w:link w:val="Agenda-bodycopyboldChar"/>
    <w:rsid w:val="00E8004A"/>
    <w:rPr>
      <w:rFonts w:ascii="Verdana" w:hAnsi="Verdana"/>
      <w:b/>
      <w:sz w:val="22"/>
      <w:szCs w:val="24"/>
      <w:lang w:val="en-CA" w:eastAsia="en-CA"/>
    </w:rPr>
  </w:style>
  <w:style w:type="character" w:customStyle="1" w:styleId="Agenda-bodycopyboldChar">
    <w:name w:val="Agenda - body copy bold Char"/>
    <w:basedOn w:val="DefaultParagraphFont"/>
    <w:link w:val="Agenda-bodycopybold"/>
    <w:rsid w:val="00E8004A"/>
    <w:rPr>
      <w:rFonts w:ascii="Verdana" w:hAnsi="Verdana"/>
      <w:b/>
      <w:sz w:val="22"/>
      <w:szCs w:val="24"/>
    </w:rPr>
  </w:style>
  <w:style w:type="character" w:customStyle="1" w:styleId="ListParagraphChar">
    <w:name w:val="List Paragraph Char"/>
    <w:basedOn w:val="DefaultParagraphFont"/>
    <w:link w:val="ListParagraph"/>
    <w:uiPriority w:val="34"/>
    <w:locked/>
    <w:rsid w:val="00E8004A"/>
    <w:rPr>
      <w:lang w:val="en-US" w:eastAsia="en-US"/>
    </w:rPr>
  </w:style>
  <w:style w:type="paragraph" w:styleId="BodyTextIndent2">
    <w:name w:val="Body Text Indent 2"/>
    <w:basedOn w:val="Normal"/>
    <w:link w:val="BodyTextIndent2Char"/>
    <w:rsid w:val="000B4BF7"/>
    <w:pPr>
      <w:spacing w:after="120" w:line="480" w:lineRule="auto"/>
      <w:ind w:left="283"/>
    </w:pPr>
  </w:style>
  <w:style w:type="character" w:customStyle="1" w:styleId="BodyTextIndent2Char">
    <w:name w:val="Body Text Indent 2 Char"/>
    <w:basedOn w:val="DefaultParagraphFont"/>
    <w:link w:val="BodyTextIndent2"/>
    <w:rsid w:val="000B4BF7"/>
    <w:rPr>
      <w:lang w:val="en-US" w:eastAsia="en-US"/>
    </w:rPr>
  </w:style>
  <w:style w:type="character" w:styleId="CommentReference">
    <w:name w:val="annotation reference"/>
    <w:basedOn w:val="DefaultParagraphFont"/>
    <w:rsid w:val="006253C0"/>
    <w:rPr>
      <w:sz w:val="16"/>
      <w:szCs w:val="16"/>
    </w:rPr>
  </w:style>
  <w:style w:type="paragraph" w:styleId="CommentText">
    <w:name w:val="annotation text"/>
    <w:basedOn w:val="Normal"/>
    <w:link w:val="CommentTextChar"/>
    <w:rsid w:val="006253C0"/>
  </w:style>
  <w:style w:type="character" w:customStyle="1" w:styleId="CommentTextChar">
    <w:name w:val="Comment Text Char"/>
    <w:basedOn w:val="DefaultParagraphFont"/>
    <w:link w:val="CommentText"/>
    <w:rsid w:val="006253C0"/>
    <w:rPr>
      <w:lang w:val="en-US" w:eastAsia="en-US"/>
    </w:rPr>
  </w:style>
  <w:style w:type="paragraph" w:styleId="CommentSubject">
    <w:name w:val="annotation subject"/>
    <w:basedOn w:val="CommentText"/>
    <w:next w:val="CommentText"/>
    <w:link w:val="CommentSubjectChar"/>
    <w:rsid w:val="006253C0"/>
    <w:rPr>
      <w:b/>
      <w:bCs/>
    </w:rPr>
  </w:style>
  <w:style w:type="character" w:customStyle="1" w:styleId="CommentSubjectChar">
    <w:name w:val="Comment Subject Char"/>
    <w:basedOn w:val="CommentTextChar"/>
    <w:link w:val="CommentSubject"/>
    <w:rsid w:val="006253C0"/>
    <w:rPr>
      <w:b/>
      <w:bCs/>
      <w:lang w:val="en-US" w:eastAsia="en-US"/>
    </w:rPr>
  </w:style>
  <w:style w:type="paragraph" w:styleId="BalloonText">
    <w:name w:val="Balloon Text"/>
    <w:basedOn w:val="Normal"/>
    <w:link w:val="BalloonTextChar"/>
    <w:rsid w:val="006253C0"/>
    <w:rPr>
      <w:rFonts w:ascii="Tahoma" w:hAnsi="Tahoma" w:cs="Tahoma"/>
      <w:sz w:val="16"/>
      <w:szCs w:val="16"/>
    </w:rPr>
  </w:style>
  <w:style w:type="character" w:customStyle="1" w:styleId="BalloonTextChar">
    <w:name w:val="Balloon Text Char"/>
    <w:basedOn w:val="DefaultParagraphFont"/>
    <w:link w:val="BalloonText"/>
    <w:rsid w:val="006253C0"/>
    <w:rPr>
      <w:rFonts w:ascii="Tahoma" w:hAnsi="Tahoma" w:cs="Tahoma"/>
      <w:sz w:val="16"/>
      <w:szCs w:val="16"/>
      <w:lang w:val="en-US" w:eastAsia="en-US"/>
    </w:rPr>
  </w:style>
  <w:style w:type="paragraph" w:customStyle="1" w:styleId="report-bodycopy0">
    <w:name w:val="report-bodycopy"/>
    <w:basedOn w:val="Normal"/>
    <w:rsid w:val="004718FE"/>
    <w:rPr>
      <w:rFonts w:ascii="Verdana" w:eastAsiaTheme="minorHAnsi" w:hAnsi="Verdana"/>
      <w:color w:val="000000"/>
      <w:sz w:val="22"/>
      <w:szCs w:val="22"/>
    </w:rPr>
  </w:style>
  <w:style w:type="paragraph" w:styleId="Revision">
    <w:name w:val="Revision"/>
    <w:hidden/>
    <w:uiPriority w:val="99"/>
    <w:semiHidden/>
    <w:rsid w:val="0004590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5992">
      <w:bodyDiv w:val="1"/>
      <w:marLeft w:val="0"/>
      <w:marRight w:val="0"/>
      <w:marTop w:val="0"/>
      <w:marBottom w:val="0"/>
      <w:divBdr>
        <w:top w:val="none" w:sz="0" w:space="0" w:color="auto"/>
        <w:left w:val="none" w:sz="0" w:space="0" w:color="auto"/>
        <w:bottom w:val="none" w:sz="0" w:space="0" w:color="auto"/>
        <w:right w:val="none" w:sz="0" w:space="0" w:color="auto"/>
      </w:divBdr>
    </w:div>
    <w:div w:id="1671063508">
      <w:bodyDiv w:val="1"/>
      <w:marLeft w:val="0"/>
      <w:marRight w:val="0"/>
      <w:marTop w:val="0"/>
      <w:marBottom w:val="0"/>
      <w:divBdr>
        <w:top w:val="none" w:sz="0" w:space="0" w:color="auto"/>
        <w:left w:val="none" w:sz="0" w:space="0" w:color="auto"/>
        <w:bottom w:val="none" w:sz="0" w:space="0" w:color="auto"/>
        <w:right w:val="none" w:sz="0" w:space="0" w:color="auto"/>
      </w:divBdr>
    </w:div>
    <w:div w:id="18055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AB3AEDC09F4F09922945F3CA19CC5A"/>
        <w:category>
          <w:name w:val="General"/>
          <w:gallery w:val="placeholder"/>
        </w:category>
        <w:types>
          <w:type w:val="bbPlcHdr"/>
        </w:types>
        <w:behaviors>
          <w:behavior w:val="content"/>
        </w:behaviors>
        <w:guid w:val="{777219BA-2817-40D2-8751-17F0012CFE7C}"/>
      </w:docPartPr>
      <w:docPartBody>
        <w:p w:rsidR="00145E81" w:rsidRDefault="00B20913" w:rsidP="00B20913">
          <w:pPr>
            <w:pStyle w:val="57AB3AEDC09F4F09922945F3CA19CC5A"/>
          </w:pPr>
          <w:r w:rsidRPr="00FD3A4D">
            <w:rPr>
              <w:rStyle w:val="PlaceholderText"/>
            </w:rPr>
            <w:t>Enter Report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13"/>
    <w:rsid w:val="0003163F"/>
    <w:rsid w:val="00145E81"/>
    <w:rsid w:val="0091483E"/>
    <w:rsid w:val="00B20913"/>
    <w:rsid w:val="00C70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913"/>
    <w:rPr>
      <w:color w:val="808080"/>
    </w:rPr>
  </w:style>
  <w:style w:type="paragraph" w:customStyle="1" w:styleId="57AB3AEDC09F4F09922945F3CA19CC5A">
    <w:name w:val="57AB3AEDC09F4F09922945F3CA19CC5A"/>
    <w:rsid w:val="00B209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913"/>
    <w:rPr>
      <w:color w:val="808080"/>
    </w:rPr>
  </w:style>
  <w:style w:type="paragraph" w:customStyle="1" w:styleId="57AB3AEDC09F4F09922945F3CA19CC5A">
    <w:name w:val="57AB3AEDC09F4F09922945F3CA19CC5A"/>
    <w:rsid w:val="00B20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5DEF-94CE-459E-B7AB-1D92FCE4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2958</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The Corporation of the City of Guelph</vt:lpstr>
    </vt:vector>
  </TitlesOfParts>
  <Company>City of Guelph</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Guelph</dc:title>
  <dc:creator>Joyce Sweeney</dc:creator>
  <cp:lastModifiedBy>Dolores Black</cp:lastModifiedBy>
  <cp:revision>2</cp:revision>
  <cp:lastPrinted>2018-04-03T15:33:00Z</cp:lastPrinted>
  <dcterms:created xsi:type="dcterms:W3CDTF">2018-06-05T15:28:00Z</dcterms:created>
  <dcterms:modified xsi:type="dcterms:W3CDTF">2018-06-05T15:28:00Z</dcterms:modified>
</cp:coreProperties>
</file>