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03" w:rsidRDefault="00391403" w:rsidP="000A6AD1">
      <w:pPr>
        <w:jc w:val="center"/>
        <w:rPr>
          <w:rFonts w:ascii="Verdana" w:hAnsi="Verdana"/>
          <w:b/>
          <w:sz w:val="28"/>
          <w:szCs w:val="22"/>
        </w:rPr>
      </w:pPr>
      <w:r>
        <w:rPr>
          <w:noProof/>
          <w:lang w:val="en-CA" w:eastAsia="en-CA"/>
        </w:rPr>
        <w:drawing>
          <wp:anchor distT="0" distB="0" distL="114300" distR="114300" simplePos="0" relativeHeight="251658240" behindDoc="1" locked="0" layoutInCell="1" allowOverlap="1" wp14:anchorId="56F0B323" wp14:editId="6B152BB1">
            <wp:simplePos x="0" y="0"/>
            <wp:positionH relativeFrom="column">
              <wp:posOffset>4246245</wp:posOffset>
            </wp:positionH>
            <wp:positionV relativeFrom="paragraph">
              <wp:posOffset>-360045</wp:posOffset>
            </wp:positionV>
            <wp:extent cx="2091055" cy="733425"/>
            <wp:effectExtent l="0" t="0" r="4445" b="9525"/>
            <wp:wrapTight wrapText="bothSides">
              <wp:wrapPolygon edited="0">
                <wp:start x="0" y="0"/>
                <wp:lineTo x="0" y="21319"/>
                <wp:lineTo x="21449" y="21319"/>
                <wp:lineTo x="214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_Logo_Colour_300dpi_11inches_w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055" cy="733425"/>
                    </a:xfrm>
                    <a:prstGeom prst="rect">
                      <a:avLst/>
                    </a:prstGeom>
                  </pic:spPr>
                </pic:pic>
              </a:graphicData>
            </a:graphic>
            <wp14:sizeRelH relativeFrom="page">
              <wp14:pctWidth>0</wp14:pctWidth>
            </wp14:sizeRelH>
            <wp14:sizeRelV relativeFrom="page">
              <wp14:pctHeight>0</wp14:pctHeight>
            </wp14:sizeRelV>
          </wp:anchor>
        </w:drawing>
      </w:r>
    </w:p>
    <w:p w:rsidR="00391403" w:rsidRDefault="00391403" w:rsidP="000A6AD1">
      <w:pPr>
        <w:jc w:val="center"/>
        <w:rPr>
          <w:rFonts w:ascii="Verdana" w:hAnsi="Verdana"/>
          <w:b/>
          <w:sz w:val="28"/>
          <w:szCs w:val="22"/>
        </w:rPr>
      </w:pPr>
    </w:p>
    <w:p w:rsidR="00391403" w:rsidRDefault="000A6AD1" w:rsidP="000A6AD1">
      <w:pPr>
        <w:jc w:val="center"/>
        <w:rPr>
          <w:rFonts w:ascii="Verdana" w:hAnsi="Verdana"/>
          <w:b/>
          <w:sz w:val="28"/>
          <w:szCs w:val="22"/>
        </w:rPr>
      </w:pPr>
      <w:r w:rsidRPr="00564AFE">
        <w:rPr>
          <w:rFonts w:ascii="Verdana" w:hAnsi="Verdana"/>
          <w:b/>
          <w:sz w:val="28"/>
          <w:szCs w:val="22"/>
        </w:rPr>
        <w:t>201</w:t>
      </w:r>
      <w:r w:rsidR="00564AFE" w:rsidRPr="00564AFE">
        <w:rPr>
          <w:rFonts w:ascii="Verdana" w:hAnsi="Verdana"/>
          <w:b/>
          <w:sz w:val="28"/>
          <w:szCs w:val="22"/>
        </w:rPr>
        <w:t>7</w:t>
      </w:r>
      <w:r w:rsidR="00D33E69" w:rsidRPr="00564AFE">
        <w:rPr>
          <w:rFonts w:ascii="Verdana" w:hAnsi="Verdana"/>
          <w:b/>
          <w:sz w:val="28"/>
          <w:szCs w:val="22"/>
        </w:rPr>
        <w:t xml:space="preserve"> </w:t>
      </w:r>
      <w:r w:rsidRPr="00564AFE">
        <w:rPr>
          <w:rFonts w:ascii="Verdana" w:hAnsi="Verdana"/>
          <w:b/>
          <w:sz w:val="28"/>
          <w:szCs w:val="22"/>
        </w:rPr>
        <w:t>– 201</w:t>
      </w:r>
      <w:r w:rsidR="00564AFE" w:rsidRPr="00564AFE">
        <w:rPr>
          <w:rFonts w:ascii="Verdana" w:hAnsi="Verdana"/>
          <w:b/>
          <w:sz w:val="28"/>
          <w:szCs w:val="22"/>
        </w:rPr>
        <w:t>8</w:t>
      </w:r>
      <w:r w:rsidRPr="00564AFE">
        <w:rPr>
          <w:rFonts w:ascii="Verdana" w:hAnsi="Verdana"/>
          <w:b/>
          <w:sz w:val="28"/>
          <w:szCs w:val="22"/>
        </w:rPr>
        <w:t xml:space="preserve"> AQUATIC </w:t>
      </w:r>
      <w:proofErr w:type="gramStart"/>
      <w:r w:rsidRPr="00564AFE">
        <w:rPr>
          <w:rFonts w:ascii="Verdana" w:hAnsi="Verdana"/>
          <w:b/>
          <w:sz w:val="28"/>
          <w:szCs w:val="22"/>
        </w:rPr>
        <w:t>SEASON</w:t>
      </w:r>
      <w:proofErr w:type="gramEnd"/>
    </w:p>
    <w:p w:rsidR="000A6AD1" w:rsidRPr="00564AFE" w:rsidRDefault="000A6AD1" w:rsidP="000A6AD1">
      <w:pPr>
        <w:jc w:val="center"/>
        <w:rPr>
          <w:rFonts w:ascii="Verdana" w:hAnsi="Verdana"/>
          <w:b/>
          <w:sz w:val="28"/>
          <w:szCs w:val="22"/>
        </w:rPr>
      </w:pPr>
      <w:r w:rsidRPr="00564AFE">
        <w:rPr>
          <w:rFonts w:ascii="Verdana" w:hAnsi="Verdana"/>
          <w:b/>
          <w:sz w:val="28"/>
          <w:szCs w:val="22"/>
        </w:rPr>
        <w:t>BOOKING PACKAGE</w:t>
      </w:r>
    </w:p>
    <w:p w:rsidR="00A66FF1" w:rsidRPr="00564AFE" w:rsidRDefault="00A66FF1">
      <w:pPr>
        <w:rPr>
          <w:rFonts w:ascii="Verdana" w:hAnsi="Verdana"/>
          <w:sz w:val="22"/>
          <w:szCs w:val="22"/>
          <w:lang w:val="en-CA"/>
        </w:rPr>
      </w:pPr>
    </w:p>
    <w:p w:rsidR="000A6AD1" w:rsidRPr="00564AFE" w:rsidRDefault="000A6AD1">
      <w:pPr>
        <w:rPr>
          <w:rFonts w:ascii="Verdana" w:hAnsi="Verdana"/>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47"/>
      </w:tblGrid>
      <w:tr w:rsidR="000A6AD1" w:rsidRPr="00564AFE" w:rsidTr="000A6AD1">
        <w:tc>
          <w:tcPr>
            <w:tcW w:w="1809"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bCs/>
                <w:sz w:val="22"/>
                <w:szCs w:val="22"/>
              </w:rPr>
              <w:t>To:</w:t>
            </w:r>
          </w:p>
        </w:tc>
        <w:tc>
          <w:tcPr>
            <w:tcW w:w="7047"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sz w:val="22"/>
                <w:szCs w:val="22"/>
              </w:rPr>
              <w:t>All Aquatic Users</w:t>
            </w:r>
          </w:p>
        </w:tc>
      </w:tr>
      <w:tr w:rsidR="000A6AD1" w:rsidRPr="00564AFE" w:rsidTr="000A6AD1">
        <w:tc>
          <w:tcPr>
            <w:tcW w:w="1809"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bCs/>
                <w:sz w:val="22"/>
                <w:szCs w:val="22"/>
              </w:rPr>
              <w:t>From:</w:t>
            </w:r>
          </w:p>
        </w:tc>
        <w:tc>
          <w:tcPr>
            <w:tcW w:w="7047" w:type="dxa"/>
          </w:tcPr>
          <w:p w:rsidR="000A6AD1" w:rsidRPr="00564AFE" w:rsidRDefault="00BB55F2"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sz w:val="22"/>
                <w:szCs w:val="22"/>
              </w:rPr>
              <w:t>Brett Rutledge</w:t>
            </w:r>
            <w:r w:rsidR="001D3F9D">
              <w:rPr>
                <w:rFonts w:ascii="Verdana" w:hAnsi="Verdana"/>
                <w:sz w:val="22"/>
                <w:szCs w:val="22"/>
              </w:rPr>
              <w:t xml:space="preserve"> and Patty Pizziola</w:t>
            </w:r>
          </w:p>
        </w:tc>
      </w:tr>
      <w:tr w:rsidR="000A6AD1" w:rsidRPr="00564AFE" w:rsidTr="000A6AD1">
        <w:tc>
          <w:tcPr>
            <w:tcW w:w="1809"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bCs/>
                <w:sz w:val="22"/>
                <w:szCs w:val="22"/>
              </w:rPr>
              <w:t>Department:</w:t>
            </w:r>
          </w:p>
        </w:tc>
        <w:tc>
          <w:tcPr>
            <w:tcW w:w="7047" w:type="dxa"/>
          </w:tcPr>
          <w:p w:rsidR="000A6AD1" w:rsidRPr="00564AFE" w:rsidRDefault="00BB55F2"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sz w:val="22"/>
                <w:szCs w:val="22"/>
              </w:rPr>
              <w:t>Parks and Recreation</w:t>
            </w:r>
            <w:r w:rsidR="000A6AD1" w:rsidRPr="00564AFE">
              <w:rPr>
                <w:rFonts w:ascii="Verdana" w:hAnsi="Verdana"/>
                <w:sz w:val="22"/>
                <w:szCs w:val="22"/>
              </w:rPr>
              <w:t xml:space="preserve"> </w:t>
            </w:r>
          </w:p>
        </w:tc>
      </w:tr>
      <w:tr w:rsidR="000A6AD1" w:rsidRPr="00564AFE" w:rsidTr="000A6AD1">
        <w:tc>
          <w:tcPr>
            <w:tcW w:w="1809"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bCs/>
                <w:sz w:val="22"/>
                <w:szCs w:val="22"/>
              </w:rPr>
              <w:t>Date:</w:t>
            </w:r>
          </w:p>
        </w:tc>
        <w:tc>
          <w:tcPr>
            <w:tcW w:w="7047" w:type="dxa"/>
          </w:tcPr>
          <w:p w:rsidR="000A6AD1" w:rsidRPr="00564AFE" w:rsidRDefault="00391403" w:rsidP="00516B04">
            <w:pPr>
              <w:pStyle w:val="Header"/>
              <w:tabs>
                <w:tab w:val="clear" w:pos="4320"/>
                <w:tab w:val="clear" w:pos="8640"/>
                <w:tab w:val="left" w:pos="1420"/>
              </w:tabs>
              <w:spacing w:after="120"/>
              <w:rPr>
                <w:rFonts w:ascii="Verdana" w:hAnsi="Verdana"/>
                <w:bCs/>
                <w:sz w:val="22"/>
                <w:szCs w:val="22"/>
              </w:rPr>
            </w:pPr>
            <w:r>
              <w:rPr>
                <w:rFonts w:ascii="Verdana" w:hAnsi="Verdana"/>
                <w:bCs/>
                <w:sz w:val="22"/>
                <w:szCs w:val="22"/>
              </w:rPr>
              <w:t>February 16, 2017</w:t>
            </w:r>
          </w:p>
        </w:tc>
      </w:tr>
      <w:tr w:rsidR="000A6AD1" w:rsidRPr="00564AFE" w:rsidTr="000A6AD1">
        <w:tc>
          <w:tcPr>
            <w:tcW w:w="1809" w:type="dxa"/>
          </w:tcPr>
          <w:p w:rsidR="000A6AD1" w:rsidRPr="00564AFE" w:rsidRDefault="000A6AD1" w:rsidP="0049027B">
            <w:pPr>
              <w:pStyle w:val="Header"/>
              <w:tabs>
                <w:tab w:val="clear" w:pos="4320"/>
                <w:tab w:val="clear" w:pos="8640"/>
                <w:tab w:val="left" w:pos="1420"/>
              </w:tabs>
              <w:spacing w:after="120"/>
              <w:rPr>
                <w:rFonts w:ascii="Verdana" w:hAnsi="Verdana"/>
                <w:bCs/>
                <w:sz w:val="22"/>
                <w:szCs w:val="22"/>
              </w:rPr>
            </w:pPr>
            <w:r w:rsidRPr="00564AFE">
              <w:rPr>
                <w:rFonts w:ascii="Verdana" w:hAnsi="Verdana"/>
                <w:bCs/>
                <w:sz w:val="22"/>
                <w:szCs w:val="22"/>
              </w:rPr>
              <w:t>Subject:</w:t>
            </w:r>
          </w:p>
        </w:tc>
        <w:tc>
          <w:tcPr>
            <w:tcW w:w="7047" w:type="dxa"/>
          </w:tcPr>
          <w:p w:rsidR="000A6AD1" w:rsidRPr="00564AFE" w:rsidRDefault="000A6AD1" w:rsidP="00564AFE">
            <w:pPr>
              <w:pStyle w:val="Header"/>
              <w:tabs>
                <w:tab w:val="clear" w:pos="4320"/>
                <w:tab w:val="clear" w:pos="8640"/>
                <w:tab w:val="left" w:pos="1420"/>
              </w:tabs>
              <w:spacing w:after="120"/>
              <w:rPr>
                <w:rFonts w:ascii="Verdana" w:hAnsi="Verdana"/>
                <w:bCs/>
                <w:sz w:val="22"/>
                <w:szCs w:val="22"/>
              </w:rPr>
            </w:pPr>
            <w:r w:rsidRPr="00564AFE">
              <w:rPr>
                <w:rFonts w:ascii="Verdana" w:hAnsi="Verdana"/>
                <w:sz w:val="22"/>
                <w:szCs w:val="22"/>
              </w:rPr>
              <w:t>201</w:t>
            </w:r>
            <w:r w:rsidR="00564AFE" w:rsidRPr="00564AFE">
              <w:rPr>
                <w:rFonts w:ascii="Verdana" w:hAnsi="Verdana"/>
                <w:sz w:val="22"/>
                <w:szCs w:val="22"/>
              </w:rPr>
              <w:t>7</w:t>
            </w:r>
            <w:r w:rsidRPr="00564AFE">
              <w:rPr>
                <w:rFonts w:ascii="Verdana" w:hAnsi="Verdana"/>
                <w:sz w:val="22"/>
                <w:szCs w:val="22"/>
              </w:rPr>
              <w:t>-201</w:t>
            </w:r>
            <w:r w:rsidR="00564AFE" w:rsidRPr="00564AFE">
              <w:rPr>
                <w:rFonts w:ascii="Verdana" w:hAnsi="Verdana"/>
                <w:sz w:val="22"/>
                <w:szCs w:val="22"/>
              </w:rPr>
              <w:t>8</w:t>
            </w:r>
            <w:r w:rsidR="00D33E69" w:rsidRPr="00564AFE">
              <w:rPr>
                <w:rFonts w:ascii="Verdana" w:hAnsi="Verdana"/>
                <w:sz w:val="22"/>
                <w:szCs w:val="22"/>
              </w:rPr>
              <w:t xml:space="preserve"> </w:t>
            </w:r>
            <w:r w:rsidRPr="00564AFE">
              <w:rPr>
                <w:rFonts w:ascii="Verdana" w:hAnsi="Verdana"/>
                <w:sz w:val="22"/>
                <w:szCs w:val="22"/>
              </w:rPr>
              <w:t>Booking Season</w:t>
            </w:r>
          </w:p>
        </w:tc>
      </w:tr>
    </w:tbl>
    <w:p w:rsidR="00391403" w:rsidRDefault="00391403" w:rsidP="000A6AD1">
      <w:pPr>
        <w:pStyle w:val="Header"/>
        <w:tabs>
          <w:tab w:val="clear" w:pos="4320"/>
          <w:tab w:val="clear" w:pos="8640"/>
        </w:tabs>
        <w:rPr>
          <w:rFonts w:ascii="Verdana" w:hAnsi="Verdana"/>
          <w:b/>
          <w:sz w:val="22"/>
          <w:szCs w:val="22"/>
          <w:u w:val="single"/>
        </w:rPr>
      </w:pPr>
    </w:p>
    <w:p w:rsidR="000A6AD1" w:rsidRPr="00564AFE" w:rsidRDefault="000A6AD1" w:rsidP="000A6AD1">
      <w:pPr>
        <w:pStyle w:val="Header"/>
        <w:tabs>
          <w:tab w:val="clear" w:pos="4320"/>
          <w:tab w:val="clear" w:pos="8640"/>
        </w:tabs>
        <w:rPr>
          <w:rFonts w:ascii="Verdana" w:hAnsi="Verdana"/>
          <w:sz w:val="22"/>
          <w:szCs w:val="22"/>
        </w:rPr>
      </w:pPr>
      <w:r w:rsidRPr="00564AFE">
        <w:rPr>
          <w:rFonts w:ascii="Verdana" w:hAnsi="Verdana"/>
          <w:b/>
          <w:sz w:val="22"/>
          <w:szCs w:val="22"/>
          <w:u w:val="single"/>
        </w:rPr>
        <w:t>Submission and Confirmation Deadlines</w:t>
      </w:r>
      <w:r w:rsidRPr="00564AFE">
        <w:rPr>
          <w:rFonts w:ascii="Verdana" w:hAnsi="Verdana"/>
          <w:sz w:val="22"/>
          <w:szCs w:val="22"/>
        </w:rPr>
        <w:t>:</w:t>
      </w:r>
    </w:p>
    <w:p w:rsidR="007C4E7D" w:rsidRPr="00564AFE" w:rsidRDefault="007C4E7D" w:rsidP="000A6AD1">
      <w:pPr>
        <w:pStyle w:val="Header"/>
        <w:tabs>
          <w:tab w:val="clear" w:pos="4320"/>
          <w:tab w:val="clear" w:pos="8640"/>
        </w:tabs>
        <w:rPr>
          <w:rFonts w:ascii="Verdana" w:hAnsi="Verdan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905"/>
      </w:tblGrid>
      <w:tr w:rsidR="000A6AD1" w:rsidRPr="00564AFE" w:rsidTr="000A6AD1">
        <w:tc>
          <w:tcPr>
            <w:tcW w:w="1951" w:type="dxa"/>
          </w:tcPr>
          <w:p w:rsidR="000A6AD1" w:rsidRPr="00564AFE" w:rsidRDefault="0042048F" w:rsidP="0042048F">
            <w:pPr>
              <w:pStyle w:val="Header"/>
              <w:tabs>
                <w:tab w:val="clear" w:pos="4320"/>
                <w:tab w:val="clear" w:pos="8640"/>
              </w:tabs>
              <w:rPr>
                <w:rFonts w:ascii="Verdana" w:hAnsi="Verdana"/>
                <w:sz w:val="22"/>
                <w:szCs w:val="22"/>
                <w:highlight w:val="yellow"/>
              </w:rPr>
            </w:pPr>
            <w:r w:rsidRPr="0042048F">
              <w:rPr>
                <w:rFonts w:ascii="Verdana" w:hAnsi="Verdana"/>
                <w:sz w:val="22"/>
                <w:szCs w:val="22"/>
              </w:rPr>
              <w:t>April 24</w:t>
            </w:r>
            <w:r w:rsidR="00BB55F2" w:rsidRPr="0042048F">
              <w:rPr>
                <w:rFonts w:ascii="Verdana" w:hAnsi="Verdana"/>
                <w:sz w:val="22"/>
                <w:szCs w:val="22"/>
              </w:rPr>
              <w:t>,</w:t>
            </w:r>
            <w:r w:rsidRPr="0042048F">
              <w:rPr>
                <w:rFonts w:ascii="Verdana" w:hAnsi="Verdana"/>
                <w:sz w:val="22"/>
                <w:szCs w:val="22"/>
              </w:rPr>
              <w:t xml:space="preserve"> 2017</w:t>
            </w:r>
          </w:p>
        </w:tc>
        <w:tc>
          <w:tcPr>
            <w:tcW w:w="6905" w:type="dxa"/>
          </w:tcPr>
          <w:p w:rsidR="000A6AD1" w:rsidRPr="00564AFE" w:rsidRDefault="0042048F" w:rsidP="0042048F">
            <w:pPr>
              <w:pStyle w:val="Header"/>
              <w:tabs>
                <w:tab w:val="clear" w:pos="4320"/>
                <w:tab w:val="clear" w:pos="8640"/>
              </w:tabs>
              <w:rPr>
                <w:rFonts w:ascii="Verdana" w:hAnsi="Verdana"/>
                <w:sz w:val="22"/>
                <w:szCs w:val="22"/>
              </w:rPr>
            </w:pPr>
            <w:r>
              <w:rPr>
                <w:rFonts w:ascii="Verdana" w:hAnsi="Verdana"/>
                <w:sz w:val="22"/>
                <w:szCs w:val="22"/>
              </w:rPr>
              <w:t>Regular season, Meets and Special Event b</w:t>
            </w:r>
            <w:r w:rsidR="000A6AD1" w:rsidRPr="00564AFE">
              <w:rPr>
                <w:rFonts w:ascii="Verdana" w:hAnsi="Verdana"/>
                <w:sz w:val="22"/>
                <w:szCs w:val="22"/>
              </w:rPr>
              <w:t xml:space="preserve">ooking requests to be </w:t>
            </w:r>
            <w:r w:rsidR="00BB55F2" w:rsidRPr="00564AFE">
              <w:rPr>
                <w:rFonts w:ascii="Verdana" w:hAnsi="Verdana"/>
                <w:sz w:val="22"/>
                <w:szCs w:val="22"/>
              </w:rPr>
              <w:t>submitted to</w:t>
            </w:r>
            <w:r w:rsidR="000A6AD1" w:rsidRPr="00564AFE">
              <w:rPr>
                <w:rFonts w:ascii="Verdana" w:hAnsi="Verdana"/>
                <w:sz w:val="22"/>
                <w:szCs w:val="22"/>
              </w:rPr>
              <w:t xml:space="preserve"> </w:t>
            </w:r>
            <w:r w:rsidR="00BB55F2" w:rsidRPr="00564AFE">
              <w:rPr>
                <w:rFonts w:ascii="Verdana" w:hAnsi="Verdana"/>
                <w:sz w:val="22"/>
                <w:szCs w:val="22"/>
              </w:rPr>
              <w:t>Parks and Recreation</w:t>
            </w:r>
          </w:p>
        </w:tc>
      </w:tr>
      <w:tr w:rsidR="000A6AD1" w:rsidRPr="00564AFE" w:rsidTr="000A6AD1">
        <w:tc>
          <w:tcPr>
            <w:tcW w:w="1951" w:type="dxa"/>
          </w:tcPr>
          <w:p w:rsidR="000A6AD1" w:rsidRPr="00564AFE" w:rsidRDefault="000A6AD1" w:rsidP="0042048F">
            <w:pPr>
              <w:pStyle w:val="Header"/>
              <w:tabs>
                <w:tab w:val="clear" w:pos="4320"/>
                <w:tab w:val="clear" w:pos="8640"/>
              </w:tabs>
              <w:rPr>
                <w:rFonts w:ascii="Verdana" w:hAnsi="Verdana"/>
                <w:sz w:val="22"/>
                <w:szCs w:val="22"/>
                <w:highlight w:val="yellow"/>
              </w:rPr>
            </w:pPr>
          </w:p>
        </w:tc>
        <w:tc>
          <w:tcPr>
            <w:tcW w:w="6905" w:type="dxa"/>
          </w:tcPr>
          <w:p w:rsidR="000A6AD1" w:rsidRPr="00564AFE" w:rsidRDefault="000A6AD1" w:rsidP="00BB55F2">
            <w:pPr>
              <w:pStyle w:val="Header"/>
              <w:tabs>
                <w:tab w:val="clear" w:pos="4320"/>
                <w:tab w:val="clear" w:pos="8640"/>
              </w:tabs>
              <w:rPr>
                <w:rFonts w:ascii="Verdana" w:hAnsi="Verdana"/>
                <w:sz w:val="22"/>
                <w:szCs w:val="22"/>
              </w:rPr>
            </w:pPr>
          </w:p>
        </w:tc>
      </w:tr>
      <w:tr w:rsidR="0049027B" w:rsidRPr="00564AFE" w:rsidTr="000A6AD1">
        <w:tc>
          <w:tcPr>
            <w:tcW w:w="1951" w:type="dxa"/>
          </w:tcPr>
          <w:p w:rsidR="0049027B" w:rsidRPr="00564AFE" w:rsidRDefault="0042048F" w:rsidP="0042048F">
            <w:pPr>
              <w:pStyle w:val="Header"/>
              <w:tabs>
                <w:tab w:val="clear" w:pos="4320"/>
                <w:tab w:val="clear" w:pos="8640"/>
              </w:tabs>
              <w:rPr>
                <w:rFonts w:ascii="Verdana" w:hAnsi="Verdana"/>
                <w:sz w:val="22"/>
                <w:szCs w:val="22"/>
                <w:highlight w:val="yellow"/>
              </w:rPr>
            </w:pPr>
            <w:r w:rsidRPr="0042048F">
              <w:rPr>
                <w:rFonts w:ascii="Verdana" w:hAnsi="Verdana"/>
                <w:sz w:val="22"/>
                <w:szCs w:val="22"/>
              </w:rPr>
              <w:t>May 19, 2017</w:t>
            </w:r>
          </w:p>
        </w:tc>
        <w:tc>
          <w:tcPr>
            <w:tcW w:w="6905" w:type="dxa"/>
          </w:tcPr>
          <w:p w:rsidR="0049027B" w:rsidRDefault="00411B6E" w:rsidP="000A6AD1">
            <w:pPr>
              <w:pStyle w:val="Header"/>
              <w:tabs>
                <w:tab w:val="clear" w:pos="4320"/>
                <w:tab w:val="clear" w:pos="8640"/>
              </w:tabs>
              <w:rPr>
                <w:rFonts w:ascii="Verdana" w:hAnsi="Verdana"/>
                <w:sz w:val="22"/>
                <w:szCs w:val="22"/>
              </w:rPr>
            </w:pPr>
            <w:r w:rsidRPr="00564AFE">
              <w:rPr>
                <w:rFonts w:ascii="Verdana" w:hAnsi="Verdana"/>
                <w:sz w:val="22"/>
                <w:szCs w:val="22"/>
              </w:rPr>
              <w:t xml:space="preserve">Contracts </w:t>
            </w:r>
            <w:r w:rsidR="00E737A4" w:rsidRPr="00564AFE">
              <w:rPr>
                <w:rFonts w:ascii="Verdana" w:hAnsi="Verdana"/>
                <w:sz w:val="22"/>
                <w:szCs w:val="22"/>
              </w:rPr>
              <w:t xml:space="preserve">for regular season bookings of practices </w:t>
            </w:r>
            <w:r w:rsidRPr="00564AFE">
              <w:rPr>
                <w:rFonts w:ascii="Verdana" w:hAnsi="Verdana"/>
                <w:sz w:val="22"/>
                <w:szCs w:val="22"/>
              </w:rPr>
              <w:t>confirmed and mailed out</w:t>
            </w:r>
          </w:p>
          <w:p w:rsidR="0042048F" w:rsidRPr="00564AFE" w:rsidRDefault="0042048F" w:rsidP="000A6AD1">
            <w:pPr>
              <w:pStyle w:val="Header"/>
              <w:tabs>
                <w:tab w:val="clear" w:pos="4320"/>
                <w:tab w:val="clear" w:pos="8640"/>
              </w:tabs>
              <w:rPr>
                <w:rFonts w:ascii="Verdana" w:hAnsi="Verdana"/>
                <w:sz w:val="22"/>
                <w:szCs w:val="22"/>
              </w:rPr>
            </w:pPr>
          </w:p>
        </w:tc>
      </w:tr>
      <w:tr w:rsidR="000A6AD1" w:rsidRPr="00564AFE" w:rsidTr="000A6AD1">
        <w:tc>
          <w:tcPr>
            <w:tcW w:w="1951" w:type="dxa"/>
          </w:tcPr>
          <w:p w:rsidR="000A6AD1" w:rsidRPr="0042048F" w:rsidRDefault="001D5ACB" w:rsidP="0042048F">
            <w:pPr>
              <w:pStyle w:val="Header"/>
              <w:tabs>
                <w:tab w:val="clear" w:pos="4320"/>
                <w:tab w:val="clear" w:pos="8640"/>
              </w:tabs>
              <w:rPr>
                <w:rFonts w:ascii="Verdana" w:hAnsi="Verdana"/>
                <w:sz w:val="22"/>
                <w:szCs w:val="22"/>
              </w:rPr>
            </w:pPr>
            <w:r w:rsidRPr="0042048F">
              <w:rPr>
                <w:rFonts w:ascii="Verdana" w:hAnsi="Verdana"/>
                <w:sz w:val="22"/>
                <w:szCs w:val="22"/>
              </w:rPr>
              <w:t>Jun 30</w:t>
            </w:r>
            <w:r w:rsidR="000A6AD1" w:rsidRPr="0042048F">
              <w:rPr>
                <w:rFonts w:ascii="Verdana" w:hAnsi="Verdana"/>
                <w:sz w:val="22"/>
                <w:szCs w:val="22"/>
              </w:rPr>
              <w:t xml:space="preserve">, </w:t>
            </w:r>
            <w:r w:rsidR="00721D81" w:rsidRPr="0042048F">
              <w:rPr>
                <w:rFonts w:ascii="Verdana" w:hAnsi="Verdana"/>
                <w:sz w:val="22"/>
                <w:szCs w:val="22"/>
              </w:rPr>
              <w:t>201</w:t>
            </w:r>
            <w:r w:rsidR="0042048F" w:rsidRPr="0042048F">
              <w:rPr>
                <w:rFonts w:ascii="Verdana" w:hAnsi="Verdana"/>
                <w:sz w:val="22"/>
                <w:szCs w:val="22"/>
              </w:rPr>
              <w:t>7</w:t>
            </w:r>
          </w:p>
        </w:tc>
        <w:tc>
          <w:tcPr>
            <w:tcW w:w="6905" w:type="dxa"/>
          </w:tcPr>
          <w:p w:rsidR="00E737A4" w:rsidRPr="00564AFE" w:rsidRDefault="000A6AD1" w:rsidP="000A6AD1">
            <w:pPr>
              <w:pStyle w:val="Header"/>
              <w:tabs>
                <w:tab w:val="clear" w:pos="4320"/>
                <w:tab w:val="clear" w:pos="8640"/>
              </w:tabs>
              <w:rPr>
                <w:rFonts w:ascii="Verdana" w:hAnsi="Verdana"/>
                <w:sz w:val="22"/>
                <w:szCs w:val="22"/>
              </w:rPr>
            </w:pPr>
            <w:r w:rsidRPr="00564AFE">
              <w:rPr>
                <w:rFonts w:ascii="Verdana" w:hAnsi="Verdana"/>
                <w:sz w:val="22"/>
                <w:szCs w:val="22"/>
              </w:rPr>
              <w:t xml:space="preserve">Signed contracts and certificates of insurance (if option chosen) to be received </w:t>
            </w:r>
            <w:r w:rsidR="00BB55F2" w:rsidRPr="00564AFE">
              <w:rPr>
                <w:rFonts w:ascii="Verdana" w:hAnsi="Verdana"/>
                <w:sz w:val="22"/>
                <w:szCs w:val="22"/>
              </w:rPr>
              <w:t>to Parks and Recreation</w:t>
            </w:r>
            <w:r w:rsidRPr="00564AFE">
              <w:rPr>
                <w:rFonts w:ascii="Verdana" w:hAnsi="Verdana"/>
                <w:sz w:val="22"/>
                <w:szCs w:val="22"/>
              </w:rPr>
              <w:t xml:space="preserve"> for repeat clients. </w:t>
            </w:r>
          </w:p>
          <w:p w:rsidR="000A6AD1" w:rsidRPr="00564AFE" w:rsidRDefault="00E737A4" w:rsidP="00E737A4">
            <w:pPr>
              <w:pStyle w:val="Header"/>
              <w:tabs>
                <w:tab w:val="clear" w:pos="4320"/>
                <w:tab w:val="clear" w:pos="8640"/>
              </w:tabs>
              <w:rPr>
                <w:rFonts w:ascii="Verdana" w:hAnsi="Verdana"/>
                <w:sz w:val="22"/>
                <w:szCs w:val="22"/>
              </w:rPr>
            </w:pPr>
            <w:r w:rsidRPr="00564AFE">
              <w:rPr>
                <w:rFonts w:ascii="Verdana" w:hAnsi="Verdana"/>
                <w:b/>
                <w:sz w:val="22"/>
                <w:szCs w:val="22"/>
              </w:rPr>
              <w:t xml:space="preserve">* </w:t>
            </w:r>
            <w:r w:rsidR="000A6AD1" w:rsidRPr="00564AFE">
              <w:rPr>
                <w:rFonts w:ascii="Verdana" w:hAnsi="Verdana"/>
                <w:b/>
                <w:sz w:val="22"/>
                <w:szCs w:val="22"/>
              </w:rPr>
              <w:t>Contracts not received by this date will be cancelled and the facilities made available to other groups.</w:t>
            </w:r>
          </w:p>
        </w:tc>
      </w:tr>
    </w:tbl>
    <w:p w:rsidR="00391403" w:rsidRDefault="00391403" w:rsidP="000A6AD1">
      <w:pPr>
        <w:pStyle w:val="Header"/>
        <w:tabs>
          <w:tab w:val="clear" w:pos="4320"/>
          <w:tab w:val="clear" w:pos="8640"/>
        </w:tabs>
        <w:rPr>
          <w:rFonts w:ascii="Verdana" w:hAnsi="Verdana"/>
          <w:b/>
          <w:sz w:val="22"/>
          <w:szCs w:val="22"/>
        </w:rPr>
      </w:pPr>
    </w:p>
    <w:p w:rsidR="000A6AD1" w:rsidRPr="00564AFE" w:rsidRDefault="000A6AD1" w:rsidP="000A6AD1">
      <w:pPr>
        <w:pStyle w:val="Header"/>
        <w:tabs>
          <w:tab w:val="clear" w:pos="4320"/>
          <w:tab w:val="clear" w:pos="8640"/>
        </w:tabs>
        <w:rPr>
          <w:rFonts w:ascii="Verdana" w:hAnsi="Verdana"/>
          <w:b/>
          <w:sz w:val="22"/>
          <w:szCs w:val="22"/>
        </w:rPr>
      </w:pPr>
      <w:r w:rsidRPr="00564AFE">
        <w:rPr>
          <w:rFonts w:ascii="Verdana" w:hAnsi="Verdana"/>
          <w:b/>
          <w:sz w:val="22"/>
          <w:szCs w:val="22"/>
        </w:rPr>
        <w:t xml:space="preserve">All requests to be submitted </w:t>
      </w:r>
      <w:r w:rsidR="00205CC8" w:rsidRPr="00564AFE">
        <w:rPr>
          <w:rFonts w:ascii="Verdana" w:hAnsi="Verdana"/>
          <w:b/>
          <w:sz w:val="22"/>
          <w:szCs w:val="22"/>
        </w:rPr>
        <w:t xml:space="preserve">in writing, </w:t>
      </w:r>
      <w:r w:rsidR="00AF0272">
        <w:rPr>
          <w:rFonts w:ascii="Verdana" w:hAnsi="Verdana"/>
          <w:b/>
          <w:sz w:val="22"/>
          <w:szCs w:val="22"/>
        </w:rPr>
        <w:t>using the forms provided</w:t>
      </w:r>
      <w:r w:rsidRPr="00564AFE">
        <w:rPr>
          <w:rFonts w:ascii="Verdana" w:hAnsi="Verdana"/>
          <w:b/>
          <w:sz w:val="22"/>
          <w:szCs w:val="22"/>
        </w:rPr>
        <w:t>:</w:t>
      </w:r>
    </w:p>
    <w:p w:rsidR="000A6AD1" w:rsidRPr="00564AFE" w:rsidRDefault="000A6AD1" w:rsidP="000A6AD1">
      <w:pPr>
        <w:pStyle w:val="Header"/>
        <w:tabs>
          <w:tab w:val="clear" w:pos="4320"/>
          <w:tab w:val="clear" w:pos="8640"/>
        </w:tabs>
        <w:rPr>
          <w:rFonts w:ascii="Verdana" w:hAnsi="Verdana"/>
          <w:sz w:val="22"/>
          <w:szCs w:val="22"/>
        </w:rPr>
      </w:pPr>
    </w:p>
    <w:p w:rsidR="00391403" w:rsidRDefault="00391403" w:rsidP="00391403">
      <w:pPr>
        <w:pStyle w:val="Header"/>
        <w:tabs>
          <w:tab w:val="clear" w:pos="4320"/>
          <w:tab w:val="clear" w:pos="8640"/>
        </w:tabs>
        <w:rPr>
          <w:rFonts w:ascii="Verdana" w:hAnsi="Verdana"/>
          <w:sz w:val="22"/>
          <w:szCs w:val="22"/>
        </w:rPr>
      </w:pPr>
      <w:r w:rsidRPr="00564AFE">
        <w:rPr>
          <w:rFonts w:ascii="Verdana" w:hAnsi="Verdana"/>
          <w:b/>
          <w:sz w:val="22"/>
          <w:szCs w:val="22"/>
        </w:rPr>
        <w:t xml:space="preserve">By </w:t>
      </w:r>
      <w:r>
        <w:rPr>
          <w:rFonts w:ascii="Verdana" w:hAnsi="Verdana"/>
          <w:b/>
          <w:sz w:val="22"/>
          <w:szCs w:val="22"/>
        </w:rPr>
        <w:t>Email</w:t>
      </w:r>
      <w:r w:rsidRPr="00564AFE">
        <w:rPr>
          <w:rFonts w:ascii="Verdana" w:hAnsi="Verdana"/>
          <w:b/>
          <w:sz w:val="22"/>
          <w:szCs w:val="22"/>
        </w:rPr>
        <w:t>:</w:t>
      </w:r>
      <w:r>
        <w:rPr>
          <w:rFonts w:ascii="Verdana" w:hAnsi="Verdana"/>
          <w:b/>
          <w:sz w:val="22"/>
          <w:szCs w:val="22"/>
        </w:rPr>
        <w:t xml:space="preserve"> </w:t>
      </w:r>
      <w:r>
        <w:rPr>
          <w:rFonts w:ascii="Verdana" w:hAnsi="Verdana"/>
          <w:b/>
          <w:sz w:val="22"/>
          <w:szCs w:val="22"/>
        </w:rPr>
        <w:tab/>
      </w:r>
      <w:hyperlink r:id="rId10" w:history="1">
        <w:r w:rsidRPr="0068463E">
          <w:rPr>
            <w:rStyle w:val="Hyperlink"/>
            <w:rFonts w:ascii="Verdana" w:hAnsi="Verdana"/>
            <w:sz w:val="22"/>
            <w:szCs w:val="22"/>
          </w:rPr>
          <w:t>facilitybooking@guelph.ca</w:t>
        </w:r>
      </w:hyperlink>
      <w:r w:rsidRPr="00391403">
        <w:rPr>
          <w:rFonts w:ascii="Verdana" w:hAnsi="Verdana"/>
          <w:b/>
          <w:sz w:val="22"/>
          <w:szCs w:val="22"/>
        </w:rPr>
        <w:t xml:space="preserve"> </w:t>
      </w:r>
      <w:r>
        <w:rPr>
          <w:rFonts w:ascii="Verdana" w:hAnsi="Verdana"/>
          <w:b/>
          <w:sz w:val="22"/>
          <w:szCs w:val="22"/>
        </w:rPr>
        <w:tab/>
        <w:t>B</w:t>
      </w:r>
      <w:r w:rsidRPr="00564AFE">
        <w:rPr>
          <w:rFonts w:ascii="Verdana" w:hAnsi="Verdana"/>
          <w:b/>
          <w:sz w:val="22"/>
          <w:szCs w:val="22"/>
        </w:rPr>
        <w:t>y Mail</w:t>
      </w:r>
      <w:r w:rsidRPr="00564AFE">
        <w:rPr>
          <w:rFonts w:ascii="Verdana" w:hAnsi="Verdana"/>
          <w:sz w:val="22"/>
          <w:szCs w:val="22"/>
        </w:rPr>
        <w:t>:</w:t>
      </w:r>
      <w:r>
        <w:rPr>
          <w:rFonts w:ascii="Verdana" w:hAnsi="Verdana"/>
          <w:sz w:val="22"/>
          <w:szCs w:val="22"/>
        </w:rPr>
        <w:t xml:space="preserve"> Recreation Support Services,</w:t>
      </w:r>
      <w:r>
        <w:rPr>
          <w:rFonts w:ascii="Verdana" w:hAnsi="Verdana"/>
          <w:sz w:val="22"/>
          <w:szCs w:val="22"/>
        </w:rPr>
        <w:tab/>
      </w:r>
    </w:p>
    <w:p w:rsidR="00391403" w:rsidRDefault="00391403" w:rsidP="00391403">
      <w:pPr>
        <w:pStyle w:val="Header"/>
        <w:tabs>
          <w:tab w:val="clear" w:pos="4320"/>
          <w:tab w:val="clear" w:pos="8640"/>
        </w:tabs>
        <w:rPr>
          <w:rFonts w:ascii="Verdana" w:hAnsi="Verdana"/>
          <w:sz w:val="22"/>
          <w:szCs w:val="22"/>
        </w:rPr>
      </w:pPr>
      <w:r w:rsidRPr="00AF0272">
        <w:rPr>
          <w:rFonts w:ascii="Verdana" w:hAnsi="Verdana"/>
          <w:b/>
          <w:sz w:val="22"/>
          <w:szCs w:val="22"/>
        </w:rPr>
        <w:t>By Fax:</w:t>
      </w:r>
      <w:r>
        <w:rPr>
          <w:rFonts w:ascii="Verdana" w:hAnsi="Verdana"/>
          <w:sz w:val="22"/>
          <w:szCs w:val="22"/>
        </w:rPr>
        <w:t xml:space="preserve"> </w:t>
      </w:r>
      <w:r>
        <w:rPr>
          <w:rFonts w:ascii="Verdana" w:hAnsi="Verdana"/>
          <w:sz w:val="22"/>
          <w:szCs w:val="22"/>
        </w:rPr>
        <w:tab/>
        <w:t>519-763-9240</w:t>
      </w:r>
      <w:r>
        <w:rPr>
          <w:rFonts w:ascii="Verdana" w:hAnsi="Verdana"/>
          <w:sz w:val="22"/>
          <w:szCs w:val="22"/>
        </w:rPr>
        <w:tab/>
        <w:t xml:space="preserve">     </w:t>
      </w:r>
      <w:r>
        <w:rPr>
          <w:rFonts w:ascii="Verdana" w:hAnsi="Verdana"/>
          <w:sz w:val="22"/>
          <w:szCs w:val="22"/>
        </w:rPr>
        <w:tab/>
        <w:t xml:space="preserve">    </w:t>
      </w:r>
      <w:r>
        <w:rPr>
          <w:rFonts w:ascii="Verdana" w:hAnsi="Verdana"/>
          <w:sz w:val="22"/>
          <w:szCs w:val="22"/>
        </w:rPr>
        <w:tab/>
      </w:r>
      <w:r>
        <w:rPr>
          <w:rFonts w:ascii="Verdana" w:hAnsi="Verdana"/>
          <w:sz w:val="22"/>
          <w:szCs w:val="22"/>
        </w:rPr>
        <w:tab/>
        <w:t xml:space="preserve">     Facility Booking</w:t>
      </w:r>
      <w:r w:rsidRPr="00564AFE">
        <w:rPr>
          <w:rFonts w:ascii="Verdana" w:hAnsi="Verdana"/>
          <w:sz w:val="22"/>
          <w:szCs w:val="22"/>
        </w:rPr>
        <w:t xml:space="preserve"> </w:t>
      </w:r>
    </w:p>
    <w:p w:rsidR="00391403" w:rsidRPr="00564AFE" w:rsidRDefault="00391403" w:rsidP="006B416B">
      <w:pPr>
        <w:pStyle w:val="Header"/>
        <w:tabs>
          <w:tab w:val="clear" w:pos="4320"/>
          <w:tab w:val="clear" w:pos="8640"/>
        </w:tabs>
        <w:ind w:left="6150"/>
        <w:rPr>
          <w:rFonts w:ascii="Verdana" w:hAnsi="Verdana"/>
          <w:sz w:val="22"/>
          <w:szCs w:val="22"/>
        </w:rPr>
      </w:pPr>
      <w:r w:rsidRPr="00564AFE">
        <w:rPr>
          <w:rFonts w:ascii="Verdana" w:hAnsi="Verdana"/>
          <w:sz w:val="22"/>
          <w:szCs w:val="22"/>
        </w:rPr>
        <w:t>City of Guelph, City Hall</w:t>
      </w:r>
      <w:r w:rsidRPr="00564AFE">
        <w:rPr>
          <w:rFonts w:ascii="Verdana" w:hAnsi="Verdana"/>
          <w:sz w:val="22"/>
          <w:szCs w:val="22"/>
        </w:rPr>
        <w:tab/>
      </w:r>
      <w:r w:rsidRPr="00564AFE">
        <w:rPr>
          <w:rFonts w:ascii="Verdana" w:hAnsi="Verdana"/>
          <w:sz w:val="22"/>
          <w:szCs w:val="22"/>
        </w:rPr>
        <w:tab/>
      </w:r>
      <w:r>
        <w:rPr>
          <w:rFonts w:ascii="Verdana" w:hAnsi="Verdana"/>
          <w:sz w:val="22"/>
          <w:szCs w:val="22"/>
        </w:rPr>
        <w:t xml:space="preserve">     </w:t>
      </w:r>
      <w:r w:rsidR="006B416B">
        <w:rPr>
          <w:rFonts w:ascii="Verdana" w:hAnsi="Verdana"/>
          <w:sz w:val="22"/>
          <w:szCs w:val="22"/>
        </w:rPr>
        <w:t xml:space="preserve">    </w:t>
      </w:r>
      <w:r w:rsidRPr="00564AFE">
        <w:rPr>
          <w:rFonts w:ascii="Verdana" w:hAnsi="Verdana"/>
          <w:sz w:val="22"/>
          <w:szCs w:val="22"/>
        </w:rPr>
        <w:t xml:space="preserve">1 </w:t>
      </w:r>
      <w:proofErr w:type="spellStart"/>
      <w:r w:rsidRPr="00564AFE">
        <w:rPr>
          <w:rFonts w:ascii="Verdana" w:hAnsi="Verdana"/>
          <w:sz w:val="22"/>
          <w:szCs w:val="22"/>
        </w:rPr>
        <w:t>Carden</w:t>
      </w:r>
      <w:proofErr w:type="spellEnd"/>
      <w:r w:rsidRPr="00564AFE">
        <w:rPr>
          <w:rFonts w:ascii="Verdana" w:hAnsi="Verdana"/>
          <w:sz w:val="22"/>
          <w:szCs w:val="22"/>
        </w:rPr>
        <w:t xml:space="preserve"> St.</w:t>
      </w:r>
    </w:p>
    <w:p w:rsidR="00391403" w:rsidRPr="00564AFE" w:rsidRDefault="00391403" w:rsidP="00391403">
      <w:pPr>
        <w:pStyle w:val="Header"/>
        <w:tabs>
          <w:tab w:val="clear" w:pos="4320"/>
          <w:tab w:val="clear" w:pos="8640"/>
        </w:tabs>
        <w:rPr>
          <w:rFonts w:ascii="Verdana" w:hAnsi="Verdana"/>
          <w:sz w:val="22"/>
          <w:szCs w:val="22"/>
        </w:rPr>
      </w:pPr>
      <w:r w:rsidRPr="00564AFE">
        <w:rPr>
          <w:rFonts w:ascii="Verdana" w:hAnsi="Verdana"/>
          <w:sz w:val="22"/>
          <w:szCs w:val="22"/>
        </w:rPr>
        <w:tab/>
      </w:r>
      <w:r w:rsidRPr="00564AFE">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sidRPr="00564AFE">
        <w:rPr>
          <w:rFonts w:ascii="Verdana" w:hAnsi="Verdana"/>
          <w:sz w:val="22"/>
          <w:szCs w:val="22"/>
        </w:rPr>
        <w:t>Guelph, ON   N1H 3A1</w:t>
      </w:r>
    </w:p>
    <w:p w:rsidR="00391403" w:rsidRDefault="00391403" w:rsidP="000A6AD1">
      <w:pPr>
        <w:pStyle w:val="Header"/>
        <w:tabs>
          <w:tab w:val="clear" w:pos="4320"/>
          <w:tab w:val="clear" w:pos="8640"/>
        </w:tabs>
        <w:rPr>
          <w:rFonts w:ascii="Verdana" w:hAnsi="Verdana"/>
          <w:sz w:val="22"/>
          <w:szCs w:val="22"/>
        </w:rPr>
      </w:pPr>
    </w:p>
    <w:p w:rsidR="000A6AD1" w:rsidRPr="00564AFE" w:rsidRDefault="000A6AD1" w:rsidP="000A6AD1">
      <w:pPr>
        <w:pStyle w:val="Header"/>
        <w:tabs>
          <w:tab w:val="clear" w:pos="4320"/>
          <w:tab w:val="clear" w:pos="8640"/>
        </w:tabs>
        <w:rPr>
          <w:rFonts w:ascii="Verdana" w:hAnsi="Verdana"/>
          <w:sz w:val="22"/>
          <w:szCs w:val="22"/>
        </w:rPr>
      </w:pPr>
      <w:r w:rsidRPr="00564AFE">
        <w:rPr>
          <w:rFonts w:ascii="Verdana" w:hAnsi="Verdana"/>
          <w:sz w:val="22"/>
          <w:szCs w:val="22"/>
        </w:rPr>
        <w:t>Please send all amendment requests in writing to one of the addresses or fax number noted above.</w:t>
      </w:r>
    </w:p>
    <w:p w:rsidR="000A6AD1" w:rsidRPr="00564AFE" w:rsidRDefault="000A6AD1" w:rsidP="000A6AD1">
      <w:pPr>
        <w:pStyle w:val="Header"/>
        <w:tabs>
          <w:tab w:val="clear" w:pos="4320"/>
          <w:tab w:val="clear" w:pos="8640"/>
        </w:tabs>
        <w:rPr>
          <w:rFonts w:ascii="Verdana" w:hAnsi="Verdana"/>
          <w:sz w:val="22"/>
          <w:szCs w:val="22"/>
        </w:rPr>
      </w:pPr>
    </w:p>
    <w:p w:rsidR="00564AFE" w:rsidRDefault="00564AFE" w:rsidP="00391403">
      <w:pPr>
        <w:rPr>
          <w:rFonts w:ascii="Verdana" w:hAnsi="Verdana"/>
          <w:b/>
          <w:sz w:val="22"/>
          <w:szCs w:val="22"/>
          <w:u w:val="single"/>
        </w:rPr>
      </w:pPr>
      <w:r w:rsidRPr="00AF0272">
        <w:rPr>
          <w:rFonts w:ascii="Verdana" w:hAnsi="Verdana"/>
          <w:b/>
          <w:sz w:val="22"/>
          <w:szCs w:val="22"/>
          <w:u w:val="single"/>
        </w:rPr>
        <w:t>Aquatic Facility Closures</w:t>
      </w:r>
    </w:p>
    <w:p w:rsidR="0060136D" w:rsidRPr="00AF0272" w:rsidRDefault="0060136D" w:rsidP="000A6AD1">
      <w:pPr>
        <w:pStyle w:val="Header"/>
        <w:tabs>
          <w:tab w:val="clear" w:pos="4320"/>
          <w:tab w:val="clear" w:pos="8640"/>
        </w:tabs>
        <w:rPr>
          <w:rFonts w:ascii="Verdana" w:hAnsi="Verdana"/>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952"/>
      </w:tblGrid>
      <w:tr w:rsidR="00564AFE" w:rsidRPr="00564AFE" w:rsidTr="00564AFE">
        <w:tc>
          <w:tcPr>
            <w:tcW w:w="4952" w:type="dxa"/>
          </w:tcPr>
          <w:p w:rsidR="00564AFE" w:rsidRPr="00564AFE" w:rsidRDefault="00564AFE" w:rsidP="00564AFE">
            <w:pPr>
              <w:pStyle w:val="Header"/>
              <w:tabs>
                <w:tab w:val="clear" w:pos="4320"/>
                <w:tab w:val="clear" w:pos="8640"/>
              </w:tabs>
              <w:rPr>
                <w:rFonts w:ascii="Verdana" w:hAnsi="Verdana"/>
                <w:b/>
                <w:sz w:val="22"/>
                <w:szCs w:val="22"/>
              </w:rPr>
            </w:pPr>
            <w:r w:rsidRPr="00564AFE">
              <w:rPr>
                <w:rFonts w:ascii="Verdana" w:hAnsi="Verdana"/>
                <w:b/>
                <w:sz w:val="22"/>
                <w:szCs w:val="22"/>
              </w:rPr>
              <w:t>2017</w:t>
            </w:r>
          </w:p>
        </w:tc>
        <w:tc>
          <w:tcPr>
            <w:tcW w:w="4952" w:type="dxa"/>
          </w:tcPr>
          <w:p w:rsidR="00564AFE" w:rsidRPr="00564AFE" w:rsidRDefault="00564AFE" w:rsidP="00564AFE">
            <w:pPr>
              <w:pStyle w:val="Header"/>
              <w:tabs>
                <w:tab w:val="clear" w:pos="4320"/>
                <w:tab w:val="clear" w:pos="8640"/>
              </w:tabs>
              <w:rPr>
                <w:rFonts w:ascii="Verdana" w:hAnsi="Verdana"/>
                <w:b/>
                <w:sz w:val="22"/>
                <w:szCs w:val="22"/>
              </w:rPr>
            </w:pPr>
            <w:r w:rsidRPr="00564AFE">
              <w:rPr>
                <w:rFonts w:ascii="Verdana" w:hAnsi="Verdana"/>
                <w:b/>
                <w:sz w:val="22"/>
                <w:szCs w:val="22"/>
              </w:rPr>
              <w:t>2018</w:t>
            </w:r>
          </w:p>
        </w:tc>
      </w:tr>
      <w:tr w:rsidR="00564AFE" w:rsidRPr="00564AFE" w:rsidTr="00564AFE">
        <w:tc>
          <w:tcPr>
            <w:tcW w:w="4952" w:type="dxa"/>
          </w:tcPr>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Monday September 4</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Monday October 9</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Monday December 25</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Tuesday December 26</w:t>
            </w:r>
          </w:p>
        </w:tc>
        <w:tc>
          <w:tcPr>
            <w:tcW w:w="4952" w:type="dxa"/>
          </w:tcPr>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Monday January 1</w:t>
            </w:r>
          </w:p>
          <w:p w:rsidR="00564AFE" w:rsidRPr="00564AFE" w:rsidRDefault="000509D1" w:rsidP="00564AFE">
            <w:pPr>
              <w:pStyle w:val="Header"/>
              <w:numPr>
                <w:ilvl w:val="0"/>
                <w:numId w:val="29"/>
              </w:numPr>
              <w:tabs>
                <w:tab w:val="clear" w:pos="4320"/>
                <w:tab w:val="clear" w:pos="8640"/>
              </w:tabs>
              <w:rPr>
                <w:rFonts w:ascii="Verdana" w:hAnsi="Verdana"/>
                <w:sz w:val="22"/>
                <w:szCs w:val="22"/>
              </w:rPr>
            </w:pPr>
            <w:r>
              <w:rPr>
                <w:rFonts w:ascii="Verdana" w:hAnsi="Verdana"/>
                <w:sz w:val="22"/>
                <w:szCs w:val="22"/>
              </w:rPr>
              <w:t>Monday February 19</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Friday March 30</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Sunday April 1</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 xml:space="preserve">Monday </w:t>
            </w:r>
            <w:bookmarkStart w:id="0" w:name="_GoBack"/>
            <w:bookmarkEnd w:id="0"/>
            <w:r w:rsidRPr="00564AFE">
              <w:rPr>
                <w:rFonts w:ascii="Verdana" w:hAnsi="Verdana"/>
                <w:sz w:val="22"/>
                <w:szCs w:val="22"/>
              </w:rPr>
              <w:t>May 21</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Sunday July 1</w:t>
            </w:r>
          </w:p>
          <w:p w:rsidR="00564AFE" w:rsidRPr="00564AFE" w:rsidRDefault="00564AFE" w:rsidP="00564AFE">
            <w:pPr>
              <w:pStyle w:val="Header"/>
              <w:numPr>
                <w:ilvl w:val="0"/>
                <w:numId w:val="29"/>
              </w:numPr>
              <w:tabs>
                <w:tab w:val="clear" w:pos="4320"/>
                <w:tab w:val="clear" w:pos="8640"/>
              </w:tabs>
              <w:rPr>
                <w:rFonts w:ascii="Verdana" w:hAnsi="Verdana"/>
                <w:sz w:val="22"/>
                <w:szCs w:val="22"/>
              </w:rPr>
            </w:pPr>
            <w:r w:rsidRPr="00564AFE">
              <w:rPr>
                <w:rFonts w:ascii="Verdana" w:hAnsi="Verdana"/>
                <w:sz w:val="22"/>
                <w:szCs w:val="22"/>
              </w:rPr>
              <w:t>Monday August 6</w:t>
            </w:r>
          </w:p>
        </w:tc>
      </w:tr>
    </w:tbl>
    <w:p w:rsidR="00564AFE" w:rsidRPr="00564AFE" w:rsidRDefault="00564AFE" w:rsidP="00564AFE">
      <w:pPr>
        <w:pStyle w:val="Header"/>
        <w:tabs>
          <w:tab w:val="clear" w:pos="4320"/>
          <w:tab w:val="clear" w:pos="8640"/>
        </w:tabs>
        <w:rPr>
          <w:rFonts w:ascii="Verdana" w:hAnsi="Verdana"/>
          <w:b/>
          <w:sz w:val="22"/>
          <w:szCs w:val="22"/>
          <w:u w:val="single"/>
        </w:rPr>
      </w:pPr>
    </w:p>
    <w:p w:rsidR="000A6AD1" w:rsidRDefault="000A6AD1" w:rsidP="00AF0272">
      <w:pPr>
        <w:pStyle w:val="Header"/>
        <w:shd w:val="clear" w:color="auto" w:fill="FFFFFF" w:themeFill="background1"/>
        <w:tabs>
          <w:tab w:val="clear" w:pos="4320"/>
          <w:tab w:val="clear" w:pos="8640"/>
        </w:tabs>
        <w:jc w:val="both"/>
        <w:rPr>
          <w:rFonts w:ascii="Verdana" w:hAnsi="Verdana"/>
          <w:b/>
          <w:sz w:val="22"/>
          <w:szCs w:val="22"/>
          <w:u w:val="single"/>
        </w:rPr>
      </w:pPr>
      <w:r w:rsidRPr="00564AFE">
        <w:rPr>
          <w:rFonts w:ascii="Verdana" w:hAnsi="Verdana"/>
          <w:b/>
          <w:sz w:val="22"/>
          <w:szCs w:val="22"/>
          <w:u w:val="single"/>
        </w:rPr>
        <w:lastRenderedPageBreak/>
        <w:t>Facility Allocations</w:t>
      </w:r>
    </w:p>
    <w:p w:rsidR="0060136D" w:rsidRPr="00564AFE" w:rsidRDefault="0060136D" w:rsidP="00AF0272">
      <w:pPr>
        <w:pStyle w:val="Header"/>
        <w:shd w:val="clear" w:color="auto" w:fill="FFFFFF" w:themeFill="background1"/>
        <w:tabs>
          <w:tab w:val="clear" w:pos="4320"/>
          <w:tab w:val="clear" w:pos="8640"/>
        </w:tabs>
        <w:jc w:val="both"/>
        <w:rPr>
          <w:rFonts w:ascii="Verdana" w:hAnsi="Verdana"/>
          <w:b/>
          <w:sz w:val="22"/>
          <w:szCs w:val="22"/>
          <w:u w:val="single"/>
        </w:rPr>
      </w:pPr>
    </w:p>
    <w:p w:rsidR="000A6AD1" w:rsidRDefault="000A6AD1" w:rsidP="00AF0272">
      <w:pPr>
        <w:pStyle w:val="Heade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 xml:space="preserve">Until a dedicated “Pool Allocations Policy” has been approved by City Council, pool space and Aquatic </w:t>
      </w:r>
      <w:proofErr w:type="spellStart"/>
      <w:r w:rsidRPr="00564AFE">
        <w:rPr>
          <w:rFonts w:ascii="Verdana" w:hAnsi="Verdana"/>
          <w:sz w:val="22"/>
          <w:szCs w:val="22"/>
        </w:rPr>
        <w:t>Centres</w:t>
      </w:r>
      <w:proofErr w:type="spellEnd"/>
      <w:r w:rsidRPr="00564AFE">
        <w:rPr>
          <w:rFonts w:ascii="Verdana" w:hAnsi="Verdana"/>
          <w:sz w:val="22"/>
          <w:szCs w:val="22"/>
        </w:rPr>
        <w:t xml:space="preserve"> will continue to be allocated in a manner consistent with previous years’ practice. This practice is based on the previous years’ allotment and the City’s approved </w:t>
      </w:r>
      <w:r w:rsidR="00AF0272">
        <w:rPr>
          <w:rFonts w:ascii="Verdana" w:hAnsi="Verdana"/>
          <w:sz w:val="22"/>
          <w:szCs w:val="22"/>
        </w:rPr>
        <w:t>ice</w:t>
      </w:r>
      <w:r w:rsidRPr="00564AFE">
        <w:rPr>
          <w:rFonts w:ascii="Verdana" w:hAnsi="Verdana"/>
          <w:sz w:val="22"/>
          <w:szCs w:val="22"/>
        </w:rPr>
        <w:t xml:space="preserve"> allocation prioritization schedule as a guideline:</w:t>
      </w:r>
    </w:p>
    <w:p w:rsidR="00C36CB2" w:rsidRPr="00564AFE" w:rsidRDefault="00C36CB2" w:rsidP="00AF0272">
      <w:pPr>
        <w:pStyle w:val="Header"/>
        <w:shd w:val="clear" w:color="auto" w:fill="FFFFFF" w:themeFill="background1"/>
        <w:tabs>
          <w:tab w:val="clear" w:pos="4320"/>
          <w:tab w:val="clear" w:pos="8640"/>
        </w:tabs>
        <w:jc w:val="both"/>
        <w:rPr>
          <w:rFonts w:ascii="Verdana" w:hAnsi="Verdana"/>
          <w:sz w:val="22"/>
          <w:szCs w:val="22"/>
        </w:rPr>
      </w:pP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City of Guelph Aquatic programs</w:t>
      </w:r>
    </w:p>
    <w:p w:rsidR="000A6AD1" w:rsidRPr="00564AFE" w:rsidRDefault="00E42F47"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R</w:t>
      </w:r>
      <w:r w:rsidR="000A6AD1" w:rsidRPr="00564AFE">
        <w:rPr>
          <w:rFonts w:ascii="Verdana" w:hAnsi="Verdana"/>
          <w:sz w:val="22"/>
          <w:szCs w:val="22"/>
        </w:rPr>
        <w:t>egional, Provincial, National, International Special Events (youth and adult)</w:t>
      </w: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Existing</w:t>
      </w:r>
      <w:r w:rsidR="00E42F47" w:rsidRPr="00564AFE">
        <w:rPr>
          <w:rFonts w:ascii="Verdana" w:hAnsi="Verdana"/>
          <w:sz w:val="22"/>
          <w:szCs w:val="22"/>
        </w:rPr>
        <w:t xml:space="preserve"> </w:t>
      </w:r>
      <w:r w:rsidRPr="00564AFE">
        <w:rPr>
          <w:rFonts w:ascii="Verdana" w:hAnsi="Verdana"/>
          <w:sz w:val="22"/>
          <w:szCs w:val="22"/>
        </w:rPr>
        <w:t>Youth community group rentals, tournaments and special events</w:t>
      </w: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Adult community groups rentals, tournaments and special events</w:t>
      </w: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New Youth group program</w:t>
      </w: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Existing Youth group program expansion</w:t>
      </w:r>
    </w:p>
    <w:p w:rsidR="000A6AD1" w:rsidRPr="00564AFE" w:rsidRDefault="00AF0272"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Pr>
          <w:rFonts w:ascii="Verdana" w:hAnsi="Verdana"/>
          <w:sz w:val="22"/>
          <w:szCs w:val="22"/>
        </w:rPr>
        <w:t>Existing A</w:t>
      </w:r>
      <w:r w:rsidR="000A6AD1" w:rsidRPr="00564AFE">
        <w:rPr>
          <w:rFonts w:ascii="Verdana" w:hAnsi="Verdana"/>
          <w:sz w:val="22"/>
          <w:szCs w:val="22"/>
        </w:rPr>
        <w:t>dult group program expansion</w:t>
      </w:r>
    </w:p>
    <w:p w:rsidR="000A6AD1" w:rsidRPr="00564AFE" w:rsidRDefault="00AF0272"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Pr>
          <w:rFonts w:ascii="Verdana" w:hAnsi="Verdana"/>
          <w:sz w:val="22"/>
          <w:szCs w:val="22"/>
        </w:rPr>
        <w:t>New A</w:t>
      </w:r>
      <w:r w:rsidR="000A6AD1" w:rsidRPr="00564AFE">
        <w:rPr>
          <w:rFonts w:ascii="Verdana" w:hAnsi="Verdana"/>
          <w:sz w:val="22"/>
          <w:szCs w:val="22"/>
        </w:rPr>
        <w:t>dult group programs</w:t>
      </w:r>
    </w:p>
    <w:p w:rsidR="000A6AD1" w:rsidRPr="00564AFE" w:rsidRDefault="000A6AD1" w:rsidP="00AF0272">
      <w:pPr>
        <w:pStyle w:val="Header"/>
        <w:numPr>
          <w:ilvl w:val="0"/>
          <w:numId w:val="1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Out of City organizations</w:t>
      </w:r>
    </w:p>
    <w:p w:rsidR="000A6AD1" w:rsidRPr="00564AFE" w:rsidRDefault="000A6AD1" w:rsidP="00AF0272">
      <w:pPr>
        <w:pStyle w:val="Header"/>
        <w:shd w:val="clear" w:color="auto" w:fill="FFFFFF" w:themeFill="background1"/>
        <w:tabs>
          <w:tab w:val="clear" w:pos="4320"/>
          <w:tab w:val="clear" w:pos="8640"/>
        </w:tabs>
        <w:jc w:val="both"/>
        <w:rPr>
          <w:rFonts w:ascii="Verdana" w:hAnsi="Verdana"/>
          <w:b/>
          <w:sz w:val="22"/>
          <w:szCs w:val="22"/>
          <w:u w:val="single"/>
        </w:rPr>
      </w:pPr>
    </w:p>
    <w:p w:rsidR="001D5ACB" w:rsidRDefault="000A6AD1" w:rsidP="00AF0272">
      <w:pPr>
        <w:pStyle w:val="Heade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In order to be considered in the facility allocation, a group must:</w:t>
      </w:r>
    </w:p>
    <w:p w:rsidR="00C36CB2" w:rsidRPr="00564AFE" w:rsidRDefault="00C36CB2" w:rsidP="00AF0272">
      <w:pPr>
        <w:pStyle w:val="Header"/>
        <w:shd w:val="clear" w:color="auto" w:fill="FFFFFF" w:themeFill="background1"/>
        <w:tabs>
          <w:tab w:val="clear" w:pos="4320"/>
          <w:tab w:val="clear" w:pos="8640"/>
        </w:tabs>
        <w:jc w:val="both"/>
        <w:rPr>
          <w:rFonts w:ascii="Verdana" w:hAnsi="Verdana"/>
          <w:sz w:val="22"/>
          <w:szCs w:val="22"/>
        </w:rPr>
      </w:pPr>
    </w:p>
    <w:p w:rsidR="001D3F9D" w:rsidRDefault="001D3F9D" w:rsidP="00AF0272">
      <w:pPr>
        <w:pStyle w:val="Header"/>
        <w:numPr>
          <w:ilvl w:val="0"/>
          <w:numId w:val="26"/>
        </w:numPr>
        <w:shd w:val="clear" w:color="auto" w:fill="FFFFFF" w:themeFill="background1"/>
        <w:tabs>
          <w:tab w:val="clear" w:pos="4320"/>
          <w:tab w:val="clear" w:pos="8640"/>
        </w:tabs>
        <w:jc w:val="both"/>
        <w:rPr>
          <w:rFonts w:ascii="Verdana" w:hAnsi="Verdana"/>
          <w:sz w:val="22"/>
          <w:szCs w:val="22"/>
        </w:rPr>
      </w:pPr>
      <w:r>
        <w:rPr>
          <w:rFonts w:ascii="Verdana" w:hAnsi="Verdana"/>
          <w:sz w:val="22"/>
          <w:szCs w:val="22"/>
        </w:rPr>
        <w:t>Be in good financial standing with the City of Guelph.</w:t>
      </w:r>
    </w:p>
    <w:p w:rsidR="000A6AD1" w:rsidRPr="00564AFE" w:rsidRDefault="000A6AD1" w:rsidP="00AF0272">
      <w:pPr>
        <w:pStyle w:val="Header"/>
        <w:numPr>
          <w:ilvl w:val="0"/>
          <w:numId w:val="26"/>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Complete and subm</w:t>
      </w:r>
      <w:r w:rsidR="00676FEF" w:rsidRPr="00564AFE">
        <w:rPr>
          <w:rFonts w:ascii="Verdana" w:hAnsi="Verdana"/>
          <w:sz w:val="22"/>
          <w:szCs w:val="22"/>
        </w:rPr>
        <w:t>it their sports group statistics</w:t>
      </w:r>
      <w:r w:rsidR="002434C4" w:rsidRPr="00564AFE">
        <w:rPr>
          <w:rFonts w:ascii="Verdana" w:hAnsi="Verdana"/>
          <w:sz w:val="22"/>
          <w:szCs w:val="22"/>
        </w:rPr>
        <w:t xml:space="preserve"> by </w:t>
      </w:r>
      <w:r w:rsidR="00C36CB2" w:rsidRPr="00C36CB2">
        <w:rPr>
          <w:rFonts w:ascii="Verdana" w:hAnsi="Verdana"/>
          <w:sz w:val="22"/>
          <w:szCs w:val="22"/>
        </w:rPr>
        <w:t>April 24</w:t>
      </w:r>
      <w:r w:rsidR="002434C4" w:rsidRPr="00C36CB2">
        <w:rPr>
          <w:rFonts w:ascii="Verdana" w:hAnsi="Verdana"/>
          <w:sz w:val="22"/>
          <w:szCs w:val="22"/>
        </w:rPr>
        <w:t>, 201</w:t>
      </w:r>
      <w:r w:rsidR="00C36CB2" w:rsidRPr="00C36CB2">
        <w:rPr>
          <w:rFonts w:ascii="Verdana" w:hAnsi="Verdana"/>
          <w:sz w:val="22"/>
          <w:szCs w:val="22"/>
        </w:rPr>
        <w:t>7</w:t>
      </w:r>
      <w:r w:rsidRPr="00564AFE">
        <w:rPr>
          <w:rFonts w:ascii="Verdana" w:hAnsi="Verdana"/>
          <w:sz w:val="22"/>
          <w:szCs w:val="22"/>
        </w:rPr>
        <w:t>.</w:t>
      </w:r>
    </w:p>
    <w:p w:rsidR="000A6AD1" w:rsidRPr="00564AFE" w:rsidRDefault="000A6AD1"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Provide proof of their status (</w:t>
      </w:r>
      <w:r w:rsidR="001D5ACB" w:rsidRPr="00564AFE">
        <w:rPr>
          <w:rFonts w:ascii="Verdana" w:hAnsi="Verdana"/>
          <w:sz w:val="22"/>
          <w:szCs w:val="22"/>
        </w:rPr>
        <w:t>i.e.</w:t>
      </w:r>
      <w:r w:rsidRPr="00564AFE">
        <w:rPr>
          <w:rFonts w:ascii="Verdana" w:hAnsi="Verdana"/>
          <w:sz w:val="22"/>
          <w:szCs w:val="22"/>
        </w:rPr>
        <w:t xml:space="preserve"> youth community group) when requested to do so.</w:t>
      </w:r>
    </w:p>
    <w:p w:rsidR="001D3F9D" w:rsidRDefault="000A6AD1"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 xml:space="preserve">Return all Aquatic Facility Request forms. </w:t>
      </w:r>
    </w:p>
    <w:p w:rsidR="000A6AD1" w:rsidRPr="00391403" w:rsidRDefault="001D3F9D"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Pr>
          <w:rFonts w:ascii="Verdana" w:hAnsi="Verdana"/>
          <w:sz w:val="22"/>
          <w:szCs w:val="22"/>
        </w:rPr>
        <w:t xml:space="preserve">Utilize or return all allocated times. </w:t>
      </w:r>
      <w:r w:rsidR="000A6AD1" w:rsidRPr="00564AFE">
        <w:rPr>
          <w:rFonts w:ascii="Verdana" w:hAnsi="Verdana"/>
          <w:b/>
          <w:sz w:val="22"/>
          <w:szCs w:val="22"/>
        </w:rPr>
        <w:t>Groups not using booked times at a facility will lose their right to that space. Repeat non-usage of allocated space may result in loss of priority consideration and/or access to City owned and operated facilities.</w:t>
      </w:r>
    </w:p>
    <w:p w:rsidR="001D3F9D" w:rsidRPr="00564AFE" w:rsidRDefault="001D3F9D"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Pr>
          <w:rFonts w:ascii="Verdana" w:hAnsi="Verdana"/>
          <w:sz w:val="22"/>
          <w:szCs w:val="22"/>
        </w:rPr>
        <w:t>Youth groups receiving the Youth facility discount and not using allocated times will be invoiced the full unsubsidized price and may lose their right to that timeslot.</w:t>
      </w:r>
    </w:p>
    <w:p w:rsidR="000A6AD1" w:rsidRPr="00564AFE" w:rsidRDefault="000A6AD1"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Adhere to all contract conditions.</w:t>
      </w:r>
    </w:p>
    <w:p w:rsidR="000A6AD1" w:rsidRPr="00564AFE" w:rsidRDefault="000A6AD1" w:rsidP="00AF0272">
      <w:pPr>
        <w:pStyle w:val="Header"/>
        <w:numPr>
          <w:ilvl w:val="0"/>
          <w:numId w:val="12"/>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Adhere to all Municipal policies and bylaws, including the R</w:t>
      </w:r>
      <w:r w:rsidR="00F14433" w:rsidRPr="00564AFE">
        <w:rPr>
          <w:rFonts w:ascii="Verdana" w:hAnsi="Verdana"/>
          <w:sz w:val="22"/>
          <w:szCs w:val="22"/>
        </w:rPr>
        <w:t>-</w:t>
      </w:r>
      <w:r w:rsidRPr="00564AFE">
        <w:rPr>
          <w:rFonts w:ascii="Verdana" w:hAnsi="Verdana"/>
          <w:sz w:val="22"/>
          <w:szCs w:val="22"/>
        </w:rPr>
        <w:t>zone Policy and to provincial and federal legislation.</w:t>
      </w:r>
    </w:p>
    <w:p w:rsidR="00F14433" w:rsidRPr="00564AFE" w:rsidRDefault="00F14433" w:rsidP="00AF0272">
      <w:pPr>
        <w:pStyle w:val="Header"/>
        <w:shd w:val="clear" w:color="auto" w:fill="FFFFFF" w:themeFill="background1"/>
        <w:tabs>
          <w:tab w:val="clear" w:pos="4320"/>
          <w:tab w:val="clear" w:pos="8640"/>
        </w:tabs>
        <w:jc w:val="both"/>
        <w:rPr>
          <w:rFonts w:ascii="Verdana" w:hAnsi="Verdana"/>
          <w:sz w:val="22"/>
          <w:szCs w:val="22"/>
        </w:rPr>
      </w:pPr>
    </w:p>
    <w:p w:rsidR="000A6AD1" w:rsidRDefault="000A6AD1" w:rsidP="00AF0272">
      <w:pPr>
        <w:pStyle w:val="Heade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 xml:space="preserve">The City will take every measure to accommodate all </w:t>
      </w:r>
      <w:r w:rsidR="00F14433" w:rsidRPr="00564AFE">
        <w:rPr>
          <w:rFonts w:ascii="Verdana" w:hAnsi="Verdana"/>
          <w:sz w:val="22"/>
          <w:szCs w:val="22"/>
        </w:rPr>
        <w:t>user group</w:t>
      </w:r>
      <w:r w:rsidRPr="00564AFE">
        <w:rPr>
          <w:rFonts w:ascii="Verdana" w:hAnsi="Verdana"/>
          <w:sz w:val="22"/>
          <w:szCs w:val="22"/>
        </w:rPr>
        <w:t xml:space="preserve"> requests and needs, however</w:t>
      </w:r>
      <w:r w:rsidR="00AF0272">
        <w:rPr>
          <w:rFonts w:ascii="Verdana" w:hAnsi="Verdana"/>
          <w:sz w:val="22"/>
          <w:szCs w:val="22"/>
        </w:rPr>
        <w:t>:</w:t>
      </w:r>
      <w:r w:rsidRPr="00564AFE">
        <w:rPr>
          <w:rFonts w:ascii="Verdana" w:hAnsi="Verdana"/>
          <w:sz w:val="22"/>
          <w:szCs w:val="22"/>
        </w:rPr>
        <w:t xml:space="preserve"> </w:t>
      </w:r>
    </w:p>
    <w:p w:rsidR="00C36CB2" w:rsidRPr="00564AFE" w:rsidRDefault="00C36CB2" w:rsidP="00AF0272">
      <w:pPr>
        <w:pStyle w:val="Header"/>
        <w:shd w:val="clear" w:color="auto" w:fill="FFFFFF" w:themeFill="background1"/>
        <w:tabs>
          <w:tab w:val="clear" w:pos="4320"/>
          <w:tab w:val="clear" w:pos="8640"/>
        </w:tabs>
        <w:jc w:val="both"/>
        <w:rPr>
          <w:rFonts w:ascii="Verdana" w:hAnsi="Verdana"/>
          <w:sz w:val="22"/>
          <w:szCs w:val="22"/>
        </w:rPr>
      </w:pPr>
    </w:p>
    <w:p w:rsidR="000A6AD1" w:rsidRPr="00564AFE" w:rsidRDefault="000A6AD1" w:rsidP="00AF0272">
      <w:pPr>
        <w:pStyle w:val="Header"/>
        <w:numPr>
          <w:ilvl w:val="0"/>
          <w:numId w:val="13"/>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 xml:space="preserve">The City does not guarantee the renewal of annual pool time and will not be held responsible for any failure to provide space due to circumstances beyond </w:t>
      </w:r>
      <w:r w:rsidR="00AF0272" w:rsidRPr="00564AFE">
        <w:rPr>
          <w:rFonts w:ascii="Verdana" w:hAnsi="Verdana"/>
          <w:sz w:val="22"/>
          <w:szCs w:val="22"/>
        </w:rPr>
        <w:t>its</w:t>
      </w:r>
      <w:r w:rsidRPr="00564AFE">
        <w:rPr>
          <w:rFonts w:ascii="Verdana" w:hAnsi="Verdana"/>
          <w:sz w:val="22"/>
          <w:szCs w:val="22"/>
        </w:rPr>
        <w:t xml:space="preserve"> control.</w:t>
      </w:r>
    </w:p>
    <w:p w:rsidR="000A6AD1" w:rsidRPr="00564AFE" w:rsidRDefault="000A6AD1" w:rsidP="00AF0272">
      <w:pPr>
        <w:pStyle w:val="Header"/>
        <w:numPr>
          <w:ilvl w:val="0"/>
          <w:numId w:val="13"/>
        </w:numPr>
        <w:shd w:val="clear" w:color="auto" w:fill="FFFFFF" w:themeFill="background1"/>
        <w:tabs>
          <w:tab w:val="clear" w:pos="4320"/>
          <w:tab w:val="clear" w:pos="8640"/>
        </w:tabs>
        <w:jc w:val="both"/>
        <w:rPr>
          <w:rFonts w:ascii="Verdana" w:hAnsi="Verdana"/>
          <w:sz w:val="22"/>
          <w:szCs w:val="22"/>
        </w:rPr>
      </w:pPr>
      <w:r w:rsidRPr="00564AFE">
        <w:rPr>
          <w:rFonts w:ascii="Verdana" w:hAnsi="Verdana"/>
          <w:sz w:val="22"/>
          <w:szCs w:val="22"/>
        </w:rPr>
        <w:t xml:space="preserve">Loss of facility space due to unforeseen circumstances </w:t>
      </w:r>
      <w:r w:rsidR="002434C4" w:rsidRPr="00564AFE">
        <w:rPr>
          <w:rFonts w:ascii="Verdana" w:hAnsi="Verdana"/>
          <w:sz w:val="22"/>
          <w:szCs w:val="22"/>
        </w:rPr>
        <w:t>(i.e. maintenance, closures) following</w:t>
      </w:r>
      <w:r w:rsidRPr="00564AFE">
        <w:rPr>
          <w:rFonts w:ascii="Verdana" w:hAnsi="Verdana"/>
          <w:sz w:val="22"/>
          <w:szCs w:val="22"/>
        </w:rPr>
        <w:t xml:space="preserve"> the initial facility distribution will be borne by the user of the facility and will not impact other user’s allocation or City programs. </w:t>
      </w:r>
    </w:p>
    <w:p w:rsidR="00A374A6" w:rsidRPr="00564AFE" w:rsidRDefault="00A374A6" w:rsidP="00AF0272">
      <w:pPr>
        <w:pStyle w:val="Header"/>
        <w:tabs>
          <w:tab w:val="clear" w:pos="4320"/>
          <w:tab w:val="clear" w:pos="8640"/>
        </w:tabs>
        <w:jc w:val="both"/>
        <w:rPr>
          <w:rFonts w:ascii="Verdana" w:hAnsi="Verdana"/>
          <w:b/>
          <w:sz w:val="22"/>
          <w:szCs w:val="22"/>
          <w:u w:val="single"/>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Rental Contracts</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7"/>
        </w:numPr>
        <w:tabs>
          <w:tab w:val="clear" w:pos="4320"/>
          <w:tab w:val="clear" w:pos="8640"/>
        </w:tabs>
        <w:jc w:val="both"/>
        <w:rPr>
          <w:rFonts w:ascii="Verdana" w:hAnsi="Verdana"/>
          <w:sz w:val="22"/>
          <w:szCs w:val="22"/>
        </w:rPr>
      </w:pPr>
      <w:r w:rsidRPr="00564AFE">
        <w:rPr>
          <w:rFonts w:ascii="Verdana" w:hAnsi="Verdana"/>
          <w:sz w:val="22"/>
          <w:szCs w:val="22"/>
        </w:rPr>
        <w:t xml:space="preserve">Signed rental contracts and insurance forms must be received by </w:t>
      </w:r>
      <w:r w:rsidR="001D5ACB" w:rsidRPr="00C36CB2">
        <w:rPr>
          <w:rFonts w:ascii="Verdana" w:hAnsi="Verdana"/>
          <w:sz w:val="22"/>
          <w:szCs w:val="22"/>
        </w:rPr>
        <w:t>Jun</w:t>
      </w:r>
      <w:r w:rsidR="00C36CB2" w:rsidRPr="00C36CB2">
        <w:rPr>
          <w:rFonts w:ascii="Verdana" w:hAnsi="Verdana"/>
          <w:sz w:val="22"/>
          <w:szCs w:val="22"/>
        </w:rPr>
        <w:t>e 30, 2017</w:t>
      </w:r>
      <w:r w:rsidR="002434C4" w:rsidRPr="00564AFE">
        <w:rPr>
          <w:rFonts w:ascii="Verdana" w:hAnsi="Verdana"/>
          <w:sz w:val="22"/>
          <w:szCs w:val="22"/>
        </w:rPr>
        <w:t xml:space="preserve"> </w:t>
      </w:r>
      <w:r w:rsidRPr="00564AFE">
        <w:rPr>
          <w:rFonts w:ascii="Verdana" w:hAnsi="Verdana"/>
          <w:sz w:val="22"/>
          <w:szCs w:val="22"/>
        </w:rPr>
        <w:t>to indicate your agreement to the rental terms and thus guarantee your bookings.</w:t>
      </w:r>
    </w:p>
    <w:p w:rsidR="00FD43BC" w:rsidRDefault="00FD43BC" w:rsidP="00AF0272">
      <w:pPr>
        <w:pStyle w:val="Header"/>
        <w:numPr>
          <w:ilvl w:val="0"/>
          <w:numId w:val="7"/>
        </w:numPr>
        <w:tabs>
          <w:tab w:val="clear" w:pos="4320"/>
          <w:tab w:val="clear" w:pos="8640"/>
        </w:tabs>
        <w:jc w:val="both"/>
        <w:rPr>
          <w:rFonts w:ascii="Verdana" w:hAnsi="Verdana"/>
          <w:sz w:val="22"/>
          <w:szCs w:val="22"/>
        </w:rPr>
      </w:pPr>
      <w:r w:rsidRPr="00564AFE">
        <w:rPr>
          <w:rFonts w:ascii="Verdana" w:hAnsi="Verdana"/>
          <w:sz w:val="22"/>
          <w:szCs w:val="22"/>
        </w:rPr>
        <w:t>Any change or amendment made to a contract must be received in writ</w:t>
      </w:r>
      <w:r w:rsidR="002A6343" w:rsidRPr="00564AFE">
        <w:rPr>
          <w:rFonts w:ascii="Verdana" w:hAnsi="Verdana"/>
          <w:sz w:val="22"/>
          <w:szCs w:val="22"/>
        </w:rPr>
        <w:t>ing</w:t>
      </w:r>
      <w:r w:rsidRPr="00564AFE">
        <w:rPr>
          <w:rFonts w:ascii="Verdana" w:hAnsi="Verdana"/>
          <w:sz w:val="22"/>
          <w:szCs w:val="22"/>
        </w:rPr>
        <w:t xml:space="preserve"> and a signed amendment permit must be received back before </w:t>
      </w:r>
      <w:r w:rsidR="002434C4" w:rsidRPr="00564AFE">
        <w:rPr>
          <w:rFonts w:ascii="Verdana" w:hAnsi="Verdana"/>
          <w:sz w:val="22"/>
          <w:szCs w:val="22"/>
        </w:rPr>
        <w:t>groups</w:t>
      </w:r>
      <w:r w:rsidR="002A6343" w:rsidRPr="00564AFE">
        <w:rPr>
          <w:rFonts w:ascii="Verdana" w:hAnsi="Verdana"/>
          <w:sz w:val="22"/>
          <w:szCs w:val="22"/>
        </w:rPr>
        <w:t xml:space="preserve"> </w:t>
      </w:r>
      <w:r w:rsidRPr="00564AFE">
        <w:rPr>
          <w:rFonts w:ascii="Verdana" w:hAnsi="Verdana"/>
          <w:sz w:val="22"/>
          <w:szCs w:val="22"/>
        </w:rPr>
        <w:t>will be permitted to use the facility.</w:t>
      </w:r>
    </w:p>
    <w:p w:rsidR="001D3F9D" w:rsidRPr="00564AFE" w:rsidRDefault="001D3F9D" w:rsidP="00AF0272">
      <w:pPr>
        <w:pStyle w:val="Header"/>
        <w:numPr>
          <w:ilvl w:val="0"/>
          <w:numId w:val="7"/>
        </w:numPr>
        <w:tabs>
          <w:tab w:val="clear" w:pos="4320"/>
          <w:tab w:val="clear" w:pos="8640"/>
        </w:tabs>
        <w:jc w:val="both"/>
        <w:rPr>
          <w:rFonts w:ascii="Verdana" w:hAnsi="Verdana"/>
          <w:sz w:val="22"/>
          <w:szCs w:val="22"/>
        </w:rPr>
      </w:pPr>
      <w:r>
        <w:rPr>
          <w:rFonts w:ascii="Verdana" w:hAnsi="Verdana"/>
          <w:sz w:val="22"/>
          <w:szCs w:val="22"/>
        </w:rPr>
        <w:t xml:space="preserve">All coaches or </w:t>
      </w:r>
      <w:r w:rsidR="00F22D2D">
        <w:rPr>
          <w:rFonts w:ascii="Verdana" w:hAnsi="Verdana"/>
          <w:sz w:val="22"/>
          <w:szCs w:val="22"/>
        </w:rPr>
        <w:t xml:space="preserve">onsite </w:t>
      </w:r>
      <w:r>
        <w:rPr>
          <w:rFonts w:ascii="Verdana" w:hAnsi="Verdana"/>
          <w:sz w:val="22"/>
          <w:szCs w:val="22"/>
        </w:rPr>
        <w:t>persons in charge a</w:t>
      </w:r>
      <w:r w:rsidR="00F22D2D">
        <w:rPr>
          <w:rFonts w:ascii="Verdana" w:hAnsi="Verdana"/>
          <w:sz w:val="22"/>
          <w:szCs w:val="22"/>
        </w:rPr>
        <w:t>re to carry copies of the signed rental contract as they must be produced upon request.</w:t>
      </w:r>
    </w:p>
    <w:p w:rsidR="000A6AD1" w:rsidRPr="00564AFE" w:rsidRDefault="000A6AD1" w:rsidP="006B416B">
      <w:pPr>
        <w:pStyle w:val="NoSpacing"/>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Liability Insurance</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7"/>
        </w:numPr>
        <w:tabs>
          <w:tab w:val="clear" w:pos="4320"/>
          <w:tab w:val="clear" w:pos="8640"/>
        </w:tabs>
        <w:jc w:val="both"/>
        <w:rPr>
          <w:rFonts w:ascii="Verdana" w:hAnsi="Verdana"/>
          <w:sz w:val="22"/>
          <w:szCs w:val="22"/>
        </w:rPr>
      </w:pPr>
      <w:r w:rsidRPr="00564AFE">
        <w:rPr>
          <w:rFonts w:ascii="Verdana" w:hAnsi="Verdana"/>
          <w:sz w:val="22"/>
          <w:szCs w:val="22"/>
        </w:rPr>
        <w:t>All groups must have Liability Insurance coverage. Plea</w:t>
      </w:r>
      <w:r w:rsidRPr="00AF0272">
        <w:rPr>
          <w:rFonts w:ascii="Verdana" w:hAnsi="Verdana"/>
          <w:sz w:val="22"/>
          <w:szCs w:val="22"/>
        </w:rPr>
        <w:t xml:space="preserve">se provide a copy to </w:t>
      </w:r>
      <w:r w:rsidR="000879CE" w:rsidRPr="00AF0272">
        <w:rPr>
          <w:rFonts w:ascii="Verdana" w:hAnsi="Verdana"/>
          <w:sz w:val="22"/>
          <w:szCs w:val="22"/>
        </w:rPr>
        <w:t>Parks and Recreation</w:t>
      </w:r>
      <w:r w:rsidRPr="00AF0272">
        <w:rPr>
          <w:rFonts w:ascii="Verdana" w:hAnsi="Verdana"/>
          <w:sz w:val="22"/>
          <w:szCs w:val="22"/>
        </w:rPr>
        <w:t xml:space="preserve"> Booking before September 1, 201</w:t>
      </w:r>
      <w:r w:rsidR="00AF0272" w:rsidRPr="00AF0272">
        <w:rPr>
          <w:rFonts w:ascii="Verdana" w:hAnsi="Verdana"/>
          <w:sz w:val="22"/>
          <w:szCs w:val="22"/>
        </w:rPr>
        <w:t>7</w:t>
      </w:r>
      <w:r w:rsidRPr="00AF0272">
        <w:rPr>
          <w:rFonts w:ascii="Verdana" w:hAnsi="Verdana"/>
          <w:sz w:val="22"/>
          <w:szCs w:val="22"/>
        </w:rPr>
        <w:t>. Your coverage must be a minimum of $2,000,000 General</w:t>
      </w:r>
      <w:r w:rsidRPr="00564AFE">
        <w:rPr>
          <w:rFonts w:ascii="Verdana" w:hAnsi="Verdana"/>
          <w:sz w:val="22"/>
          <w:szCs w:val="22"/>
        </w:rPr>
        <w:t xml:space="preserve"> Liability with the City of Guelph named as an additional insured.</w:t>
      </w:r>
    </w:p>
    <w:p w:rsidR="000A6AD1" w:rsidRPr="00564AFE" w:rsidRDefault="000A6AD1" w:rsidP="00AF0272">
      <w:pPr>
        <w:pStyle w:val="Header"/>
        <w:numPr>
          <w:ilvl w:val="0"/>
          <w:numId w:val="7"/>
        </w:numPr>
        <w:tabs>
          <w:tab w:val="clear" w:pos="4320"/>
          <w:tab w:val="clear" w:pos="8640"/>
        </w:tabs>
        <w:jc w:val="both"/>
        <w:rPr>
          <w:rFonts w:ascii="Verdana" w:hAnsi="Verdana"/>
          <w:sz w:val="22"/>
          <w:szCs w:val="22"/>
        </w:rPr>
      </w:pPr>
      <w:r w:rsidRPr="00564AFE">
        <w:rPr>
          <w:rFonts w:ascii="Verdana" w:hAnsi="Verdana"/>
          <w:sz w:val="22"/>
          <w:szCs w:val="22"/>
        </w:rPr>
        <w:t xml:space="preserve">If you prefer, </w:t>
      </w:r>
      <w:r w:rsidR="00CA04C5">
        <w:rPr>
          <w:rFonts w:ascii="Verdana" w:hAnsi="Verdana"/>
          <w:sz w:val="22"/>
          <w:szCs w:val="22"/>
        </w:rPr>
        <w:t xml:space="preserve">the </w:t>
      </w:r>
      <w:r w:rsidRPr="00564AFE">
        <w:rPr>
          <w:rFonts w:ascii="Verdana" w:hAnsi="Verdana"/>
          <w:sz w:val="22"/>
          <w:szCs w:val="22"/>
        </w:rPr>
        <w:t xml:space="preserve">City can offer coverage through </w:t>
      </w:r>
      <w:r w:rsidR="002434C4" w:rsidRPr="00564AFE">
        <w:rPr>
          <w:rFonts w:ascii="Verdana" w:hAnsi="Verdana"/>
          <w:sz w:val="22"/>
          <w:szCs w:val="22"/>
        </w:rPr>
        <w:t>Pearson Dunn</w:t>
      </w:r>
      <w:r w:rsidRPr="00564AFE">
        <w:rPr>
          <w:rFonts w:ascii="Verdana" w:hAnsi="Verdana"/>
          <w:sz w:val="22"/>
          <w:szCs w:val="22"/>
        </w:rPr>
        <w:t xml:space="preserve"> Insurance. Please indicate this preference on your booking request form.</w:t>
      </w:r>
    </w:p>
    <w:p w:rsidR="000A6AD1" w:rsidRPr="00564AFE" w:rsidRDefault="000A6AD1" w:rsidP="00AF0272">
      <w:pPr>
        <w:pStyle w:val="Header"/>
        <w:numPr>
          <w:ilvl w:val="0"/>
          <w:numId w:val="7"/>
        </w:numPr>
        <w:tabs>
          <w:tab w:val="clear" w:pos="4320"/>
          <w:tab w:val="clear" w:pos="8640"/>
        </w:tabs>
        <w:jc w:val="both"/>
        <w:rPr>
          <w:rFonts w:ascii="Verdana" w:hAnsi="Verdana"/>
          <w:b/>
          <w:sz w:val="22"/>
          <w:szCs w:val="22"/>
        </w:rPr>
      </w:pPr>
      <w:r w:rsidRPr="00564AFE">
        <w:rPr>
          <w:rFonts w:ascii="Verdana" w:hAnsi="Verdana"/>
          <w:b/>
          <w:sz w:val="22"/>
          <w:szCs w:val="22"/>
        </w:rPr>
        <w:t xml:space="preserve">*Note that </w:t>
      </w:r>
      <w:r w:rsidRPr="00564AFE">
        <w:rPr>
          <w:rFonts w:ascii="Verdana" w:hAnsi="Verdana"/>
          <w:b/>
          <w:sz w:val="22"/>
          <w:szCs w:val="22"/>
          <w:u w:val="single"/>
        </w:rPr>
        <w:t>seasonal insurance purchased through</w:t>
      </w:r>
      <w:r w:rsidRPr="00564AFE">
        <w:rPr>
          <w:rFonts w:ascii="Verdana" w:hAnsi="Verdana"/>
          <w:b/>
          <w:sz w:val="22"/>
          <w:szCs w:val="22"/>
        </w:rPr>
        <w:t xml:space="preserve"> </w:t>
      </w:r>
      <w:r w:rsidR="002434C4" w:rsidRPr="00564AFE">
        <w:rPr>
          <w:rFonts w:ascii="Verdana" w:hAnsi="Verdana"/>
          <w:b/>
          <w:sz w:val="22"/>
          <w:szCs w:val="22"/>
        </w:rPr>
        <w:t xml:space="preserve">Pearson Dunn </w:t>
      </w:r>
      <w:r w:rsidR="002434C4" w:rsidRPr="00564AFE">
        <w:rPr>
          <w:rFonts w:ascii="Verdana" w:hAnsi="Verdana"/>
          <w:b/>
          <w:sz w:val="22"/>
          <w:szCs w:val="22"/>
          <w:u w:val="single"/>
        </w:rPr>
        <w:t xml:space="preserve">may </w:t>
      </w:r>
      <w:r w:rsidRPr="00564AFE">
        <w:rPr>
          <w:rFonts w:ascii="Verdana" w:hAnsi="Verdana"/>
          <w:b/>
          <w:sz w:val="22"/>
          <w:szCs w:val="22"/>
          <w:u w:val="single"/>
        </w:rPr>
        <w:t xml:space="preserve">cover </w:t>
      </w:r>
      <w:r w:rsidR="00411B6E" w:rsidRPr="00564AFE">
        <w:rPr>
          <w:rFonts w:ascii="Verdana" w:hAnsi="Verdana"/>
          <w:b/>
          <w:sz w:val="22"/>
          <w:szCs w:val="22"/>
          <w:u w:val="single"/>
        </w:rPr>
        <w:t xml:space="preserve">two </w:t>
      </w:r>
      <w:r w:rsidRPr="00564AFE">
        <w:rPr>
          <w:rFonts w:ascii="Verdana" w:hAnsi="Verdana"/>
          <w:b/>
          <w:sz w:val="22"/>
          <w:szCs w:val="22"/>
          <w:u w:val="single"/>
        </w:rPr>
        <w:t>tournaments</w:t>
      </w:r>
      <w:r w:rsidRPr="00564AFE">
        <w:rPr>
          <w:rFonts w:ascii="Verdana" w:hAnsi="Verdana"/>
          <w:b/>
          <w:sz w:val="22"/>
          <w:szCs w:val="22"/>
        </w:rPr>
        <w:t>. Additional coverage must be purchased for tournament bookings</w:t>
      </w:r>
      <w:r w:rsidR="002434C4" w:rsidRPr="00564AFE">
        <w:rPr>
          <w:rFonts w:ascii="Verdana" w:hAnsi="Verdana"/>
          <w:b/>
          <w:sz w:val="22"/>
          <w:szCs w:val="22"/>
        </w:rPr>
        <w:t xml:space="preserve"> and for licensed or large scope tournaments</w:t>
      </w:r>
      <w:r w:rsidRPr="00564AFE">
        <w:rPr>
          <w:rFonts w:ascii="Verdana" w:hAnsi="Verdana"/>
          <w:b/>
          <w:sz w:val="22"/>
          <w:szCs w:val="22"/>
        </w:rPr>
        <w:t>.*</w:t>
      </w:r>
    </w:p>
    <w:p w:rsidR="004D0A6B" w:rsidRDefault="004D0A6B" w:rsidP="00AF0272">
      <w:pPr>
        <w:pStyle w:val="Header"/>
        <w:tabs>
          <w:tab w:val="clear" w:pos="4320"/>
          <w:tab w:val="clear" w:pos="8640"/>
          <w:tab w:val="left" w:pos="1420"/>
        </w:tabs>
        <w:spacing w:after="120"/>
        <w:jc w:val="both"/>
        <w:rPr>
          <w:rFonts w:ascii="Verdana" w:hAnsi="Verdana" w:cs="Arial"/>
          <w:b/>
          <w:bCs/>
          <w:sz w:val="22"/>
          <w:szCs w:val="22"/>
          <w:u w:val="single"/>
        </w:rPr>
      </w:pPr>
    </w:p>
    <w:p w:rsidR="000A6AD1" w:rsidRPr="004D0A6B" w:rsidRDefault="000A6AD1" w:rsidP="00AF0272">
      <w:pPr>
        <w:pStyle w:val="Header"/>
        <w:tabs>
          <w:tab w:val="clear" w:pos="4320"/>
          <w:tab w:val="clear" w:pos="8640"/>
          <w:tab w:val="left" w:pos="1420"/>
        </w:tabs>
        <w:spacing w:after="120"/>
        <w:jc w:val="both"/>
        <w:rPr>
          <w:rFonts w:ascii="Verdana" w:hAnsi="Verdana" w:cs="Arial"/>
          <w:b/>
          <w:bCs/>
          <w:sz w:val="22"/>
          <w:szCs w:val="22"/>
          <w:u w:val="single"/>
        </w:rPr>
      </w:pPr>
      <w:r w:rsidRPr="004D0A6B">
        <w:rPr>
          <w:rFonts w:ascii="Verdana" w:hAnsi="Verdana" w:cs="Arial"/>
          <w:b/>
          <w:bCs/>
          <w:sz w:val="22"/>
          <w:szCs w:val="22"/>
          <w:u w:val="single"/>
        </w:rPr>
        <w:t>201</w:t>
      </w:r>
      <w:r w:rsidR="000879CE" w:rsidRPr="004D0A6B">
        <w:rPr>
          <w:rFonts w:ascii="Verdana" w:hAnsi="Verdana" w:cs="Arial"/>
          <w:b/>
          <w:bCs/>
          <w:sz w:val="22"/>
          <w:szCs w:val="22"/>
          <w:u w:val="single"/>
        </w:rPr>
        <w:t>6</w:t>
      </w:r>
      <w:r w:rsidRPr="004D0A6B">
        <w:rPr>
          <w:rFonts w:ascii="Verdana" w:hAnsi="Verdana" w:cs="Arial"/>
          <w:b/>
          <w:bCs/>
          <w:sz w:val="22"/>
          <w:szCs w:val="22"/>
          <w:u w:val="single"/>
        </w:rPr>
        <w:t>/</w:t>
      </w:r>
      <w:r w:rsidR="000879CE" w:rsidRPr="004D0A6B">
        <w:rPr>
          <w:rFonts w:ascii="Verdana" w:hAnsi="Verdana" w:cs="Arial"/>
          <w:b/>
          <w:bCs/>
          <w:sz w:val="22"/>
          <w:szCs w:val="22"/>
          <w:u w:val="single"/>
        </w:rPr>
        <w:t>2017</w:t>
      </w:r>
      <w:r w:rsidR="00592EA4" w:rsidRPr="004D0A6B">
        <w:rPr>
          <w:rFonts w:ascii="Verdana" w:hAnsi="Verdana" w:cs="Arial"/>
          <w:b/>
          <w:bCs/>
          <w:sz w:val="22"/>
          <w:szCs w:val="22"/>
          <w:u w:val="single"/>
        </w:rPr>
        <w:t xml:space="preserve"> </w:t>
      </w:r>
      <w:r w:rsidRPr="004D0A6B">
        <w:rPr>
          <w:rFonts w:ascii="Verdana" w:hAnsi="Verdana" w:cs="Arial"/>
          <w:b/>
          <w:bCs/>
          <w:sz w:val="22"/>
          <w:szCs w:val="22"/>
          <w:u w:val="single"/>
        </w:rPr>
        <w:t>Payment Terms and Schedule</w:t>
      </w:r>
    </w:p>
    <w:p w:rsidR="000A6AD1" w:rsidRPr="004D0A6B" w:rsidRDefault="000A6AD1" w:rsidP="004D0A6B">
      <w:pPr>
        <w:pStyle w:val="NoSpacing"/>
        <w:rPr>
          <w:rFonts w:ascii="Verdana" w:hAnsi="Verdana"/>
          <w:sz w:val="22"/>
          <w:szCs w:val="22"/>
        </w:rPr>
      </w:pPr>
      <w:r w:rsidRPr="004D0A6B">
        <w:rPr>
          <w:rFonts w:ascii="Verdana" w:hAnsi="Verdana"/>
          <w:b/>
          <w:sz w:val="22"/>
          <w:szCs w:val="22"/>
        </w:rPr>
        <w:t>Tournaments &amp; Special Events</w:t>
      </w:r>
      <w:r w:rsidRPr="004D0A6B">
        <w:rPr>
          <w:rFonts w:ascii="Verdana" w:hAnsi="Verdana"/>
          <w:sz w:val="22"/>
          <w:szCs w:val="22"/>
        </w:rPr>
        <w:t>: Payment must be received in full at least 2 weeks prior to the start date.</w:t>
      </w:r>
    </w:p>
    <w:p w:rsidR="00CA04C5" w:rsidRPr="004D0A6B" w:rsidRDefault="00CA04C5" w:rsidP="006B416B">
      <w:pPr>
        <w:pStyle w:val="NoSpacing"/>
        <w:rPr>
          <w:rFonts w:ascii="Verdana" w:hAnsi="Verdana"/>
          <w:sz w:val="22"/>
          <w:szCs w:val="22"/>
        </w:rPr>
      </w:pPr>
    </w:p>
    <w:p w:rsidR="000A6AD1" w:rsidRPr="004D0A6B" w:rsidRDefault="00CA04C5" w:rsidP="004D0A6B">
      <w:pPr>
        <w:pStyle w:val="NoSpacing"/>
        <w:rPr>
          <w:rFonts w:ascii="Verdana" w:hAnsi="Verdana"/>
          <w:sz w:val="22"/>
          <w:szCs w:val="22"/>
        </w:rPr>
      </w:pPr>
      <w:r w:rsidRPr="004D0A6B">
        <w:rPr>
          <w:rFonts w:ascii="Verdana" w:hAnsi="Verdana"/>
          <w:b/>
          <w:sz w:val="22"/>
          <w:szCs w:val="22"/>
        </w:rPr>
        <w:t xml:space="preserve">Ongoing bookings: </w:t>
      </w:r>
      <w:r w:rsidRPr="004D0A6B">
        <w:rPr>
          <w:rFonts w:ascii="Verdana" w:hAnsi="Verdana"/>
          <w:sz w:val="22"/>
          <w:szCs w:val="22"/>
        </w:rPr>
        <w:t>Payment must be received in full for the following month, by the last day of the previous month. For example, p</w:t>
      </w:r>
      <w:r w:rsidR="000A6AD1" w:rsidRPr="004D0A6B">
        <w:rPr>
          <w:rFonts w:ascii="Verdana" w:hAnsi="Verdana"/>
          <w:sz w:val="22"/>
          <w:szCs w:val="22"/>
        </w:rPr>
        <w:t xml:space="preserve">ayment for </w:t>
      </w:r>
      <w:r w:rsidR="000A6AD1" w:rsidRPr="004D0A6B">
        <w:rPr>
          <w:rFonts w:ascii="Verdana" w:hAnsi="Verdana"/>
          <w:b/>
          <w:sz w:val="22"/>
          <w:szCs w:val="22"/>
        </w:rPr>
        <w:t>September</w:t>
      </w:r>
      <w:r w:rsidR="000A6AD1" w:rsidRPr="004D0A6B">
        <w:rPr>
          <w:rFonts w:ascii="Verdana" w:hAnsi="Verdana"/>
          <w:sz w:val="22"/>
          <w:szCs w:val="22"/>
        </w:rPr>
        <w:t xml:space="preserve"> bookings must be received in full to ensure access to the facility</w:t>
      </w:r>
      <w:r w:rsidRPr="004D0A6B">
        <w:rPr>
          <w:rFonts w:ascii="Verdana" w:hAnsi="Verdana"/>
          <w:sz w:val="22"/>
          <w:szCs w:val="22"/>
        </w:rPr>
        <w:t xml:space="preserve"> no later than </w:t>
      </w:r>
      <w:r w:rsidRPr="004D0A6B">
        <w:rPr>
          <w:rFonts w:ascii="Verdana" w:hAnsi="Verdana"/>
          <w:b/>
          <w:sz w:val="22"/>
          <w:szCs w:val="22"/>
        </w:rPr>
        <w:t>August 31</w:t>
      </w:r>
      <w:r w:rsidR="000A6AD1" w:rsidRPr="004D0A6B">
        <w:rPr>
          <w:rFonts w:ascii="Verdana" w:hAnsi="Verdana"/>
          <w:sz w:val="22"/>
          <w:szCs w:val="22"/>
        </w:rPr>
        <w:t>.</w:t>
      </w:r>
    </w:p>
    <w:p w:rsidR="000879CE" w:rsidRPr="00564AFE" w:rsidRDefault="000879CE" w:rsidP="006B416B">
      <w:pPr>
        <w:pStyle w:val="NoSpacing"/>
      </w:pPr>
    </w:p>
    <w:p w:rsidR="004F26C9" w:rsidRDefault="004F26C9"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 xml:space="preserve">Cancellations </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4F26C9" w:rsidRPr="000B1AB0" w:rsidRDefault="004F26C9" w:rsidP="00AF0272">
      <w:pPr>
        <w:pStyle w:val="ListParagraph"/>
        <w:numPr>
          <w:ilvl w:val="0"/>
          <w:numId w:val="18"/>
        </w:numPr>
        <w:jc w:val="both"/>
        <w:rPr>
          <w:rFonts w:ascii="Verdana" w:hAnsi="Verdana"/>
          <w:sz w:val="22"/>
          <w:szCs w:val="22"/>
          <w:lang w:val="en-CA"/>
        </w:rPr>
      </w:pPr>
      <w:r w:rsidRPr="000B1AB0">
        <w:rPr>
          <w:rFonts w:ascii="Verdana" w:hAnsi="Verdana"/>
          <w:sz w:val="22"/>
          <w:szCs w:val="22"/>
          <w:lang w:val="en-CA"/>
        </w:rPr>
        <w:t xml:space="preserve">All users will be required to notify the City, in writing, of </w:t>
      </w:r>
      <w:r w:rsidRPr="000B1AB0">
        <w:rPr>
          <w:rFonts w:ascii="Verdana" w:hAnsi="Verdana"/>
          <w:sz w:val="22"/>
          <w:szCs w:val="22"/>
          <w:u w:val="single"/>
          <w:lang w:val="en-CA"/>
        </w:rPr>
        <w:t>any bookings not used</w:t>
      </w:r>
      <w:r w:rsidRPr="000B1AB0">
        <w:rPr>
          <w:rFonts w:ascii="Verdana" w:hAnsi="Verdana"/>
          <w:sz w:val="22"/>
          <w:szCs w:val="22"/>
          <w:lang w:val="en-CA"/>
        </w:rPr>
        <w:t>, whether they are prior to the notification period or not.  (Bookings that are consistently cancelled or unused may be removed for the contract and/or re-considered during the regular allocation processes.)</w:t>
      </w:r>
    </w:p>
    <w:p w:rsidR="004F26C9" w:rsidRPr="000B1AB0" w:rsidRDefault="004F26C9" w:rsidP="00AF0272">
      <w:pPr>
        <w:pStyle w:val="ListParagraph"/>
        <w:numPr>
          <w:ilvl w:val="0"/>
          <w:numId w:val="18"/>
        </w:numPr>
        <w:jc w:val="both"/>
        <w:rPr>
          <w:rFonts w:ascii="Verdana" w:hAnsi="Verdana"/>
          <w:sz w:val="22"/>
          <w:szCs w:val="22"/>
          <w:lang w:val="en-CA"/>
        </w:rPr>
      </w:pPr>
      <w:r w:rsidRPr="000B1AB0">
        <w:rPr>
          <w:rFonts w:ascii="Verdana" w:hAnsi="Verdana"/>
          <w:sz w:val="22"/>
          <w:szCs w:val="22"/>
          <w:lang w:val="en-CA"/>
        </w:rPr>
        <w:t xml:space="preserve">Users will be required to provide at least 15 calendar days advance notice of cancellation, in writing, before the booked date and will receive a full credit for the booked amount to their account.  Groups providing less than 15 </w:t>
      </w:r>
      <w:r w:rsidR="000879CE" w:rsidRPr="000B1AB0">
        <w:rPr>
          <w:rFonts w:ascii="Verdana" w:hAnsi="Verdana"/>
          <w:sz w:val="22"/>
          <w:szCs w:val="22"/>
          <w:lang w:val="en-CA"/>
        </w:rPr>
        <w:t>days’ notice</w:t>
      </w:r>
      <w:r w:rsidRPr="000B1AB0">
        <w:rPr>
          <w:rFonts w:ascii="Verdana" w:hAnsi="Verdana"/>
          <w:sz w:val="22"/>
          <w:szCs w:val="22"/>
          <w:lang w:val="en-CA"/>
        </w:rPr>
        <w:t xml:space="preserve"> will pay the full rate for the booking.  </w:t>
      </w:r>
    </w:p>
    <w:p w:rsidR="004F26C9" w:rsidRPr="000B1AB0" w:rsidRDefault="004F26C9" w:rsidP="00AF0272">
      <w:pPr>
        <w:pStyle w:val="ListParagraph"/>
        <w:numPr>
          <w:ilvl w:val="1"/>
          <w:numId w:val="18"/>
        </w:numPr>
        <w:jc w:val="both"/>
        <w:rPr>
          <w:rFonts w:ascii="Verdana" w:hAnsi="Verdana"/>
          <w:sz w:val="22"/>
          <w:szCs w:val="22"/>
          <w:lang w:val="en-CA"/>
        </w:rPr>
      </w:pPr>
      <w:r w:rsidRPr="000B1AB0">
        <w:rPr>
          <w:rFonts w:ascii="Verdana" w:hAnsi="Verdana"/>
          <w:sz w:val="22"/>
          <w:szCs w:val="22"/>
          <w:lang w:val="en-CA"/>
        </w:rPr>
        <w:t xml:space="preserve">Only whole days prior to the date can be counted as part of the notification period.  For example, a booking for March 18 can be cancelled, without charge, </w:t>
      </w:r>
      <w:r w:rsidR="000879CE" w:rsidRPr="000B1AB0">
        <w:rPr>
          <w:rFonts w:ascii="Verdana" w:hAnsi="Verdana"/>
          <w:sz w:val="22"/>
          <w:szCs w:val="22"/>
          <w:lang w:val="en-CA"/>
        </w:rPr>
        <w:t>any time</w:t>
      </w:r>
      <w:r w:rsidRPr="000B1AB0">
        <w:rPr>
          <w:rFonts w:ascii="Verdana" w:hAnsi="Verdana"/>
          <w:sz w:val="22"/>
          <w:szCs w:val="22"/>
          <w:lang w:val="en-CA"/>
        </w:rPr>
        <w:t xml:space="preserve"> before midnight of March 3.</w:t>
      </w:r>
    </w:p>
    <w:p w:rsidR="004F26C9" w:rsidRPr="000B1AB0" w:rsidRDefault="004F26C9" w:rsidP="00AF0272">
      <w:pPr>
        <w:pStyle w:val="ListParagraph"/>
        <w:numPr>
          <w:ilvl w:val="0"/>
          <w:numId w:val="18"/>
        </w:numPr>
        <w:jc w:val="both"/>
        <w:rPr>
          <w:rFonts w:ascii="Verdana" w:hAnsi="Verdana"/>
          <w:sz w:val="22"/>
          <w:szCs w:val="22"/>
          <w:lang w:val="en-CA"/>
        </w:rPr>
      </w:pPr>
      <w:r w:rsidRPr="000B1AB0">
        <w:rPr>
          <w:rFonts w:ascii="Verdana" w:hAnsi="Verdana"/>
          <w:sz w:val="22"/>
          <w:szCs w:val="22"/>
          <w:u w:val="single"/>
          <w:lang w:val="en-CA"/>
        </w:rPr>
        <w:t>Groups who qualify for a reduced rate</w:t>
      </w:r>
      <w:r w:rsidRPr="000B1AB0">
        <w:rPr>
          <w:rFonts w:ascii="Verdana" w:hAnsi="Verdana"/>
          <w:sz w:val="22"/>
          <w:szCs w:val="22"/>
          <w:lang w:val="en-CA"/>
        </w:rPr>
        <w:t xml:space="preserve"> will be invoiced for the full rate for any unused times that are not cancelled at least 15 days prior to the booking date.   </w:t>
      </w:r>
    </w:p>
    <w:p w:rsidR="004F26C9" w:rsidRPr="000B1AB0" w:rsidRDefault="004F26C9" w:rsidP="00AF0272">
      <w:pPr>
        <w:pStyle w:val="ListParagraph"/>
        <w:numPr>
          <w:ilvl w:val="0"/>
          <w:numId w:val="18"/>
        </w:numPr>
        <w:jc w:val="both"/>
        <w:rPr>
          <w:rFonts w:ascii="Verdana" w:hAnsi="Verdana"/>
          <w:sz w:val="22"/>
          <w:szCs w:val="22"/>
          <w:lang w:val="en-CA"/>
        </w:rPr>
      </w:pPr>
      <w:r w:rsidRPr="000B1AB0">
        <w:rPr>
          <w:rFonts w:ascii="Verdana" w:hAnsi="Verdana"/>
          <w:sz w:val="22"/>
          <w:szCs w:val="22"/>
          <w:lang w:val="en-CA"/>
        </w:rPr>
        <w:t>If the City closes or cannot provide adequate facilities, there will be no charge to the user booked into those times and the user’s accounts will be credited or amended to reflect those closures.  (Please note:  “Adequate” is defined solely at the City’s discretion.)</w:t>
      </w:r>
    </w:p>
    <w:p w:rsidR="004F26C9" w:rsidRPr="000B1AB0" w:rsidRDefault="004F26C9" w:rsidP="00AF0272">
      <w:pPr>
        <w:pStyle w:val="ListParagraph"/>
        <w:numPr>
          <w:ilvl w:val="0"/>
          <w:numId w:val="19"/>
        </w:numPr>
        <w:contextualSpacing w:val="0"/>
        <w:jc w:val="both"/>
        <w:rPr>
          <w:rFonts w:ascii="Verdana" w:hAnsi="Verdana"/>
          <w:sz w:val="22"/>
          <w:szCs w:val="22"/>
        </w:rPr>
      </w:pPr>
      <w:r w:rsidRPr="000B1AB0">
        <w:rPr>
          <w:rFonts w:ascii="Verdana" w:hAnsi="Verdana"/>
          <w:sz w:val="22"/>
          <w:szCs w:val="22"/>
          <w:u w:val="single"/>
          <w:lang w:val="en-CA"/>
        </w:rPr>
        <w:t>For Not for Profit Youth bookings only</w:t>
      </w:r>
      <w:r w:rsidRPr="000B1AB0">
        <w:rPr>
          <w:rFonts w:ascii="Verdana" w:hAnsi="Verdana"/>
          <w:sz w:val="22"/>
          <w:szCs w:val="22"/>
          <w:lang w:val="en-CA"/>
        </w:rPr>
        <w:t xml:space="preserve"> - during end of season elimination playoffs, leagues may cancel, in writing, some of their playoff bookings without 15 </w:t>
      </w:r>
      <w:r w:rsidR="000879CE" w:rsidRPr="000B1AB0">
        <w:rPr>
          <w:rFonts w:ascii="Verdana" w:hAnsi="Verdana"/>
          <w:sz w:val="22"/>
          <w:szCs w:val="22"/>
          <w:lang w:val="en-CA"/>
        </w:rPr>
        <w:t>days’ notice</w:t>
      </w:r>
      <w:r w:rsidRPr="000B1AB0">
        <w:rPr>
          <w:rFonts w:ascii="Verdana" w:hAnsi="Verdana"/>
          <w:sz w:val="22"/>
          <w:szCs w:val="22"/>
          <w:lang w:val="en-CA"/>
        </w:rPr>
        <w:t xml:space="preserve">, without penalty, if a team </w:t>
      </w:r>
      <w:r w:rsidR="000B1AB0" w:rsidRPr="000B1AB0">
        <w:rPr>
          <w:rFonts w:ascii="Verdana" w:hAnsi="Verdana"/>
          <w:sz w:val="22"/>
          <w:szCs w:val="22"/>
          <w:lang w:val="en-CA"/>
        </w:rPr>
        <w:t>are</w:t>
      </w:r>
      <w:r w:rsidRPr="000B1AB0">
        <w:rPr>
          <w:rFonts w:ascii="Verdana" w:hAnsi="Verdana"/>
          <w:sz w:val="22"/>
          <w:szCs w:val="22"/>
          <w:lang w:val="en-CA"/>
        </w:rPr>
        <w:t xml:space="preserve"> eliminated from further play.  This applies to elimination rounds only - round robin playoffs or tournaments are not eligible.  </w:t>
      </w:r>
      <w:r w:rsidRPr="000B1AB0">
        <w:rPr>
          <w:rFonts w:ascii="Verdana" w:hAnsi="Verdana"/>
          <w:sz w:val="22"/>
          <w:szCs w:val="22"/>
        </w:rPr>
        <w:t>In order to be eligible for playoff cancellations, you must provide the City with a copy of your league regulations, specifically those that apply to playoffs.</w:t>
      </w:r>
    </w:p>
    <w:p w:rsidR="004F26C9" w:rsidRPr="000B1AB0" w:rsidRDefault="004F26C9" w:rsidP="00AF0272">
      <w:pPr>
        <w:pStyle w:val="ListParagraph"/>
        <w:numPr>
          <w:ilvl w:val="0"/>
          <w:numId w:val="18"/>
        </w:numPr>
        <w:jc w:val="both"/>
        <w:rPr>
          <w:rFonts w:ascii="Verdana" w:hAnsi="Verdana"/>
          <w:sz w:val="22"/>
          <w:szCs w:val="22"/>
          <w:lang w:val="en-CA"/>
        </w:rPr>
      </w:pPr>
      <w:r w:rsidRPr="000B1AB0">
        <w:rPr>
          <w:rFonts w:ascii="Verdana" w:hAnsi="Verdana"/>
          <w:sz w:val="22"/>
          <w:szCs w:val="22"/>
          <w:u w:val="single"/>
          <w:lang w:val="en-CA"/>
        </w:rPr>
        <w:t>For school board bookings only</w:t>
      </w:r>
      <w:r w:rsidRPr="000B1AB0">
        <w:rPr>
          <w:rFonts w:ascii="Verdana" w:hAnsi="Verdana"/>
          <w:sz w:val="22"/>
          <w:szCs w:val="22"/>
          <w:lang w:val="en-CA"/>
        </w:rPr>
        <w:t xml:space="preserve"> - if the Board cancels bus service for that day, and the booking is during school hours, there will be no charge for cancelling the booking with less than 15 </w:t>
      </w:r>
      <w:r w:rsidR="000879CE" w:rsidRPr="000B1AB0">
        <w:rPr>
          <w:rFonts w:ascii="Verdana" w:hAnsi="Verdana"/>
          <w:sz w:val="22"/>
          <w:szCs w:val="22"/>
          <w:lang w:val="en-CA"/>
        </w:rPr>
        <w:t>days’ notice</w:t>
      </w:r>
      <w:r w:rsidRPr="000B1AB0">
        <w:rPr>
          <w:rFonts w:ascii="Verdana" w:hAnsi="Verdana"/>
          <w:sz w:val="22"/>
          <w:szCs w:val="22"/>
          <w:lang w:val="en-CA"/>
        </w:rPr>
        <w:t>.  Notice must be given to the City, in writing, by the next business day.</w:t>
      </w:r>
    </w:p>
    <w:p w:rsidR="000A6AD1" w:rsidRPr="00564AFE" w:rsidRDefault="000A6AD1" w:rsidP="00AF0272">
      <w:pPr>
        <w:pStyle w:val="Header"/>
        <w:tabs>
          <w:tab w:val="clear" w:pos="4320"/>
          <w:tab w:val="clear" w:pos="8640"/>
        </w:tabs>
        <w:jc w:val="both"/>
        <w:rPr>
          <w:rFonts w:ascii="Verdana" w:hAnsi="Verdana"/>
          <w:color w:val="FF0000"/>
          <w:sz w:val="22"/>
          <w:szCs w:val="22"/>
        </w:rPr>
      </w:pPr>
      <w:r w:rsidRPr="00564AFE">
        <w:rPr>
          <w:rFonts w:ascii="Verdana" w:hAnsi="Verdana"/>
          <w:color w:val="FF0000"/>
          <w:sz w:val="22"/>
          <w:szCs w:val="22"/>
        </w:rPr>
        <w:lastRenderedPageBreak/>
        <w:t>.</w:t>
      </w:r>
    </w:p>
    <w:p w:rsidR="00F22D2D" w:rsidRDefault="00F22D2D" w:rsidP="00F22D2D">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Rain Cancellation – Lyon Pool only:</w:t>
      </w:r>
    </w:p>
    <w:p w:rsidR="00F22D2D" w:rsidRPr="00564AFE" w:rsidRDefault="00F22D2D" w:rsidP="00F22D2D">
      <w:pPr>
        <w:pStyle w:val="Header"/>
        <w:tabs>
          <w:tab w:val="clear" w:pos="4320"/>
          <w:tab w:val="clear" w:pos="8640"/>
        </w:tabs>
        <w:jc w:val="both"/>
        <w:rPr>
          <w:rFonts w:ascii="Verdana" w:hAnsi="Verdana"/>
          <w:b/>
          <w:sz w:val="22"/>
          <w:szCs w:val="22"/>
          <w:u w:val="single"/>
        </w:rPr>
      </w:pPr>
    </w:p>
    <w:p w:rsidR="00F22D2D" w:rsidRPr="00564AFE" w:rsidRDefault="00F22D2D" w:rsidP="00F22D2D">
      <w:pPr>
        <w:pStyle w:val="Header"/>
        <w:numPr>
          <w:ilvl w:val="0"/>
          <w:numId w:val="10"/>
        </w:numPr>
        <w:tabs>
          <w:tab w:val="clear" w:pos="4320"/>
          <w:tab w:val="clear" w:pos="8640"/>
        </w:tabs>
        <w:jc w:val="both"/>
        <w:rPr>
          <w:rFonts w:ascii="Verdana" w:hAnsi="Verdana"/>
          <w:sz w:val="22"/>
          <w:szCs w:val="22"/>
        </w:rPr>
      </w:pPr>
      <w:r w:rsidRPr="00564AFE">
        <w:rPr>
          <w:rFonts w:ascii="Verdana" w:hAnsi="Verdana"/>
          <w:sz w:val="22"/>
          <w:szCs w:val="22"/>
        </w:rPr>
        <w:t xml:space="preserve">The pool may remain in use during rain.  Should lightning and/or thunder occur the pool will close for 20 minute after the last sighting or sound. </w:t>
      </w:r>
    </w:p>
    <w:p w:rsidR="00F22D2D" w:rsidRPr="00564AFE" w:rsidRDefault="00F22D2D" w:rsidP="00F22D2D">
      <w:pPr>
        <w:pStyle w:val="Header"/>
        <w:numPr>
          <w:ilvl w:val="0"/>
          <w:numId w:val="10"/>
        </w:numPr>
        <w:tabs>
          <w:tab w:val="clear" w:pos="4320"/>
          <w:tab w:val="clear" w:pos="8640"/>
        </w:tabs>
        <w:jc w:val="both"/>
        <w:rPr>
          <w:rFonts w:ascii="Verdana" w:hAnsi="Verdana"/>
          <w:sz w:val="22"/>
          <w:szCs w:val="22"/>
        </w:rPr>
      </w:pPr>
      <w:r w:rsidRPr="00564AFE">
        <w:rPr>
          <w:rFonts w:ascii="Verdana" w:hAnsi="Verdana"/>
          <w:sz w:val="22"/>
          <w:szCs w:val="22"/>
        </w:rPr>
        <w:t>The City of Guelph Aquatic Deck Supervisor will make all necessary calls and will inform the club at that time.</w:t>
      </w:r>
    </w:p>
    <w:p w:rsidR="000A6AD1" w:rsidRPr="00564AFE" w:rsidRDefault="000A6AD1" w:rsidP="00AF0272">
      <w:pPr>
        <w:pStyle w:val="Header"/>
        <w:tabs>
          <w:tab w:val="clear" w:pos="4320"/>
          <w:tab w:val="clear" w:pos="8640"/>
        </w:tabs>
        <w:jc w:val="both"/>
        <w:rPr>
          <w:rFonts w:ascii="Verdana" w:hAnsi="Verdana"/>
          <w:sz w:val="22"/>
          <w:szCs w:val="22"/>
        </w:rPr>
      </w:pPr>
    </w:p>
    <w:p w:rsidR="00F22D2D" w:rsidRDefault="00F22D2D" w:rsidP="00F22D2D">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Aquatic Admission Policy</w:t>
      </w:r>
    </w:p>
    <w:p w:rsidR="00F22D2D" w:rsidRPr="00564AFE" w:rsidRDefault="00F22D2D" w:rsidP="00F22D2D">
      <w:pPr>
        <w:pStyle w:val="Header"/>
        <w:tabs>
          <w:tab w:val="clear" w:pos="4320"/>
          <w:tab w:val="clear" w:pos="8640"/>
        </w:tabs>
        <w:jc w:val="both"/>
        <w:rPr>
          <w:rFonts w:ascii="Verdana" w:hAnsi="Verdana"/>
          <w:b/>
          <w:sz w:val="22"/>
          <w:szCs w:val="22"/>
          <w:u w:val="single"/>
        </w:rPr>
      </w:pPr>
    </w:p>
    <w:p w:rsidR="00F22D2D" w:rsidRPr="00564AFE" w:rsidRDefault="00F22D2D" w:rsidP="00F22D2D">
      <w:pPr>
        <w:pStyle w:val="Header"/>
        <w:numPr>
          <w:ilvl w:val="0"/>
          <w:numId w:val="27"/>
        </w:numPr>
        <w:tabs>
          <w:tab w:val="clear" w:pos="4320"/>
          <w:tab w:val="clear" w:pos="8640"/>
        </w:tabs>
        <w:jc w:val="both"/>
        <w:rPr>
          <w:rFonts w:ascii="Verdana" w:hAnsi="Verdana"/>
          <w:sz w:val="22"/>
          <w:szCs w:val="22"/>
        </w:rPr>
      </w:pPr>
      <w:r w:rsidRPr="00564AFE">
        <w:rPr>
          <w:rFonts w:ascii="Verdana" w:hAnsi="Verdana"/>
          <w:sz w:val="22"/>
          <w:szCs w:val="22"/>
        </w:rPr>
        <w:t xml:space="preserve">The City of Guelph admission policy must be adhered to for all user group participants.  </w:t>
      </w:r>
    </w:p>
    <w:p w:rsidR="00F22D2D" w:rsidRPr="00564AFE" w:rsidRDefault="00F22D2D" w:rsidP="00F22D2D">
      <w:pPr>
        <w:pStyle w:val="NormalWeb"/>
        <w:numPr>
          <w:ilvl w:val="0"/>
          <w:numId w:val="15"/>
        </w:numPr>
        <w:spacing w:before="0" w:beforeAutospacing="0"/>
        <w:jc w:val="both"/>
        <w:rPr>
          <w:rFonts w:ascii="Verdana" w:hAnsi="Verdana"/>
          <w:sz w:val="22"/>
          <w:szCs w:val="22"/>
        </w:rPr>
      </w:pPr>
      <w:r w:rsidRPr="00564AFE">
        <w:rPr>
          <w:rFonts w:ascii="Verdana" w:hAnsi="Verdana"/>
          <w:sz w:val="22"/>
          <w:szCs w:val="22"/>
        </w:rPr>
        <w:t xml:space="preserve">Children under the age of 10 will not be admitted to the swimming pool unless they are accompanied by a guardian 14 years of age or older who is responsible for their direct supervision in the water and within arm’s reach at all times. </w:t>
      </w:r>
    </w:p>
    <w:p w:rsidR="00F22D2D" w:rsidRPr="00564AFE" w:rsidRDefault="00F22D2D" w:rsidP="00F22D2D">
      <w:pPr>
        <w:pStyle w:val="NormalWeb"/>
        <w:numPr>
          <w:ilvl w:val="0"/>
          <w:numId w:val="15"/>
        </w:numPr>
        <w:jc w:val="both"/>
        <w:rPr>
          <w:rFonts w:ascii="Verdana" w:hAnsi="Verdana"/>
          <w:sz w:val="22"/>
          <w:szCs w:val="22"/>
        </w:rPr>
      </w:pPr>
      <w:r w:rsidRPr="00564AFE">
        <w:rPr>
          <w:rFonts w:ascii="Verdana" w:hAnsi="Verdana"/>
          <w:sz w:val="22"/>
          <w:szCs w:val="22"/>
        </w:rPr>
        <w:t xml:space="preserve">Maximum 2 children per guardian.  </w:t>
      </w:r>
    </w:p>
    <w:p w:rsidR="00F22D2D" w:rsidRPr="00564AFE" w:rsidRDefault="00F22D2D" w:rsidP="00F22D2D">
      <w:pPr>
        <w:pStyle w:val="NormalWeb"/>
        <w:numPr>
          <w:ilvl w:val="0"/>
          <w:numId w:val="15"/>
        </w:numPr>
        <w:jc w:val="both"/>
        <w:rPr>
          <w:rFonts w:ascii="Verdana" w:hAnsi="Verdana"/>
          <w:sz w:val="22"/>
          <w:szCs w:val="22"/>
        </w:rPr>
      </w:pPr>
      <w:r w:rsidRPr="00564AFE">
        <w:rPr>
          <w:rFonts w:ascii="Verdana" w:hAnsi="Verdana"/>
          <w:sz w:val="22"/>
          <w:szCs w:val="22"/>
        </w:rPr>
        <w:t xml:space="preserve">Children 7 to 10, who are swimmers, may attempt the swim test.  </w:t>
      </w:r>
    </w:p>
    <w:p w:rsidR="00F22D2D" w:rsidRPr="00564AFE" w:rsidRDefault="00F22D2D" w:rsidP="00F22D2D">
      <w:pPr>
        <w:pStyle w:val="NormalWeb"/>
        <w:numPr>
          <w:ilvl w:val="1"/>
          <w:numId w:val="15"/>
        </w:numPr>
        <w:jc w:val="both"/>
        <w:rPr>
          <w:rFonts w:ascii="Verdana" w:hAnsi="Verdana"/>
          <w:sz w:val="22"/>
          <w:szCs w:val="22"/>
        </w:rPr>
      </w:pPr>
      <w:r w:rsidRPr="00564AFE">
        <w:rPr>
          <w:rFonts w:ascii="Verdana" w:hAnsi="Verdana" w:cs="Arial"/>
          <w:sz w:val="22"/>
          <w:szCs w:val="22"/>
          <w:lang w:val="en-US"/>
        </w:rPr>
        <w:t>(</w:t>
      </w:r>
      <w:r w:rsidRPr="00564AFE">
        <w:rPr>
          <w:rFonts w:ascii="Verdana" w:hAnsi="Verdana" w:cs="Arial"/>
          <w:i/>
          <w:sz w:val="22"/>
          <w:szCs w:val="22"/>
          <w:lang w:val="en-US"/>
        </w:rPr>
        <w:t>Swim Test Criteria: 2 widths of the pool)</w:t>
      </w:r>
      <w:r w:rsidRPr="00564AFE">
        <w:rPr>
          <w:rFonts w:ascii="Verdana" w:hAnsi="Verdana" w:cs="Arial"/>
          <w:sz w:val="22"/>
          <w:szCs w:val="22"/>
          <w:lang w:val="en-US"/>
        </w:rPr>
        <w:t xml:space="preserve">.  </w:t>
      </w:r>
    </w:p>
    <w:p w:rsidR="00F22D2D" w:rsidRPr="00564AFE" w:rsidRDefault="00F22D2D" w:rsidP="00F22D2D">
      <w:pPr>
        <w:pStyle w:val="NormalWeb"/>
        <w:numPr>
          <w:ilvl w:val="0"/>
          <w:numId w:val="15"/>
        </w:numPr>
        <w:jc w:val="both"/>
        <w:rPr>
          <w:rFonts w:ascii="Verdana" w:hAnsi="Verdana"/>
          <w:sz w:val="22"/>
          <w:szCs w:val="22"/>
        </w:rPr>
      </w:pPr>
      <w:r w:rsidRPr="00564AFE">
        <w:rPr>
          <w:rFonts w:ascii="Verdana" w:hAnsi="Verdana"/>
          <w:sz w:val="22"/>
          <w:szCs w:val="22"/>
        </w:rPr>
        <w:t>If they pass, the guardian, who is responsible for their direct supervision must stay within the pool area/viewing gallery at all times.</w:t>
      </w:r>
    </w:p>
    <w:p w:rsidR="00F22D2D" w:rsidRPr="00564AFE" w:rsidRDefault="00F22D2D" w:rsidP="00F22D2D">
      <w:pPr>
        <w:numPr>
          <w:ilvl w:val="0"/>
          <w:numId w:val="15"/>
        </w:numPr>
        <w:ind w:right="-720"/>
        <w:jc w:val="both"/>
        <w:rPr>
          <w:rFonts w:ascii="Verdana" w:hAnsi="Verdana" w:cs="Arial"/>
          <w:sz w:val="22"/>
          <w:szCs w:val="22"/>
        </w:rPr>
      </w:pPr>
      <w:r w:rsidRPr="00564AFE">
        <w:rPr>
          <w:rFonts w:ascii="Verdana" w:hAnsi="Verdana" w:cs="Arial"/>
          <w:sz w:val="22"/>
          <w:szCs w:val="22"/>
        </w:rPr>
        <w:t>Participants under the age of 7 who successfully complete the swim test, may swim and use all deep end amenities if accompanied by an adult at all times.</w:t>
      </w:r>
    </w:p>
    <w:p w:rsidR="00F22D2D" w:rsidRPr="00564AFE" w:rsidRDefault="00F22D2D" w:rsidP="00F22D2D">
      <w:pPr>
        <w:pStyle w:val="ListParagraph"/>
        <w:numPr>
          <w:ilvl w:val="0"/>
          <w:numId w:val="15"/>
        </w:numPr>
        <w:jc w:val="both"/>
        <w:rPr>
          <w:rFonts w:ascii="Verdana" w:hAnsi="Verdana"/>
          <w:sz w:val="22"/>
          <w:szCs w:val="22"/>
        </w:rPr>
      </w:pPr>
      <w:r w:rsidRPr="00564AFE">
        <w:rPr>
          <w:rFonts w:ascii="Verdana" w:hAnsi="Verdana"/>
          <w:sz w:val="22"/>
          <w:szCs w:val="22"/>
        </w:rPr>
        <w:t>City of Guelph Recreation Coordinators, Aquatics will work with clubs to assist with any necessary screenings or ratio concerns</w:t>
      </w:r>
      <w:r>
        <w:rPr>
          <w:rFonts w:ascii="Verdana" w:hAnsi="Verdana"/>
          <w:sz w:val="22"/>
          <w:szCs w:val="22"/>
        </w:rPr>
        <w:t>.</w:t>
      </w:r>
    </w:p>
    <w:p w:rsidR="00F22D2D" w:rsidRDefault="00F22D2D" w:rsidP="00AF0272">
      <w:pPr>
        <w:pStyle w:val="Header"/>
        <w:tabs>
          <w:tab w:val="clear" w:pos="4320"/>
          <w:tab w:val="clear" w:pos="8640"/>
        </w:tabs>
        <w:jc w:val="both"/>
        <w:rPr>
          <w:rFonts w:ascii="Verdana" w:hAnsi="Verdana"/>
          <w:b/>
          <w:sz w:val="22"/>
          <w:szCs w:val="22"/>
          <w:u w:val="single"/>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Special Event and Meet Procedure:</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8"/>
        </w:numPr>
        <w:tabs>
          <w:tab w:val="clear" w:pos="4320"/>
          <w:tab w:val="clear" w:pos="8640"/>
        </w:tabs>
        <w:jc w:val="both"/>
        <w:rPr>
          <w:rFonts w:ascii="Verdana" w:hAnsi="Verdana"/>
          <w:sz w:val="22"/>
          <w:szCs w:val="22"/>
        </w:rPr>
      </w:pPr>
      <w:r w:rsidRPr="00564AFE">
        <w:rPr>
          <w:rFonts w:ascii="Verdana" w:hAnsi="Verdana"/>
          <w:sz w:val="22"/>
          <w:szCs w:val="22"/>
        </w:rPr>
        <w:t>A Special Event Application must be filled out for each meet and/or special event that you are booking.</w:t>
      </w:r>
    </w:p>
    <w:p w:rsidR="000A6AD1" w:rsidRPr="00564AFE" w:rsidRDefault="000A6AD1" w:rsidP="00AF0272">
      <w:pPr>
        <w:pStyle w:val="Header"/>
        <w:numPr>
          <w:ilvl w:val="0"/>
          <w:numId w:val="8"/>
        </w:numPr>
        <w:tabs>
          <w:tab w:val="clear" w:pos="4320"/>
          <w:tab w:val="clear" w:pos="8640"/>
        </w:tabs>
        <w:jc w:val="both"/>
        <w:rPr>
          <w:rFonts w:ascii="Verdana" w:hAnsi="Verdana"/>
          <w:sz w:val="22"/>
          <w:szCs w:val="22"/>
        </w:rPr>
      </w:pPr>
      <w:r w:rsidRPr="00564AFE">
        <w:rPr>
          <w:rFonts w:ascii="Verdana" w:hAnsi="Verdana"/>
          <w:sz w:val="22"/>
          <w:szCs w:val="22"/>
        </w:rPr>
        <w:t xml:space="preserve">This application can be found </w:t>
      </w:r>
      <w:r w:rsidR="00851EB6" w:rsidRPr="00564AFE">
        <w:rPr>
          <w:rFonts w:ascii="Verdana" w:hAnsi="Verdana"/>
          <w:sz w:val="22"/>
          <w:szCs w:val="22"/>
        </w:rPr>
        <w:t xml:space="preserve">in the Special Events Package included or online at  </w:t>
      </w:r>
      <w:hyperlink r:id="rId11" w:history="1">
        <w:r w:rsidR="00851EB6" w:rsidRPr="00564AFE">
          <w:rPr>
            <w:rStyle w:val="Hyperlink"/>
            <w:rFonts w:ascii="Verdana" w:hAnsi="Verdana"/>
            <w:sz w:val="22"/>
            <w:szCs w:val="22"/>
          </w:rPr>
          <w:t>http://guelph.ca/living/recreation/special-events</w:t>
        </w:r>
      </w:hyperlink>
      <w:r w:rsidR="00851EB6" w:rsidRPr="00564AFE">
        <w:rPr>
          <w:rFonts w:ascii="Verdana" w:hAnsi="Verdana"/>
          <w:sz w:val="22"/>
          <w:szCs w:val="22"/>
        </w:rPr>
        <w:t xml:space="preserve">  </w:t>
      </w:r>
    </w:p>
    <w:p w:rsidR="000A6AD1" w:rsidRPr="00564AFE" w:rsidRDefault="000A6AD1" w:rsidP="00AF0272">
      <w:pPr>
        <w:pStyle w:val="Header"/>
        <w:numPr>
          <w:ilvl w:val="0"/>
          <w:numId w:val="8"/>
        </w:numPr>
        <w:tabs>
          <w:tab w:val="clear" w:pos="4320"/>
          <w:tab w:val="clear" w:pos="8640"/>
        </w:tabs>
        <w:jc w:val="both"/>
        <w:rPr>
          <w:rFonts w:ascii="Verdana" w:hAnsi="Verdana"/>
          <w:sz w:val="22"/>
          <w:szCs w:val="22"/>
        </w:rPr>
      </w:pPr>
      <w:r w:rsidRPr="00564AFE">
        <w:rPr>
          <w:rFonts w:ascii="Verdana" w:hAnsi="Verdana"/>
          <w:sz w:val="22"/>
          <w:szCs w:val="22"/>
        </w:rPr>
        <w:t>Once your request has been received, reviewed and confirmed, you will be contacted and advised of any additional requirements or licenses needed in order to proceed with your event.</w:t>
      </w:r>
    </w:p>
    <w:p w:rsidR="00D62478" w:rsidRPr="00564AFE" w:rsidRDefault="00D62478" w:rsidP="00AF0272">
      <w:pPr>
        <w:pStyle w:val="Header"/>
        <w:tabs>
          <w:tab w:val="clear" w:pos="4320"/>
          <w:tab w:val="clear" w:pos="8640"/>
        </w:tabs>
        <w:jc w:val="both"/>
        <w:rPr>
          <w:rFonts w:ascii="Verdana" w:hAnsi="Verdana"/>
          <w:b/>
          <w:i/>
          <w:sz w:val="22"/>
          <w:szCs w:val="22"/>
        </w:rPr>
      </w:pPr>
    </w:p>
    <w:p w:rsidR="000A6AD1" w:rsidRDefault="000A6AD1" w:rsidP="00AF0272">
      <w:pPr>
        <w:pStyle w:val="Header"/>
        <w:tabs>
          <w:tab w:val="clear" w:pos="4320"/>
          <w:tab w:val="clear" w:pos="8640"/>
        </w:tabs>
        <w:jc w:val="both"/>
        <w:rPr>
          <w:rFonts w:ascii="Verdana" w:hAnsi="Verdana"/>
          <w:sz w:val="22"/>
          <w:szCs w:val="22"/>
        </w:rPr>
      </w:pPr>
      <w:r w:rsidRPr="00564AFE">
        <w:rPr>
          <w:rFonts w:ascii="Verdana" w:hAnsi="Verdana"/>
          <w:b/>
          <w:i/>
          <w:sz w:val="22"/>
          <w:szCs w:val="22"/>
        </w:rPr>
        <w:t>Depending on the particulars of your event, additional requirements may include but are not limited to</w:t>
      </w:r>
      <w:r w:rsidRPr="00564AFE">
        <w:rPr>
          <w:rFonts w:ascii="Verdana" w:hAnsi="Verdana"/>
          <w:sz w:val="22"/>
          <w:szCs w:val="22"/>
        </w:rPr>
        <w:t>:</w:t>
      </w:r>
    </w:p>
    <w:p w:rsidR="000B1AB0" w:rsidRPr="00564AFE" w:rsidRDefault="000B1AB0" w:rsidP="00AF0272">
      <w:pPr>
        <w:pStyle w:val="Header"/>
        <w:tabs>
          <w:tab w:val="clear" w:pos="4320"/>
          <w:tab w:val="clear" w:pos="8640"/>
        </w:tabs>
        <w:jc w:val="both"/>
        <w:rPr>
          <w:rFonts w:ascii="Verdana" w:hAnsi="Verdana"/>
          <w:sz w:val="22"/>
          <w:szCs w:val="22"/>
        </w:rPr>
      </w:pP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 xml:space="preserve">Obtaining approval from </w:t>
      </w:r>
      <w:r w:rsidR="00CA04C5">
        <w:rPr>
          <w:rFonts w:ascii="Verdana" w:hAnsi="Verdana"/>
          <w:sz w:val="22"/>
          <w:szCs w:val="22"/>
        </w:rPr>
        <w:t xml:space="preserve">the </w:t>
      </w:r>
      <w:r w:rsidR="000B1AB0">
        <w:rPr>
          <w:rFonts w:ascii="Verdana" w:hAnsi="Verdana"/>
          <w:sz w:val="22"/>
          <w:szCs w:val="22"/>
        </w:rPr>
        <w:t xml:space="preserve">Supervisor, Aquatics and Inclusion </w:t>
      </w:r>
      <w:r w:rsidRPr="00564AFE">
        <w:rPr>
          <w:rFonts w:ascii="Verdana" w:hAnsi="Verdana"/>
          <w:sz w:val="22"/>
          <w:szCs w:val="22"/>
        </w:rPr>
        <w:t xml:space="preserve">for the sale of any items. </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Hiring City of Guelph Event staff and /or security to staff hallways for bare</w:t>
      </w:r>
      <w:r w:rsidR="00CA04C5">
        <w:rPr>
          <w:rFonts w:ascii="Verdana" w:hAnsi="Verdana"/>
          <w:sz w:val="22"/>
          <w:szCs w:val="22"/>
        </w:rPr>
        <w:t xml:space="preserve"> </w:t>
      </w:r>
      <w:r w:rsidRPr="00564AFE">
        <w:rPr>
          <w:rFonts w:ascii="Verdana" w:hAnsi="Verdana"/>
          <w:sz w:val="22"/>
          <w:szCs w:val="22"/>
        </w:rPr>
        <w:t>feet and wet swimmers if volunteers are not being provided</w:t>
      </w:r>
      <w:r w:rsidR="00CA04C5">
        <w:rPr>
          <w:rFonts w:ascii="Verdana" w:hAnsi="Verdana"/>
          <w:sz w:val="22"/>
          <w:szCs w:val="22"/>
        </w:rPr>
        <w:t>.</w:t>
      </w:r>
      <w:r w:rsidRPr="00564AFE">
        <w:rPr>
          <w:rFonts w:ascii="Verdana" w:hAnsi="Verdana"/>
          <w:sz w:val="22"/>
          <w:szCs w:val="22"/>
        </w:rPr>
        <w:t xml:space="preserve"> </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 xml:space="preserve">Health Unit </w:t>
      </w:r>
      <w:r w:rsidR="00151491" w:rsidRPr="00564AFE">
        <w:rPr>
          <w:rFonts w:ascii="Verdana" w:hAnsi="Verdana"/>
          <w:sz w:val="22"/>
          <w:szCs w:val="22"/>
        </w:rPr>
        <w:t>notification</w:t>
      </w:r>
      <w:r w:rsidRPr="00564AFE">
        <w:rPr>
          <w:rFonts w:ascii="Verdana" w:hAnsi="Verdana"/>
          <w:sz w:val="22"/>
          <w:szCs w:val="22"/>
        </w:rPr>
        <w:t xml:space="preserve"> if you are serving or selling food to the public.</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Special Occasion Permit if you will be serving or selling alcohol.</w:t>
      </w:r>
    </w:p>
    <w:p w:rsidR="000A6AD1" w:rsidRPr="00564AFE" w:rsidRDefault="000B1AB0" w:rsidP="00AF0272">
      <w:pPr>
        <w:pStyle w:val="Header"/>
        <w:numPr>
          <w:ilvl w:val="0"/>
          <w:numId w:val="9"/>
        </w:numPr>
        <w:tabs>
          <w:tab w:val="clear" w:pos="4320"/>
          <w:tab w:val="clear" w:pos="8640"/>
        </w:tabs>
        <w:jc w:val="both"/>
        <w:rPr>
          <w:rFonts w:ascii="Verdana" w:hAnsi="Verdana"/>
          <w:sz w:val="22"/>
          <w:szCs w:val="22"/>
        </w:rPr>
      </w:pPr>
      <w:r>
        <w:rPr>
          <w:rFonts w:ascii="Verdana" w:hAnsi="Verdana"/>
          <w:sz w:val="22"/>
          <w:szCs w:val="22"/>
        </w:rPr>
        <w:t xml:space="preserve">A </w:t>
      </w:r>
      <w:r w:rsidR="000A6AD1" w:rsidRPr="00564AFE">
        <w:rPr>
          <w:rFonts w:ascii="Verdana" w:hAnsi="Verdana"/>
          <w:sz w:val="22"/>
          <w:szCs w:val="22"/>
        </w:rPr>
        <w:t xml:space="preserve">Building permit application </w:t>
      </w:r>
      <w:r>
        <w:rPr>
          <w:rFonts w:ascii="Verdana" w:hAnsi="Verdana"/>
          <w:sz w:val="22"/>
          <w:szCs w:val="22"/>
        </w:rPr>
        <w:t xml:space="preserve">will be needed </w:t>
      </w:r>
      <w:r w:rsidR="000A6AD1" w:rsidRPr="00564AFE">
        <w:rPr>
          <w:rFonts w:ascii="Verdana" w:hAnsi="Verdana"/>
          <w:sz w:val="22"/>
          <w:szCs w:val="22"/>
        </w:rPr>
        <w:t xml:space="preserve">if you will be erecting a tent greater than 60 </w:t>
      </w:r>
      <w:r w:rsidRPr="00564AFE">
        <w:rPr>
          <w:rFonts w:ascii="Verdana" w:hAnsi="Verdana"/>
          <w:sz w:val="22"/>
          <w:szCs w:val="22"/>
        </w:rPr>
        <w:t>sq.</w:t>
      </w:r>
      <w:r>
        <w:rPr>
          <w:rFonts w:ascii="Verdana" w:hAnsi="Verdana"/>
          <w:sz w:val="22"/>
          <w:szCs w:val="22"/>
        </w:rPr>
        <w:t xml:space="preserve"> m.</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Fire Dept. signoff if you will be having BBQ’s</w:t>
      </w:r>
    </w:p>
    <w:p w:rsidR="000A6AD1" w:rsidRPr="00564AFE" w:rsidRDefault="00CA04C5" w:rsidP="00AF0272">
      <w:pPr>
        <w:pStyle w:val="Header"/>
        <w:numPr>
          <w:ilvl w:val="0"/>
          <w:numId w:val="9"/>
        </w:numPr>
        <w:tabs>
          <w:tab w:val="clear" w:pos="4320"/>
          <w:tab w:val="clear" w:pos="8640"/>
        </w:tabs>
        <w:jc w:val="both"/>
        <w:rPr>
          <w:rFonts w:ascii="Verdana" w:hAnsi="Verdana"/>
          <w:sz w:val="22"/>
          <w:szCs w:val="22"/>
        </w:rPr>
      </w:pPr>
      <w:r>
        <w:rPr>
          <w:rFonts w:ascii="Verdana" w:hAnsi="Verdana"/>
          <w:sz w:val="22"/>
          <w:szCs w:val="22"/>
        </w:rPr>
        <w:t>Hiring paid</w:t>
      </w:r>
      <w:r w:rsidR="000A6AD1" w:rsidRPr="00564AFE">
        <w:rPr>
          <w:rFonts w:ascii="Verdana" w:hAnsi="Verdana"/>
          <w:sz w:val="22"/>
          <w:szCs w:val="22"/>
        </w:rPr>
        <w:t xml:space="preserve"> duty police officers if you are serving or selling alcohol.</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Obtain permit for electrical work and inspection upon completion.</w:t>
      </w:r>
    </w:p>
    <w:p w:rsidR="000A6AD1" w:rsidRPr="00564AFE" w:rsidRDefault="000A6AD1" w:rsidP="00AF0272">
      <w:pPr>
        <w:pStyle w:val="Header"/>
        <w:numPr>
          <w:ilvl w:val="0"/>
          <w:numId w:val="9"/>
        </w:numPr>
        <w:tabs>
          <w:tab w:val="clear" w:pos="4320"/>
          <w:tab w:val="clear" w:pos="8640"/>
        </w:tabs>
        <w:jc w:val="both"/>
        <w:rPr>
          <w:rFonts w:ascii="Verdana" w:hAnsi="Verdana"/>
          <w:sz w:val="22"/>
          <w:szCs w:val="22"/>
        </w:rPr>
      </w:pPr>
      <w:r w:rsidRPr="00564AFE">
        <w:rPr>
          <w:rFonts w:ascii="Verdana" w:hAnsi="Verdana"/>
          <w:sz w:val="22"/>
          <w:szCs w:val="22"/>
        </w:rPr>
        <w:t>Obtain a SOCAN license if playing live or recorded copyrighted music.</w:t>
      </w:r>
    </w:p>
    <w:p w:rsidR="000A6AD1" w:rsidRPr="00564AFE" w:rsidRDefault="000A6AD1"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tabs>
          <w:tab w:val="clear" w:pos="4320"/>
          <w:tab w:val="clear" w:pos="8640"/>
        </w:tabs>
        <w:jc w:val="both"/>
        <w:rPr>
          <w:rFonts w:ascii="Verdana" w:hAnsi="Verdana"/>
          <w:b/>
          <w:sz w:val="22"/>
          <w:szCs w:val="22"/>
          <w:u w:val="single"/>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General Courtesy and Care of Facilities and Communities</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2"/>
        </w:numPr>
        <w:tabs>
          <w:tab w:val="clear" w:pos="4320"/>
          <w:tab w:val="clear" w:pos="8640"/>
        </w:tabs>
        <w:jc w:val="both"/>
        <w:rPr>
          <w:rFonts w:ascii="Verdana" w:hAnsi="Verdana"/>
          <w:sz w:val="22"/>
          <w:szCs w:val="22"/>
        </w:rPr>
      </w:pPr>
      <w:r w:rsidRPr="00564AFE">
        <w:rPr>
          <w:rFonts w:ascii="Verdana" w:hAnsi="Verdana"/>
          <w:sz w:val="22"/>
          <w:szCs w:val="22"/>
        </w:rPr>
        <w:t>Please exercise extreme caution and reduce speed when driving through the parking lot where children may be walking or playing.</w:t>
      </w:r>
    </w:p>
    <w:p w:rsidR="000A6AD1" w:rsidRPr="00564AFE" w:rsidRDefault="000A6AD1" w:rsidP="00AF0272">
      <w:pPr>
        <w:pStyle w:val="Header"/>
        <w:numPr>
          <w:ilvl w:val="0"/>
          <w:numId w:val="2"/>
        </w:numPr>
        <w:tabs>
          <w:tab w:val="clear" w:pos="4320"/>
          <w:tab w:val="clear" w:pos="8640"/>
        </w:tabs>
        <w:jc w:val="both"/>
        <w:rPr>
          <w:rFonts w:ascii="Verdana" w:hAnsi="Verdana"/>
          <w:sz w:val="22"/>
          <w:szCs w:val="22"/>
        </w:rPr>
      </w:pPr>
      <w:r w:rsidRPr="00564AFE">
        <w:rPr>
          <w:rFonts w:ascii="Verdana" w:hAnsi="Verdana"/>
          <w:b/>
          <w:sz w:val="22"/>
          <w:szCs w:val="22"/>
        </w:rPr>
        <w:t xml:space="preserve">LITTER </w:t>
      </w:r>
      <w:r w:rsidRPr="00564AFE">
        <w:rPr>
          <w:rFonts w:ascii="Verdana" w:hAnsi="Verdana"/>
          <w:sz w:val="22"/>
          <w:szCs w:val="22"/>
        </w:rPr>
        <w:t>- All facilities have reuse containers. Please ensure that all participants, coaches, parents and</w:t>
      </w:r>
      <w:r w:rsidR="009E23A5">
        <w:rPr>
          <w:rFonts w:ascii="Verdana" w:hAnsi="Verdana"/>
          <w:sz w:val="22"/>
          <w:szCs w:val="22"/>
        </w:rPr>
        <w:t>/or</w:t>
      </w:r>
      <w:r w:rsidRPr="00564AFE">
        <w:rPr>
          <w:rFonts w:ascii="Verdana" w:hAnsi="Verdana"/>
          <w:sz w:val="22"/>
          <w:szCs w:val="22"/>
        </w:rPr>
        <w:t xml:space="preserve"> spectators use them.</w:t>
      </w:r>
    </w:p>
    <w:p w:rsidR="000A6AD1" w:rsidRPr="00564AFE" w:rsidRDefault="000A6AD1" w:rsidP="00AF0272">
      <w:pPr>
        <w:pStyle w:val="Header"/>
        <w:numPr>
          <w:ilvl w:val="0"/>
          <w:numId w:val="2"/>
        </w:numPr>
        <w:tabs>
          <w:tab w:val="clear" w:pos="4320"/>
          <w:tab w:val="clear" w:pos="8640"/>
        </w:tabs>
        <w:jc w:val="both"/>
        <w:rPr>
          <w:rFonts w:ascii="Verdana" w:hAnsi="Verdana"/>
          <w:sz w:val="22"/>
          <w:szCs w:val="22"/>
        </w:rPr>
      </w:pPr>
      <w:r w:rsidRPr="00564AFE">
        <w:rPr>
          <w:rFonts w:ascii="Verdana" w:hAnsi="Verdana"/>
          <w:sz w:val="22"/>
          <w:szCs w:val="22"/>
        </w:rPr>
        <w:t>Additional cleanup/fix costs may be levied to groups for leaving a facility</w:t>
      </w:r>
      <w:r w:rsidR="009E23A5">
        <w:rPr>
          <w:rFonts w:ascii="Verdana" w:hAnsi="Verdana"/>
          <w:sz w:val="22"/>
          <w:szCs w:val="22"/>
        </w:rPr>
        <w:t xml:space="preserve"> in an unke</w:t>
      </w:r>
      <w:r w:rsidR="009E23A5" w:rsidRPr="00564AFE">
        <w:rPr>
          <w:rFonts w:ascii="Verdana" w:hAnsi="Verdana"/>
          <w:sz w:val="22"/>
          <w:szCs w:val="22"/>
        </w:rPr>
        <w:t>mpt</w:t>
      </w:r>
      <w:r w:rsidRPr="00564AFE">
        <w:rPr>
          <w:rFonts w:ascii="Verdana" w:hAnsi="Verdana"/>
          <w:sz w:val="22"/>
          <w:szCs w:val="22"/>
        </w:rPr>
        <w:t>, littered or damaged condition.</w:t>
      </w:r>
    </w:p>
    <w:p w:rsidR="000A6AD1" w:rsidRPr="00564AFE" w:rsidRDefault="000A6AD1" w:rsidP="00AF0272">
      <w:pPr>
        <w:pStyle w:val="Header"/>
        <w:numPr>
          <w:ilvl w:val="0"/>
          <w:numId w:val="2"/>
        </w:numPr>
        <w:tabs>
          <w:tab w:val="clear" w:pos="4320"/>
          <w:tab w:val="clear" w:pos="8640"/>
        </w:tabs>
        <w:jc w:val="both"/>
        <w:rPr>
          <w:rFonts w:ascii="Verdana" w:hAnsi="Verdana"/>
          <w:sz w:val="22"/>
          <w:szCs w:val="22"/>
        </w:rPr>
      </w:pPr>
      <w:r w:rsidRPr="00564AFE">
        <w:rPr>
          <w:rFonts w:ascii="Verdana" w:hAnsi="Verdana"/>
          <w:sz w:val="22"/>
          <w:szCs w:val="22"/>
        </w:rPr>
        <w:t>Please refra</w:t>
      </w:r>
      <w:r w:rsidR="009E23A5">
        <w:rPr>
          <w:rFonts w:ascii="Verdana" w:hAnsi="Verdana"/>
          <w:sz w:val="22"/>
          <w:szCs w:val="22"/>
        </w:rPr>
        <w:t>in</w:t>
      </w:r>
      <w:r w:rsidRPr="00564AFE">
        <w:rPr>
          <w:rFonts w:ascii="Verdana" w:hAnsi="Verdana"/>
          <w:sz w:val="22"/>
          <w:szCs w:val="22"/>
        </w:rPr>
        <w:t xml:space="preserve"> from bringing glass containers</w:t>
      </w:r>
      <w:r w:rsidR="00151491" w:rsidRPr="00564AFE">
        <w:rPr>
          <w:rFonts w:ascii="Verdana" w:hAnsi="Verdana"/>
          <w:sz w:val="22"/>
          <w:szCs w:val="22"/>
        </w:rPr>
        <w:t>, food and</w:t>
      </w:r>
      <w:r w:rsidRPr="00564AFE">
        <w:rPr>
          <w:rFonts w:ascii="Verdana" w:hAnsi="Verdana"/>
          <w:sz w:val="22"/>
          <w:szCs w:val="22"/>
        </w:rPr>
        <w:t xml:space="preserve"> nut products into the change rooms</w:t>
      </w:r>
      <w:r w:rsidR="009E23A5">
        <w:rPr>
          <w:rFonts w:ascii="Verdana" w:hAnsi="Verdana"/>
          <w:sz w:val="22"/>
          <w:szCs w:val="22"/>
        </w:rPr>
        <w:t>.</w:t>
      </w:r>
    </w:p>
    <w:p w:rsidR="000A6AD1" w:rsidRPr="00564AFE" w:rsidRDefault="000A6AD1" w:rsidP="00AF0272">
      <w:pPr>
        <w:pStyle w:val="Header"/>
        <w:numPr>
          <w:ilvl w:val="0"/>
          <w:numId w:val="2"/>
        </w:numPr>
        <w:tabs>
          <w:tab w:val="clear" w:pos="4320"/>
          <w:tab w:val="clear" w:pos="8640"/>
        </w:tabs>
        <w:jc w:val="both"/>
        <w:rPr>
          <w:rFonts w:ascii="Verdana" w:hAnsi="Verdana"/>
          <w:sz w:val="22"/>
          <w:szCs w:val="22"/>
        </w:rPr>
      </w:pPr>
      <w:r w:rsidRPr="00564AFE">
        <w:rPr>
          <w:rFonts w:ascii="Verdana" w:hAnsi="Verdana"/>
          <w:sz w:val="22"/>
          <w:szCs w:val="22"/>
        </w:rPr>
        <w:t>If something is spilled or broken in the lobby, viewing galleries or change rooms, please inform staff immediately</w:t>
      </w:r>
      <w:r w:rsidR="009E23A5">
        <w:rPr>
          <w:rFonts w:ascii="Verdana" w:hAnsi="Verdana"/>
          <w:sz w:val="22"/>
          <w:szCs w:val="22"/>
        </w:rPr>
        <w:t>.</w:t>
      </w:r>
    </w:p>
    <w:p w:rsidR="000A6AD1" w:rsidRPr="00564AFE" w:rsidRDefault="000A6AD1" w:rsidP="00AF0272">
      <w:pPr>
        <w:pStyle w:val="Header"/>
        <w:tabs>
          <w:tab w:val="clear" w:pos="4320"/>
          <w:tab w:val="clear" w:pos="8640"/>
        </w:tabs>
        <w:jc w:val="both"/>
        <w:rPr>
          <w:rFonts w:ascii="Verdana" w:hAnsi="Verdana"/>
          <w:b/>
          <w:sz w:val="22"/>
          <w:szCs w:val="22"/>
          <w:u w:val="single"/>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Access to the Deck:</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b/>
          <w:sz w:val="22"/>
          <w:szCs w:val="22"/>
        </w:rPr>
        <w:t>Access to the deck will be limited to the time specified on your permit</w:t>
      </w:r>
      <w:r w:rsidRPr="00564AFE">
        <w:rPr>
          <w:rFonts w:ascii="Verdana" w:hAnsi="Verdana"/>
          <w:sz w:val="22"/>
          <w:szCs w:val="22"/>
        </w:rPr>
        <w:t xml:space="preserve">.  </w:t>
      </w: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sz w:val="22"/>
          <w:szCs w:val="22"/>
        </w:rPr>
        <w:t xml:space="preserve">Change rooms will be opened for access </w:t>
      </w:r>
      <w:r w:rsidRPr="000B1AB0">
        <w:rPr>
          <w:rFonts w:ascii="Verdana" w:hAnsi="Verdana"/>
          <w:sz w:val="22"/>
          <w:szCs w:val="22"/>
        </w:rPr>
        <w:t>1</w:t>
      </w:r>
      <w:r w:rsidR="00FD43BC" w:rsidRPr="000B1AB0">
        <w:rPr>
          <w:rFonts w:ascii="Verdana" w:hAnsi="Verdana"/>
          <w:sz w:val="22"/>
          <w:szCs w:val="22"/>
        </w:rPr>
        <w:t>0</w:t>
      </w:r>
      <w:r w:rsidRPr="00564AFE">
        <w:rPr>
          <w:rFonts w:ascii="Verdana" w:hAnsi="Verdana"/>
          <w:sz w:val="22"/>
          <w:szCs w:val="22"/>
        </w:rPr>
        <w:t xml:space="preserve"> minutes prior to permit time.</w:t>
      </w:r>
    </w:p>
    <w:p w:rsidR="000A6AD1" w:rsidRPr="00564AFE" w:rsidRDefault="009E23A5" w:rsidP="00AF0272">
      <w:pPr>
        <w:pStyle w:val="Header"/>
        <w:numPr>
          <w:ilvl w:val="0"/>
          <w:numId w:val="1"/>
        </w:numPr>
        <w:tabs>
          <w:tab w:val="clear" w:pos="4320"/>
          <w:tab w:val="clear" w:pos="8640"/>
        </w:tabs>
        <w:jc w:val="both"/>
        <w:rPr>
          <w:rFonts w:ascii="Verdana" w:hAnsi="Verdana"/>
          <w:sz w:val="22"/>
          <w:szCs w:val="22"/>
        </w:rPr>
      </w:pPr>
      <w:r>
        <w:rPr>
          <w:rFonts w:ascii="Verdana" w:hAnsi="Verdana"/>
          <w:sz w:val="22"/>
          <w:szCs w:val="22"/>
        </w:rPr>
        <w:t>No outside foot</w:t>
      </w:r>
      <w:r w:rsidR="000A6AD1" w:rsidRPr="00564AFE">
        <w:rPr>
          <w:rFonts w:ascii="Verdana" w:hAnsi="Verdana"/>
          <w:sz w:val="22"/>
          <w:szCs w:val="22"/>
        </w:rPr>
        <w:t>wear is permitted on the pool deck</w:t>
      </w:r>
      <w:r>
        <w:rPr>
          <w:rFonts w:ascii="Verdana" w:hAnsi="Verdana"/>
          <w:sz w:val="22"/>
          <w:szCs w:val="22"/>
        </w:rPr>
        <w:t>.</w:t>
      </w: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sz w:val="22"/>
          <w:szCs w:val="22"/>
        </w:rPr>
        <w:t xml:space="preserve">No food or drink are permitted on the </w:t>
      </w:r>
      <w:r w:rsidR="009E23A5">
        <w:rPr>
          <w:rFonts w:ascii="Verdana" w:hAnsi="Verdana"/>
          <w:sz w:val="22"/>
          <w:szCs w:val="22"/>
        </w:rPr>
        <w:t xml:space="preserve">pool </w:t>
      </w:r>
      <w:r w:rsidRPr="00564AFE">
        <w:rPr>
          <w:rFonts w:ascii="Verdana" w:hAnsi="Verdana"/>
          <w:sz w:val="22"/>
          <w:szCs w:val="22"/>
        </w:rPr>
        <w:t>deck (non-breakable containers with water only are exempt)</w:t>
      </w:r>
      <w:r w:rsidR="009E23A5">
        <w:rPr>
          <w:rFonts w:ascii="Verdana" w:hAnsi="Verdana"/>
          <w:sz w:val="22"/>
          <w:szCs w:val="22"/>
        </w:rPr>
        <w:t>.</w:t>
      </w:r>
    </w:p>
    <w:p w:rsidR="000A6AD1" w:rsidRPr="00564AFE" w:rsidRDefault="000A6AD1" w:rsidP="00AF0272">
      <w:pPr>
        <w:pStyle w:val="Header"/>
        <w:numPr>
          <w:ilvl w:val="0"/>
          <w:numId w:val="1"/>
        </w:numPr>
        <w:tabs>
          <w:tab w:val="clear" w:pos="4320"/>
          <w:tab w:val="clear" w:pos="8640"/>
        </w:tabs>
        <w:jc w:val="both"/>
        <w:rPr>
          <w:rFonts w:ascii="Verdana" w:hAnsi="Verdana"/>
          <w:b/>
          <w:sz w:val="22"/>
          <w:szCs w:val="22"/>
        </w:rPr>
      </w:pPr>
      <w:r w:rsidRPr="00564AFE">
        <w:rPr>
          <w:rFonts w:ascii="Verdana" w:hAnsi="Verdana"/>
          <w:b/>
          <w:sz w:val="22"/>
          <w:szCs w:val="22"/>
        </w:rPr>
        <w:t>All street clothing must remain 6 feet from pools edge</w:t>
      </w:r>
      <w:r w:rsidR="009E23A5">
        <w:rPr>
          <w:rFonts w:ascii="Verdana" w:hAnsi="Verdana"/>
          <w:b/>
          <w:sz w:val="22"/>
          <w:szCs w:val="22"/>
        </w:rPr>
        <w:t>.</w:t>
      </w: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sz w:val="22"/>
          <w:szCs w:val="22"/>
        </w:rPr>
        <w:t xml:space="preserve">Access to </w:t>
      </w:r>
      <w:r w:rsidR="009E23A5">
        <w:rPr>
          <w:rFonts w:ascii="Verdana" w:hAnsi="Verdana"/>
          <w:sz w:val="22"/>
          <w:szCs w:val="22"/>
        </w:rPr>
        <w:t xml:space="preserve">the </w:t>
      </w:r>
      <w:r w:rsidRPr="00564AFE">
        <w:rPr>
          <w:rFonts w:ascii="Verdana" w:hAnsi="Verdana"/>
          <w:sz w:val="22"/>
          <w:szCs w:val="22"/>
        </w:rPr>
        <w:t xml:space="preserve">Aquatic Guard office is for City of Guelph Aquatic Staff only.  </w:t>
      </w:r>
    </w:p>
    <w:p w:rsidR="000A6AD1" w:rsidRPr="000B1AB0" w:rsidRDefault="000A6AD1" w:rsidP="00AF0272">
      <w:pPr>
        <w:pStyle w:val="Header"/>
        <w:numPr>
          <w:ilvl w:val="0"/>
          <w:numId w:val="1"/>
        </w:numPr>
        <w:tabs>
          <w:tab w:val="clear" w:pos="4320"/>
          <w:tab w:val="clear" w:pos="8640"/>
        </w:tabs>
        <w:jc w:val="both"/>
        <w:rPr>
          <w:rFonts w:ascii="Verdana" w:hAnsi="Verdana"/>
          <w:sz w:val="22"/>
          <w:szCs w:val="22"/>
        </w:rPr>
      </w:pPr>
      <w:r w:rsidRPr="000B1AB0">
        <w:rPr>
          <w:rFonts w:ascii="Verdana" w:hAnsi="Verdana"/>
          <w:sz w:val="22"/>
          <w:szCs w:val="22"/>
        </w:rPr>
        <w:t>Any necessary set up or take down of equipment MUST occur during permitted time.</w:t>
      </w: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sz w:val="22"/>
          <w:szCs w:val="22"/>
        </w:rPr>
        <w:t>Subletting of the facility is prohibited.</w:t>
      </w:r>
    </w:p>
    <w:p w:rsidR="000A6AD1" w:rsidRPr="00564AFE" w:rsidRDefault="000A6AD1" w:rsidP="00AF0272">
      <w:pPr>
        <w:pStyle w:val="Header"/>
        <w:numPr>
          <w:ilvl w:val="0"/>
          <w:numId w:val="1"/>
        </w:numPr>
        <w:tabs>
          <w:tab w:val="clear" w:pos="4320"/>
          <w:tab w:val="clear" w:pos="8640"/>
        </w:tabs>
        <w:jc w:val="both"/>
        <w:rPr>
          <w:rFonts w:ascii="Verdana" w:hAnsi="Verdana"/>
          <w:sz w:val="22"/>
          <w:szCs w:val="22"/>
        </w:rPr>
      </w:pPr>
      <w:r w:rsidRPr="00564AFE">
        <w:rPr>
          <w:rFonts w:ascii="Verdana" w:hAnsi="Verdana"/>
          <w:sz w:val="22"/>
          <w:szCs w:val="22"/>
        </w:rPr>
        <w:t>Exercise room and sauna are not available to participants during practices</w:t>
      </w:r>
      <w:r w:rsidR="000B1AB0">
        <w:rPr>
          <w:rFonts w:ascii="Verdana" w:hAnsi="Verdana"/>
          <w:sz w:val="22"/>
          <w:szCs w:val="22"/>
        </w:rPr>
        <w:t xml:space="preserve"> at West End Community Centre</w:t>
      </w:r>
      <w:r w:rsidRPr="00564AFE">
        <w:rPr>
          <w:rFonts w:ascii="Verdana" w:hAnsi="Verdana"/>
          <w:sz w:val="22"/>
          <w:szCs w:val="22"/>
        </w:rPr>
        <w:t>.</w:t>
      </w:r>
    </w:p>
    <w:p w:rsidR="000A6AD1" w:rsidRPr="00564AFE" w:rsidRDefault="000A6AD1" w:rsidP="00AF0272">
      <w:pPr>
        <w:pStyle w:val="Header"/>
        <w:tabs>
          <w:tab w:val="clear" w:pos="4320"/>
          <w:tab w:val="clear" w:pos="8640"/>
        </w:tabs>
        <w:jc w:val="both"/>
        <w:rPr>
          <w:rFonts w:ascii="Verdana" w:hAnsi="Verdana"/>
          <w:sz w:val="22"/>
          <w:szCs w:val="22"/>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Equipment:</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Clubs are responsible for their own equipment</w:t>
      </w:r>
      <w:r w:rsidR="009E23A5">
        <w:rPr>
          <w:rFonts w:ascii="Verdana" w:hAnsi="Verdana"/>
          <w:sz w:val="22"/>
          <w:szCs w:val="22"/>
        </w:rPr>
        <w:t>.</w:t>
      </w:r>
      <w:r w:rsidRPr="00564AFE">
        <w:rPr>
          <w:rFonts w:ascii="Verdana" w:hAnsi="Verdana"/>
          <w:sz w:val="22"/>
          <w:szCs w:val="22"/>
        </w:rPr>
        <w:t xml:space="preserve"> </w:t>
      </w:r>
    </w:p>
    <w:p w:rsidR="000A6AD1" w:rsidRPr="00564AFE" w:rsidRDefault="000A6AD1"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All specialty equipment required for practices or meets/special events must be provided and maintained by clubs unless alternative arrangements have been made by the club and the City.</w:t>
      </w:r>
    </w:p>
    <w:p w:rsidR="000A6AD1" w:rsidRPr="00564AFE" w:rsidRDefault="000A6AD1"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 xml:space="preserve">Storage of equipment – The City of </w:t>
      </w:r>
      <w:r w:rsidR="009E23A5">
        <w:rPr>
          <w:rFonts w:ascii="Verdana" w:hAnsi="Verdana"/>
          <w:sz w:val="22"/>
          <w:szCs w:val="22"/>
        </w:rPr>
        <w:t>Guelph has limited storage space</w:t>
      </w:r>
      <w:r w:rsidRPr="00564AFE">
        <w:rPr>
          <w:rFonts w:ascii="Verdana" w:hAnsi="Verdana"/>
          <w:sz w:val="22"/>
          <w:szCs w:val="22"/>
        </w:rPr>
        <w:t>.  Only regular practice equipment may</w:t>
      </w:r>
      <w:r w:rsidR="009E23A5">
        <w:rPr>
          <w:rFonts w:ascii="Verdana" w:hAnsi="Verdana"/>
          <w:sz w:val="22"/>
          <w:szCs w:val="22"/>
        </w:rPr>
        <w:t xml:space="preserve"> </w:t>
      </w:r>
      <w:r w:rsidRPr="00564AFE">
        <w:rPr>
          <w:rFonts w:ascii="Verdana" w:hAnsi="Verdana"/>
          <w:sz w:val="22"/>
          <w:szCs w:val="22"/>
        </w:rPr>
        <w:t>be stored in a neat and secure manner</w:t>
      </w:r>
      <w:r w:rsidR="00F83CBC">
        <w:rPr>
          <w:rFonts w:ascii="Verdana" w:hAnsi="Verdana"/>
          <w:sz w:val="22"/>
          <w:szCs w:val="22"/>
        </w:rPr>
        <w:t xml:space="preserve"> if arrangements have </w:t>
      </w:r>
      <w:r w:rsidRPr="00564AFE">
        <w:rPr>
          <w:rFonts w:ascii="Verdana" w:hAnsi="Verdana"/>
          <w:sz w:val="22"/>
          <w:szCs w:val="22"/>
        </w:rPr>
        <w:t>be</w:t>
      </w:r>
      <w:r w:rsidR="00F83CBC">
        <w:rPr>
          <w:rFonts w:ascii="Verdana" w:hAnsi="Verdana"/>
          <w:sz w:val="22"/>
          <w:szCs w:val="22"/>
        </w:rPr>
        <w:t>en</w:t>
      </w:r>
      <w:r w:rsidRPr="00564AFE">
        <w:rPr>
          <w:rFonts w:ascii="Verdana" w:hAnsi="Verdana"/>
          <w:sz w:val="22"/>
          <w:szCs w:val="22"/>
        </w:rPr>
        <w:t xml:space="preserve"> coordinated with the </w:t>
      </w:r>
      <w:r w:rsidR="007E398E">
        <w:rPr>
          <w:rFonts w:ascii="Verdana" w:hAnsi="Verdana"/>
          <w:sz w:val="22"/>
          <w:szCs w:val="22"/>
        </w:rPr>
        <w:t>Recreation Coordinator</w:t>
      </w:r>
      <w:r w:rsidR="00913464" w:rsidRPr="00564AFE">
        <w:rPr>
          <w:rFonts w:ascii="Verdana" w:hAnsi="Verdana"/>
          <w:sz w:val="22"/>
          <w:szCs w:val="22"/>
        </w:rPr>
        <w:t>, Aquatic</w:t>
      </w:r>
      <w:r w:rsidR="007E398E">
        <w:rPr>
          <w:rFonts w:ascii="Verdana" w:hAnsi="Verdana"/>
          <w:sz w:val="22"/>
          <w:szCs w:val="22"/>
        </w:rPr>
        <w:t>s</w:t>
      </w:r>
      <w:r w:rsidRPr="00564AFE">
        <w:rPr>
          <w:rFonts w:ascii="Verdana" w:hAnsi="Verdana"/>
          <w:sz w:val="22"/>
          <w:szCs w:val="22"/>
        </w:rPr>
        <w:t xml:space="preserve">.  </w:t>
      </w:r>
    </w:p>
    <w:p w:rsidR="000A6AD1" w:rsidRPr="00564AFE" w:rsidRDefault="000A6AD1"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 xml:space="preserve">All equipment must leave the </w:t>
      </w:r>
      <w:r w:rsidR="007E398E">
        <w:rPr>
          <w:rFonts w:ascii="Verdana" w:hAnsi="Verdana"/>
          <w:sz w:val="22"/>
          <w:szCs w:val="22"/>
        </w:rPr>
        <w:t>aquatic facility</w:t>
      </w:r>
      <w:r w:rsidRPr="00564AFE">
        <w:rPr>
          <w:rFonts w:ascii="Verdana" w:hAnsi="Verdana"/>
          <w:sz w:val="22"/>
          <w:szCs w:val="22"/>
        </w:rPr>
        <w:t xml:space="preserve"> at the end of the season.</w:t>
      </w:r>
    </w:p>
    <w:p w:rsidR="000A6AD1" w:rsidRPr="00564AFE" w:rsidRDefault="000A6AD1"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 xml:space="preserve">City of Guelph equipment may not be used </w:t>
      </w:r>
      <w:r w:rsidR="00FD43BC" w:rsidRPr="00564AFE">
        <w:rPr>
          <w:rFonts w:ascii="Verdana" w:hAnsi="Verdana"/>
          <w:sz w:val="22"/>
          <w:szCs w:val="22"/>
        </w:rPr>
        <w:t xml:space="preserve">unless </w:t>
      </w:r>
      <w:r w:rsidRPr="00564AFE">
        <w:rPr>
          <w:rFonts w:ascii="Verdana" w:hAnsi="Verdana"/>
          <w:sz w:val="22"/>
          <w:szCs w:val="22"/>
        </w:rPr>
        <w:t>prearrangements have been made by the club and the City.</w:t>
      </w:r>
    </w:p>
    <w:p w:rsidR="004F26C9" w:rsidRPr="00564AFE" w:rsidRDefault="004F26C9" w:rsidP="00AF0272">
      <w:pPr>
        <w:pStyle w:val="Header"/>
        <w:numPr>
          <w:ilvl w:val="0"/>
          <w:numId w:val="3"/>
        </w:numPr>
        <w:tabs>
          <w:tab w:val="clear" w:pos="4320"/>
          <w:tab w:val="clear" w:pos="8640"/>
        </w:tabs>
        <w:jc w:val="both"/>
        <w:rPr>
          <w:rFonts w:ascii="Verdana" w:hAnsi="Verdana"/>
          <w:sz w:val="22"/>
          <w:szCs w:val="22"/>
        </w:rPr>
      </w:pPr>
      <w:r w:rsidRPr="00564AFE">
        <w:rPr>
          <w:rFonts w:ascii="Verdana" w:hAnsi="Verdana"/>
          <w:sz w:val="22"/>
          <w:szCs w:val="22"/>
        </w:rPr>
        <w:t>The City does not provide office or administrative space to user groups unless separately contracted.</w:t>
      </w:r>
    </w:p>
    <w:p w:rsidR="00D62478" w:rsidRPr="00564AFE" w:rsidRDefault="00D62478" w:rsidP="00AF0272">
      <w:pPr>
        <w:pStyle w:val="Header"/>
        <w:tabs>
          <w:tab w:val="clear" w:pos="4320"/>
          <w:tab w:val="clear" w:pos="8640"/>
        </w:tabs>
        <w:ind w:left="360"/>
        <w:jc w:val="both"/>
        <w:rPr>
          <w:rFonts w:ascii="Verdana" w:hAnsi="Verdana"/>
          <w:sz w:val="22"/>
          <w:szCs w:val="22"/>
        </w:rPr>
      </w:pPr>
    </w:p>
    <w:p w:rsidR="000A6AD1" w:rsidRDefault="000A6AD1" w:rsidP="00AF0272">
      <w:pPr>
        <w:pStyle w:val="Header"/>
        <w:tabs>
          <w:tab w:val="clear" w:pos="4320"/>
          <w:tab w:val="clear" w:pos="8640"/>
        </w:tabs>
        <w:jc w:val="both"/>
        <w:rPr>
          <w:rFonts w:ascii="Verdana" w:hAnsi="Verdana"/>
          <w:b/>
          <w:sz w:val="22"/>
          <w:szCs w:val="22"/>
          <w:u w:val="single"/>
        </w:rPr>
      </w:pPr>
      <w:r w:rsidRPr="00564AFE">
        <w:rPr>
          <w:rFonts w:ascii="Verdana" w:hAnsi="Verdana"/>
          <w:b/>
          <w:sz w:val="22"/>
          <w:szCs w:val="22"/>
          <w:u w:val="single"/>
        </w:rPr>
        <w:t>Staffing</w:t>
      </w:r>
    </w:p>
    <w:p w:rsidR="0060136D" w:rsidRPr="00564AFE" w:rsidRDefault="0060136D" w:rsidP="00AF0272">
      <w:pPr>
        <w:pStyle w:val="Header"/>
        <w:tabs>
          <w:tab w:val="clear" w:pos="4320"/>
          <w:tab w:val="clear" w:pos="8640"/>
        </w:tabs>
        <w:jc w:val="both"/>
        <w:rPr>
          <w:rFonts w:ascii="Verdana" w:hAnsi="Verdana"/>
          <w:b/>
          <w:sz w:val="22"/>
          <w:szCs w:val="22"/>
          <w:u w:val="single"/>
        </w:rPr>
      </w:pPr>
    </w:p>
    <w:p w:rsidR="001246F2" w:rsidRDefault="000A6AD1" w:rsidP="001246F2">
      <w:pPr>
        <w:pStyle w:val="Header"/>
        <w:numPr>
          <w:ilvl w:val="0"/>
          <w:numId w:val="4"/>
        </w:numPr>
        <w:tabs>
          <w:tab w:val="clear" w:pos="4320"/>
          <w:tab w:val="clear" w:pos="8640"/>
        </w:tabs>
        <w:jc w:val="both"/>
        <w:rPr>
          <w:rFonts w:ascii="Verdana" w:hAnsi="Verdana"/>
          <w:sz w:val="22"/>
          <w:szCs w:val="22"/>
        </w:rPr>
      </w:pPr>
      <w:r w:rsidRPr="00564AFE">
        <w:rPr>
          <w:rFonts w:ascii="Verdana" w:hAnsi="Verdana"/>
          <w:sz w:val="22"/>
          <w:szCs w:val="22"/>
        </w:rPr>
        <w:t>A City of Guelph Aquatic Deck Supervisor must be present</w:t>
      </w:r>
      <w:r w:rsidR="00C34C68">
        <w:rPr>
          <w:rFonts w:ascii="Verdana" w:hAnsi="Verdana"/>
          <w:sz w:val="22"/>
          <w:szCs w:val="22"/>
        </w:rPr>
        <w:t>, and a minimum of 1 Lifeguard must be on deck at all times</w:t>
      </w:r>
      <w:r w:rsidR="007E398E">
        <w:rPr>
          <w:rFonts w:ascii="Verdana" w:hAnsi="Verdana"/>
          <w:sz w:val="22"/>
          <w:szCs w:val="22"/>
        </w:rPr>
        <w:t>.</w:t>
      </w:r>
      <w:r w:rsidR="00C34C68">
        <w:rPr>
          <w:rFonts w:ascii="Verdana" w:hAnsi="Verdana"/>
          <w:sz w:val="22"/>
          <w:szCs w:val="22"/>
        </w:rPr>
        <w:t xml:space="preserve"> Additional Lifeguards will be required based on the City of Guelph Lifeguard to bather ratio, or at Victoria Road Recreation Centre if the rental timeframe exceeds 2 hours.</w:t>
      </w:r>
    </w:p>
    <w:p w:rsidR="006B416B" w:rsidRDefault="001246F2" w:rsidP="001246F2">
      <w:pPr>
        <w:numPr>
          <w:ilvl w:val="0"/>
          <w:numId w:val="4"/>
        </w:numPr>
        <w:tabs>
          <w:tab w:val="left" w:pos="0"/>
          <w:tab w:val="left" w:pos="404"/>
        </w:tabs>
        <w:rPr>
          <w:rFonts w:ascii="Verdana" w:hAnsi="Verdana"/>
          <w:sz w:val="22"/>
          <w:szCs w:val="22"/>
        </w:rPr>
      </w:pPr>
      <w:r w:rsidRPr="001246F2">
        <w:rPr>
          <w:rFonts w:ascii="Verdana" w:hAnsi="Verdana"/>
          <w:sz w:val="22"/>
          <w:szCs w:val="22"/>
        </w:rPr>
        <w:t>Guard ratios</w:t>
      </w:r>
      <w:r w:rsidR="006B416B">
        <w:rPr>
          <w:rFonts w:ascii="Verdana" w:hAnsi="Verdana"/>
          <w:sz w:val="22"/>
          <w:szCs w:val="22"/>
        </w:rPr>
        <w:t xml:space="preserve">       </w:t>
      </w:r>
    </w:p>
    <w:p w:rsidR="001246F2" w:rsidRPr="001246F2" w:rsidRDefault="006B416B" w:rsidP="006B416B">
      <w:pPr>
        <w:tabs>
          <w:tab w:val="left" w:pos="0"/>
          <w:tab w:val="left" w:pos="404"/>
        </w:tabs>
        <w:ind w:left="720"/>
        <w:rPr>
          <w:rFonts w:ascii="Verdana" w:hAnsi="Verdana"/>
          <w:sz w:val="22"/>
          <w:szCs w:val="22"/>
        </w:rPr>
      </w:pPr>
      <w:r>
        <w:rPr>
          <w:rFonts w:ascii="Verdana" w:hAnsi="Verdana"/>
          <w:sz w:val="22"/>
          <w:szCs w:val="22"/>
        </w:rPr>
        <w:lastRenderedPageBreak/>
        <w:t xml:space="preserve">                                                          </w:t>
      </w:r>
    </w:p>
    <w:p w:rsidR="001246F2" w:rsidRPr="001246F2" w:rsidRDefault="001246F2" w:rsidP="001246F2">
      <w:pPr>
        <w:tabs>
          <w:tab w:val="left" w:pos="0"/>
          <w:tab w:val="left" w:pos="404"/>
        </w:tabs>
        <w:ind w:left="404"/>
        <w:rPr>
          <w:rFonts w:ascii="Verdana" w:hAnsi="Verdana"/>
          <w:sz w:val="22"/>
          <w:szCs w:val="22"/>
        </w:rPr>
      </w:pPr>
      <w:r w:rsidRPr="001246F2">
        <w:rPr>
          <w:rFonts w:ascii="Verdana" w:hAnsi="Verdana"/>
          <w:sz w:val="22"/>
          <w:szCs w:val="22"/>
        </w:rPr>
        <w:t>Centennial, Lyon &amp; West End Pools</w:t>
      </w:r>
    </w:p>
    <w:tbl>
      <w:tblPr>
        <w:tblW w:w="0" w:type="auto"/>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9"/>
      </w:tblGrid>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b/>
                <w:sz w:val="20"/>
                <w:szCs w:val="20"/>
              </w:rPr>
            </w:pPr>
            <w:r w:rsidRPr="006B416B">
              <w:rPr>
                <w:rFonts w:ascii="Verdana" w:hAnsi="Verdana"/>
                <w:b/>
                <w:sz w:val="20"/>
                <w:szCs w:val="20"/>
              </w:rPr>
              <w:t>Number of Patrons</w:t>
            </w:r>
          </w:p>
        </w:tc>
        <w:tc>
          <w:tcPr>
            <w:tcW w:w="3599" w:type="dxa"/>
            <w:shd w:val="clear" w:color="auto" w:fill="auto"/>
          </w:tcPr>
          <w:p w:rsidR="001246F2" w:rsidRPr="006B416B" w:rsidRDefault="001246F2" w:rsidP="00F07609">
            <w:pPr>
              <w:tabs>
                <w:tab w:val="left" w:pos="0"/>
                <w:tab w:val="left" w:pos="404"/>
              </w:tabs>
              <w:rPr>
                <w:rFonts w:ascii="Verdana" w:hAnsi="Verdana"/>
                <w:b/>
                <w:sz w:val="20"/>
                <w:szCs w:val="20"/>
              </w:rPr>
            </w:pPr>
            <w:r w:rsidRPr="006B416B">
              <w:rPr>
                <w:rFonts w:ascii="Verdana" w:hAnsi="Verdana"/>
                <w:b/>
                <w:sz w:val="20"/>
                <w:szCs w:val="20"/>
              </w:rPr>
              <w:t>Number of Guards</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1-30</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1</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31-125</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2</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126-250</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3</w:t>
            </w:r>
          </w:p>
        </w:tc>
      </w:tr>
    </w:tbl>
    <w:p w:rsidR="001246F2" w:rsidRPr="001246F2" w:rsidRDefault="001246F2" w:rsidP="001246F2">
      <w:pPr>
        <w:tabs>
          <w:tab w:val="left" w:pos="0"/>
          <w:tab w:val="left" w:pos="404"/>
        </w:tabs>
        <w:ind w:left="404"/>
        <w:rPr>
          <w:rFonts w:ascii="Verdana" w:hAnsi="Verdana"/>
          <w:sz w:val="22"/>
          <w:szCs w:val="22"/>
        </w:rPr>
      </w:pPr>
    </w:p>
    <w:p w:rsidR="001246F2" w:rsidRPr="001246F2" w:rsidRDefault="001246F2" w:rsidP="001246F2">
      <w:pPr>
        <w:tabs>
          <w:tab w:val="left" w:pos="0"/>
          <w:tab w:val="left" w:pos="404"/>
        </w:tabs>
        <w:ind w:left="404"/>
        <w:rPr>
          <w:rFonts w:ascii="Verdana" w:hAnsi="Verdana"/>
          <w:sz w:val="22"/>
          <w:szCs w:val="22"/>
        </w:rPr>
      </w:pPr>
      <w:r w:rsidRPr="001246F2">
        <w:rPr>
          <w:rFonts w:ascii="Verdana" w:hAnsi="Verdana"/>
          <w:sz w:val="22"/>
          <w:szCs w:val="22"/>
        </w:rPr>
        <w:t>Victoria Road</w:t>
      </w:r>
    </w:p>
    <w:tbl>
      <w:tblPr>
        <w:tblW w:w="0" w:type="auto"/>
        <w:jc w:val="center"/>
        <w:tblInd w:w="1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9"/>
      </w:tblGrid>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b/>
                <w:sz w:val="20"/>
                <w:szCs w:val="20"/>
              </w:rPr>
            </w:pPr>
            <w:r w:rsidRPr="006B416B">
              <w:rPr>
                <w:rFonts w:ascii="Verdana" w:hAnsi="Verdana"/>
                <w:b/>
                <w:sz w:val="20"/>
                <w:szCs w:val="20"/>
              </w:rPr>
              <w:t>Number of Patrons</w:t>
            </w:r>
          </w:p>
        </w:tc>
        <w:tc>
          <w:tcPr>
            <w:tcW w:w="3599" w:type="dxa"/>
            <w:shd w:val="clear" w:color="auto" w:fill="auto"/>
          </w:tcPr>
          <w:p w:rsidR="001246F2" w:rsidRPr="006B416B" w:rsidRDefault="001246F2" w:rsidP="00F07609">
            <w:pPr>
              <w:tabs>
                <w:tab w:val="left" w:pos="0"/>
                <w:tab w:val="left" w:pos="404"/>
              </w:tabs>
              <w:rPr>
                <w:rFonts w:ascii="Verdana" w:hAnsi="Verdana"/>
                <w:b/>
                <w:sz w:val="20"/>
                <w:szCs w:val="20"/>
              </w:rPr>
            </w:pPr>
            <w:r w:rsidRPr="006B416B">
              <w:rPr>
                <w:rFonts w:ascii="Verdana" w:hAnsi="Verdana"/>
                <w:b/>
                <w:sz w:val="20"/>
                <w:szCs w:val="20"/>
              </w:rPr>
              <w:t>Number of Guards</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1-60</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2</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61-125</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3</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126-250</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4</w:t>
            </w:r>
          </w:p>
        </w:tc>
      </w:tr>
      <w:tr w:rsidR="001246F2" w:rsidRPr="001246F2" w:rsidTr="006B416B">
        <w:trPr>
          <w:jc w:val="center"/>
        </w:trPr>
        <w:tc>
          <w:tcPr>
            <w:tcW w:w="3598"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251-440</w:t>
            </w:r>
          </w:p>
        </w:tc>
        <w:tc>
          <w:tcPr>
            <w:tcW w:w="3599" w:type="dxa"/>
            <w:shd w:val="clear" w:color="auto" w:fill="auto"/>
          </w:tcPr>
          <w:p w:rsidR="001246F2" w:rsidRPr="006B416B" w:rsidRDefault="001246F2" w:rsidP="00F07609">
            <w:pPr>
              <w:tabs>
                <w:tab w:val="left" w:pos="0"/>
                <w:tab w:val="left" w:pos="404"/>
              </w:tabs>
              <w:rPr>
                <w:rFonts w:ascii="Verdana" w:hAnsi="Verdana"/>
                <w:sz w:val="20"/>
                <w:szCs w:val="20"/>
              </w:rPr>
            </w:pPr>
            <w:r w:rsidRPr="006B416B">
              <w:rPr>
                <w:rFonts w:ascii="Verdana" w:hAnsi="Verdana"/>
                <w:sz w:val="20"/>
                <w:szCs w:val="20"/>
              </w:rPr>
              <w:t>5</w:t>
            </w:r>
          </w:p>
        </w:tc>
      </w:tr>
    </w:tbl>
    <w:p w:rsidR="001246F2" w:rsidRDefault="001246F2" w:rsidP="001246F2">
      <w:pPr>
        <w:pStyle w:val="Header"/>
        <w:tabs>
          <w:tab w:val="clear" w:pos="4320"/>
          <w:tab w:val="clear" w:pos="8640"/>
        </w:tabs>
        <w:ind w:left="720"/>
        <w:jc w:val="both"/>
        <w:rPr>
          <w:rFonts w:ascii="Verdana" w:hAnsi="Verdana"/>
          <w:sz w:val="22"/>
          <w:szCs w:val="22"/>
        </w:rPr>
      </w:pPr>
    </w:p>
    <w:p w:rsidR="000A6AD1" w:rsidRPr="001246F2" w:rsidRDefault="000A6AD1" w:rsidP="001246F2">
      <w:pPr>
        <w:pStyle w:val="Header"/>
        <w:numPr>
          <w:ilvl w:val="0"/>
          <w:numId w:val="4"/>
        </w:numPr>
        <w:tabs>
          <w:tab w:val="clear" w:pos="4320"/>
          <w:tab w:val="clear" w:pos="8640"/>
        </w:tabs>
        <w:jc w:val="both"/>
        <w:rPr>
          <w:rFonts w:ascii="Verdana" w:hAnsi="Verdana"/>
          <w:sz w:val="22"/>
          <w:szCs w:val="22"/>
        </w:rPr>
      </w:pPr>
      <w:r w:rsidRPr="001246F2">
        <w:rPr>
          <w:rFonts w:ascii="Verdana" w:hAnsi="Verdana"/>
          <w:sz w:val="22"/>
          <w:szCs w:val="22"/>
        </w:rPr>
        <w:t xml:space="preserve">The </w:t>
      </w:r>
      <w:r w:rsidR="00C34C68" w:rsidRPr="001246F2">
        <w:rPr>
          <w:rFonts w:ascii="Verdana" w:hAnsi="Verdana"/>
          <w:sz w:val="22"/>
          <w:szCs w:val="22"/>
        </w:rPr>
        <w:t>C</w:t>
      </w:r>
      <w:r w:rsidRPr="001246F2">
        <w:rPr>
          <w:rFonts w:ascii="Verdana" w:hAnsi="Verdana"/>
          <w:sz w:val="22"/>
          <w:szCs w:val="22"/>
        </w:rPr>
        <w:t>ity will provide</w:t>
      </w:r>
      <w:r w:rsidR="00AE1D98" w:rsidRPr="001246F2">
        <w:rPr>
          <w:rFonts w:ascii="Verdana" w:hAnsi="Verdana"/>
          <w:sz w:val="22"/>
          <w:szCs w:val="22"/>
        </w:rPr>
        <w:t xml:space="preserve"> additional lifeguards</w:t>
      </w:r>
      <w:r w:rsidRPr="001246F2">
        <w:rPr>
          <w:rFonts w:ascii="Verdana" w:hAnsi="Verdana"/>
          <w:sz w:val="22"/>
          <w:szCs w:val="22"/>
        </w:rPr>
        <w:t xml:space="preserve"> upon </w:t>
      </w:r>
      <w:r w:rsidR="007C059B" w:rsidRPr="001246F2">
        <w:rPr>
          <w:rFonts w:ascii="Verdana" w:hAnsi="Verdana"/>
          <w:sz w:val="22"/>
          <w:szCs w:val="22"/>
        </w:rPr>
        <w:t xml:space="preserve">written request </w:t>
      </w:r>
      <w:r w:rsidRPr="001246F2">
        <w:rPr>
          <w:rFonts w:ascii="Verdana" w:hAnsi="Verdana"/>
          <w:sz w:val="22"/>
          <w:szCs w:val="22"/>
        </w:rPr>
        <w:t xml:space="preserve">a </w:t>
      </w:r>
      <w:r w:rsidRPr="001246F2">
        <w:rPr>
          <w:rFonts w:ascii="Verdana" w:hAnsi="Verdana"/>
          <w:b/>
          <w:sz w:val="22"/>
          <w:szCs w:val="22"/>
        </w:rPr>
        <w:t>minimum of 24 hours</w:t>
      </w:r>
      <w:r w:rsidRPr="001246F2">
        <w:rPr>
          <w:rFonts w:ascii="Verdana" w:hAnsi="Verdana"/>
          <w:sz w:val="22"/>
          <w:szCs w:val="22"/>
        </w:rPr>
        <w:t xml:space="preserve"> </w:t>
      </w:r>
      <w:r w:rsidR="007C059B" w:rsidRPr="001246F2">
        <w:rPr>
          <w:rFonts w:ascii="Verdana" w:hAnsi="Verdana"/>
          <w:sz w:val="22"/>
          <w:szCs w:val="22"/>
        </w:rPr>
        <w:t>in advance</w:t>
      </w:r>
      <w:r w:rsidRPr="001246F2">
        <w:rPr>
          <w:rFonts w:ascii="Verdana" w:hAnsi="Verdana"/>
          <w:sz w:val="22"/>
          <w:szCs w:val="22"/>
        </w:rPr>
        <w:t xml:space="preserve"> and subject to staff availability</w:t>
      </w:r>
      <w:r w:rsidR="004F26C9" w:rsidRPr="001246F2">
        <w:rPr>
          <w:rFonts w:ascii="Verdana" w:hAnsi="Verdana"/>
          <w:sz w:val="22"/>
          <w:szCs w:val="22"/>
        </w:rPr>
        <w:t xml:space="preserve">.  </w:t>
      </w:r>
    </w:p>
    <w:p w:rsidR="000A6AD1" w:rsidRPr="00564AFE" w:rsidRDefault="000A6AD1" w:rsidP="00AF0272">
      <w:pPr>
        <w:pStyle w:val="Header"/>
        <w:tabs>
          <w:tab w:val="clear" w:pos="4320"/>
          <w:tab w:val="clear" w:pos="8640"/>
        </w:tabs>
        <w:jc w:val="both"/>
        <w:rPr>
          <w:rFonts w:ascii="Verdana" w:hAnsi="Verdana"/>
          <w:b/>
          <w:sz w:val="22"/>
          <w:szCs w:val="22"/>
          <w:u w:val="single"/>
        </w:rPr>
      </w:pPr>
    </w:p>
    <w:p w:rsidR="000A6AD1" w:rsidRPr="00564AFE" w:rsidRDefault="000A6AD1" w:rsidP="00AF0272">
      <w:pPr>
        <w:pStyle w:val="Header"/>
        <w:tabs>
          <w:tab w:val="clear" w:pos="4320"/>
          <w:tab w:val="clear" w:pos="8640"/>
        </w:tabs>
        <w:jc w:val="both"/>
        <w:rPr>
          <w:rFonts w:ascii="Verdana" w:hAnsi="Verdana"/>
          <w:sz w:val="22"/>
          <w:szCs w:val="22"/>
        </w:rPr>
      </w:pPr>
    </w:p>
    <w:p w:rsidR="000A6AD1" w:rsidRPr="00564AFE" w:rsidRDefault="000A6AD1" w:rsidP="00AF0272">
      <w:pPr>
        <w:pStyle w:val="Header"/>
        <w:tabs>
          <w:tab w:val="clear" w:pos="4320"/>
          <w:tab w:val="clear" w:pos="8640"/>
        </w:tabs>
        <w:jc w:val="both"/>
        <w:rPr>
          <w:rFonts w:ascii="Verdana" w:hAnsi="Verdana"/>
          <w:b/>
          <w:sz w:val="22"/>
          <w:szCs w:val="22"/>
        </w:rPr>
      </w:pPr>
      <w:r w:rsidRPr="00564AFE">
        <w:rPr>
          <w:rFonts w:ascii="Verdana" w:hAnsi="Verdana"/>
          <w:b/>
          <w:sz w:val="22"/>
          <w:szCs w:val="22"/>
        </w:rPr>
        <w:t>Thank</w:t>
      </w:r>
      <w:r w:rsidR="00C34C68">
        <w:rPr>
          <w:rFonts w:ascii="Verdana" w:hAnsi="Verdana"/>
          <w:b/>
          <w:sz w:val="22"/>
          <w:szCs w:val="22"/>
        </w:rPr>
        <w:t xml:space="preserve"> you</w:t>
      </w:r>
      <w:r w:rsidRPr="00564AFE">
        <w:rPr>
          <w:rFonts w:ascii="Verdana" w:hAnsi="Verdana"/>
          <w:b/>
          <w:sz w:val="22"/>
          <w:szCs w:val="22"/>
        </w:rPr>
        <w:t xml:space="preserve"> for your continued patronage of City of Guelph Aquatic facilities. </w:t>
      </w:r>
    </w:p>
    <w:p w:rsidR="000A6AD1" w:rsidRPr="00564AFE" w:rsidRDefault="000A6AD1" w:rsidP="00AF0272">
      <w:pPr>
        <w:pStyle w:val="Header"/>
        <w:tabs>
          <w:tab w:val="clear" w:pos="4320"/>
          <w:tab w:val="clear" w:pos="8640"/>
        </w:tabs>
        <w:jc w:val="both"/>
        <w:rPr>
          <w:rFonts w:ascii="Verdana" w:hAnsi="Verdana"/>
          <w:b/>
          <w:sz w:val="22"/>
          <w:szCs w:val="22"/>
        </w:rPr>
      </w:pPr>
    </w:p>
    <w:p w:rsidR="004D0A6B" w:rsidRDefault="004D0A6B" w:rsidP="00AF0272">
      <w:pPr>
        <w:pStyle w:val="Header"/>
        <w:tabs>
          <w:tab w:val="clear" w:pos="4320"/>
          <w:tab w:val="clear" w:pos="8640"/>
        </w:tabs>
        <w:jc w:val="both"/>
        <w:rPr>
          <w:rFonts w:ascii="Verdana" w:hAnsi="Verdana"/>
          <w:b/>
          <w:sz w:val="22"/>
          <w:szCs w:val="22"/>
        </w:rPr>
      </w:pPr>
    </w:p>
    <w:p w:rsidR="000A6AD1" w:rsidRPr="00564AFE" w:rsidRDefault="000A6AD1" w:rsidP="00AF0272">
      <w:pPr>
        <w:pStyle w:val="Header"/>
        <w:tabs>
          <w:tab w:val="clear" w:pos="4320"/>
          <w:tab w:val="clear" w:pos="8640"/>
        </w:tabs>
        <w:jc w:val="both"/>
        <w:rPr>
          <w:rFonts w:ascii="Verdana" w:hAnsi="Verdana"/>
          <w:b/>
          <w:sz w:val="22"/>
          <w:szCs w:val="22"/>
        </w:rPr>
      </w:pPr>
      <w:r w:rsidRPr="00564AFE">
        <w:rPr>
          <w:rFonts w:ascii="Verdana" w:hAnsi="Verdana"/>
          <w:b/>
          <w:sz w:val="22"/>
          <w:szCs w:val="22"/>
        </w:rPr>
        <w:t>If you have any questions or concerns, we would be pleased to address them.</w:t>
      </w:r>
    </w:p>
    <w:p w:rsidR="000A6AD1" w:rsidRPr="00564AFE" w:rsidRDefault="000A6AD1" w:rsidP="00AF0272">
      <w:pPr>
        <w:pStyle w:val="Header"/>
        <w:tabs>
          <w:tab w:val="clear" w:pos="4320"/>
          <w:tab w:val="clear" w:pos="8640"/>
        </w:tabs>
        <w:jc w:val="both"/>
        <w:rPr>
          <w:rFonts w:ascii="Verdana" w:hAnsi="Verdana"/>
          <w:sz w:val="22"/>
          <w:szCs w:val="22"/>
        </w:rPr>
      </w:pPr>
    </w:p>
    <w:p w:rsidR="000A6AD1" w:rsidRPr="006B416B" w:rsidRDefault="00913464" w:rsidP="00AF0272">
      <w:pPr>
        <w:pStyle w:val="Header"/>
        <w:tabs>
          <w:tab w:val="clear" w:pos="4320"/>
          <w:tab w:val="clear" w:pos="8640"/>
          <w:tab w:val="left" w:pos="3600"/>
        </w:tabs>
        <w:jc w:val="both"/>
        <w:rPr>
          <w:rFonts w:ascii="Verdana" w:hAnsi="Verdana"/>
          <w:sz w:val="21"/>
          <w:szCs w:val="21"/>
        </w:rPr>
      </w:pPr>
      <w:r w:rsidRPr="006B416B">
        <w:rPr>
          <w:rFonts w:ascii="Verdana" w:hAnsi="Verdana"/>
          <w:sz w:val="21"/>
          <w:szCs w:val="21"/>
        </w:rPr>
        <w:t>Brett Rutledge</w:t>
      </w:r>
      <w:r w:rsidR="000A6AD1" w:rsidRPr="006B416B">
        <w:rPr>
          <w:rFonts w:ascii="Verdana" w:hAnsi="Verdana"/>
          <w:sz w:val="21"/>
          <w:szCs w:val="21"/>
        </w:rPr>
        <w:tab/>
      </w:r>
      <w:r w:rsidR="000A6AD1" w:rsidRPr="006B416B">
        <w:rPr>
          <w:rFonts w:ascii="Verdana" w:hAnsi="Verdana"/>
          <w:sz w:val="21"/>
          <w:szCs w:val="21"/>
        </w:rPr>
        <w:tab/>
      </w:r>
      <w:r w:rsidR="00C34C68" w:rsidRPr="006B416B">
        <w:rPr>
          <w:rFonts w:ascii="Verdana" w:hAnsi="Verdana"/>
          <w:sz w:val="21"/>
          <w:szCs w:val="21"/>
        </w:rPr>
        <w:tab/>
      </w:r>
      <w:r w:rsidR="00F22D2D" w:rsidRPr="006B416B">
        <w:rPr>
          <w:rFonts w:ascii="Verdana" w:hAnsi="Verdana"/>
          <w:sz w:val="21"/>
          <w:szCs w:val="21"/>
        </w:rPr>
        <w:t>Patty Pizziola</w:t>
      </w:r>
    </w:p>
    <w:p w:rsidR="000A6AD1" w:rsidRPr="006B416B" w:rsidRDefault="00913464" w:rsidP="006B416B">
      <w:pPr>
        <w:pStyle w:val="Header"/>
        <w:tabs>
          <w:tab w:val="clear" w:pos="4320"/>
          <w:tab w:val="clear" w:pos="8640"/>
          <w:tab w:val="left" w:pos="3600"/>
        </w:tabs>
        <w:rPr>
          <w:rFonts w:ascii="Verdana" w:hAnsi="Verdana"/>
          <w:sz w:val="21"/>
          <w:szCs w:val="21"/>
        </w:rPr>
      </w:pPr>
      <w:r w:rsidRPr="006B416B">
        <w:rPr>
          <w:rFonts w:ascii="Verdana" w:hAnsi="Verdana"/>
          <w:sz w:val="21"/>
          <w:szCs w:val="21"/>
        </w:rPr>
        <w:t xml:space="preserve">Supervisor, </w:t>
      </w:r>
      <w:r w:rsidR="000A6AD1" w:rsidRPr="006B416B">
        <w:rPr>
          <w:rFonts w:ascii="Verdana" w:hAnsi="Verdana"/>
          <w:sz w:val="21"/>
          <w:szCs w:val="21"/>
        </w:rPr>
        <w:t>Aquatics</w:t>
      </w:r>
      <w:r w:rsidR="00E41B08" w:rsidRPr="006B416B">
        <w:rPr>
          <w:rFonts w:ascii="Verdana" w:hAnsi="Verdana"/>
          <w:sz w:val="21"/>
          <w:szCs w:val="21"/>
        </w:rPr>
        <w:t xml:space="preserve"> and</w:t>
      </w:r>
      <w:r w:rsidRPr="006B416B">
        <w:rPr>
          <w:rFonts w:ascii="Verdana" w:hAnsi="Verdana"/>
          <w:sz w:val="21"/>
          <w:szCs w:val="21"/>
        </w:rPr>
        <w:t xml:space="preserve"> Inclusion</w:t>
      </w:r>
      <w:r w:rsidR="00C34C68" w:rsidRPr="006B416B">
        <w:rPr>
          <w:rFonts w:ascii="Verdana" w:hAnsi="Verdana"/>
          <w:sz w:val="21"/>
          <w:szCs w:val="21"/>
        </w:rPr>
        <w:tab/>
      </w:r>
      <w:r w:rsidRPr="006B416B">
        <w:rPr>
          <w:rFonts w:ascii="Verdana" w:hAnsi="Verdana"/>
          <w:sz w:val="21"/>
          <w:szCs w:val="21"/>
        </w:rPr>
        <w:tab/>
      </w:r>
      <w:r w:rsidR="00F22D2D" w:rsidRPr="006B416B">
        <w:rPr>
          <w:rFonts w:ascii="Verdana" w:hAnsi="Verdana"/>
          <w:sz w:val="21"/>
          <w:szCs w:val="21"/>
        </w:rPr>
        <w:t>Supervisor,</w:t>
      </w:r>
      <w:r w:rsidR="006B416B">
        <w:rPr>
          <w:rFonts w:ascii="Verdana" w:hAnsi="Verdana"/>
          <w:sz w:val="21"/>
          <w:szCs w:val="21"/>
        </w:rPr>
        <w:t xml:space="preserve"> Recreation </w:t>
      </w:r>
      <w:r w:rsidR="006B416B" w:rsidRPr="006B416B">
        <w:rPr>
          <w:rFonts w:ascii="Verdana" w:hAnsi="Verdana"/>
          <w:sz w:val="21"/>
          <w:szCs w:val="21"/>
        </w:rPr>
        <w:t xml:space="preserve">Administration </w:t>
      </w:r>
      <w:r w:rsidR="00F22D2D" w:rsidRPr="006B416B">
        <w:rPr>
          <w:rFonts w:ascii="Verdana" w:hAnsi="Verdana"/>
          <w:sz w:val="21"/>
          <w:szCs w:val="21"/>
        </w:rPr>
        <w:t>Services</w:t>
      </w:r>
    </w:p>
    <w:p w:rsidR="000A6AD1" w:rsidRPr="006B416B" w:rsidRDefault="00913464" w:rsidP="00AF0272">
      <w:pPr>
        <w:pStyle w:val="Header"/>
        <w:tabs>
          <w:tab w:val="clear" w:pos="4320"/>
          <w:tab w:val="clear" w:pos="8640"/>
        </w:tabs>
        <w:jc w:val="both"/>
        <w:rPr>
          <w:rFonts w:ascii="Verdana" w:hAnsi="Verdana"/>
          <w:sz w:val="21"/>
          <w:szCs w:val="21"/>
        </w:rPr>
      </w:pPr>
      <w:r w:rsidRPr="006B416B">
        <w:rPr>
          <w:rFonts w:ascii="Verdana" w:hAnsi="Verdana"/>
          <w:sz w:val="21"/>
          <w:szCs w:val="21"/>
        </w:rPr>
        <w:t>Parks and Recreation</w:t>
      </w:r>
      <w:r w:rsidRPr="006B416B">
        <w:rPr>
          <w:rFonts w:ascii="Verdana" w:hAnsi="Verdana"/>
          <w:sz w:val="21"/>
          <w:szCs w:val="21"/>
        </w:rPr>
        <w:tab/>
      </w:r>
      <w:r w:rsidRPr="006B416B">
        <w:rPr>
          <w:rFonts w:ascii="Verdana" w:hAnsi="Verdana"/>
          <w:sz w:val="21"/>
          <w:szCs w:val="21"/>
        </w:rPr>
        <w:tab/>
      </w:r>
      <w:r w:rsidRPr="006B416B">
        <w:rPr>
          <w:rFonts w:ascii="Verdana" w:hAnsi="Verdana"/>
          <w:sz w:val="21"/>
          <w:szCs w:val="21"/>
        </w:rPr>
        <w:tab/>
      </w:r>
      <w:r w:rsidR="000A6AD1" w:rsidRPr="006B416B">
        <w:rPr>
          <w:rFonts w:ascii="Verdana" w:hAnsi="Verdana"/>
          <w:sz w:val="21"/>
          <w:szCs w:val="21"/>
        </w:rPr>
        <w:tab/>
      </w:r>
      <w:r w:rsidRPr="006B416B">
        <w:rPr>
          <w:rFonts w:ascii="Verdana" w:hAnsi="Verdana"/>
          <w:sz w:val="21"/>
          <w:szCs w:val="21"/>
        </w:rPr>
        <w:t>Parks and Recreation</w:t>
      </w:r>
    </w:p>
    <w:p w:rsidR="000A6AD1" w:rsidRPr="006B416B" w:rsidRDefault="000A6AD1" w:rsidP="00AF0272">
      <w:pPr>
        <w:pStyle w:val="Header"/>
        <w:tabs>
          <w:tab w:val="clear" w:pos="4320"/>
          <w:tab w:val="clear" w:pos="8640"/>
        </w:tabs>
        <w:jc w:val="both"/>
        <w:rPr>
          <w:rFonts w:ascii="Verdana" w:hAnsi="Verdana"/>
          <w:sz w:val="21"/>
          <w:szCs w:val="21"/>
        </w:rPr>
      </w:pPr>
      <w:r w:rsidRPr="006B416B">
        <w:rPr>
          <w:rFonts w:ascii="Verdana" w:hAnsi="Verdana"/>
          <w:sz w:val="21"/>
          <w:szCs w:val="21"/>
        </w:rPr>
        <w:t>Phone: 519-822-1260 ext. 2470</w:t>
      </w:r>
      <w:r w:rsidR="00913464" w:rsidRPr="006B416B">
        <w:rPr>
          <w:rFonts w:ascii="Verdana" w:hAnsi="Verdana"/>
          <w:sz w:val="21"/>
          <w:szCs w:val="21"/>
        </w:rPr>
        <w:tab/>
      </w:r>
      <w:r w:rsidR="00913464" w:rsidRPr="006B416B">
        <w:rPr>
          <w:rFonts w:ascii="Verdana" w:hAnsi="Verdana"/>
          <w:sz w:val="21"/>
          <w:szCs w:val="21"/>
        </w:rPr>
        <w:tab/>
      </w:r>
      <w:r w:rsidR="00913464" w:rsidRPr="006B416B">
        <w:rPr>
          <w:rFonts w:ascii="Verdana" w:hAnsi="Verdana"/>
          <w:sz w:val="21"/>
          <w:szCs w:val="21"/>
        </w:rPr>
        <w:tab/>
        <w:t xml:space="preserve">Phone: 519-822-1260 ext. </w:t>
      </w:r>
      <w:r w:rsidR="00F22D2D" w:rsidRPr="006B416B">
        <w:rPr>
          <w:rFonts w:ascii="Verdana" w:hAnsi="Verdana"/>
          <w:sz w:val="21"/>
          <w:szCs w:val="21"/>
        </w:rPr>
        <w:t>2618</w:t>
      </w:r>
    </w:p>
    <w:p w:rsidR="000A6AD1" w:rsidRPr="006B416B" w:rsidRDefault="000509D1" w:rsidP="00AF0272">
      <w:pPr>
        <w:pStyle w:val="Header"/>
        <w:tabs>
          <w:tab w:val="clear" w:pos="4320"/>
          <w:tab w:val="clear" w:pos="8640"/>
        </w:tabs>
        <w:jc w:val="both"/>
        <w:rPr>
          <w:rFonts w:ascii="Verdana" w:hAnsi="Verdana"/>
          <w:sz w:val="21"/>
          <w:szCs w:val="21"/>
        </w:rPr>
      </w:pPr>
      <w:hyperlink r:id="rId12" w:history="1">
        <w:r w:rsidR="00913464" w:rsidRPr="006B416B">
          <w:rPr>
            <w:rStyle w:val="Hyperlink"/>
            <w:rFonts w:ascii="Verdana" w:hAnsi="Verdana"/>
            <w:sz w:val="21"/>
            <w:szCs w:val="21"/>
          </w:rPr>
          <w:t>brett.rutledge@guelph.ca</w:t>
        </w:r>
      </w:hyperlink>
      <w:r w:rsidR="00913464" w:rsidRPr="006B416B">
        <w:rPr>
          <w:rFonts w:ascii="Verdana" w:hAnsi="Verdana"/>
          <w:sz w:val="21"/>
          <w:szCs w:val="21"/>
        </w:rPr>
        <w:t xml:space="preserve"> </w:t>
      </w:r>
      <w:r w:rsidR="00C34C68" w:rsidRPr="006B416B">
        <w:rPr>
          <w:rFonts w:ascii="Verdana" w:hAnsi="Verdana"/>
          <w:sz w:val="21"/>
          <w:szCs w:val="21"/>
        </w:rPr>
        <w:tab/>
      </w:r>
      <w:r w:rsidR="00C34C68" w:rsidRPr="006B416B">
        <w:rPr>
          <w:rFonts w:ascii="Verdana" w:hAnsi="Verdana"/>
          <w:sz w:val="21"/>
          <w:szCs w:val="21"/>
        </w:rPr>
        <w:tab/>
      </w:r>
      <w:r w:rsidR="006B416B">
        <w:rPr>
          <w:rFonts w:ascii="Verdana" w:hAnsi="Verdana"/>
          <w:sz w:val="21"/>
          <w:szCs w:val="21"/>
        </w:rPr>
        <w:tab/>
      </w:r>
      <w:r w:rsidR="006B416B">
        <w:rPr>
          <w:rFonts w:ascii="Verdana" w:hAnsi="Verdana"/>
          <w:sz w:val="21"/>
          <w:szCs w:val="21"/>
        </w:rPr>
        <w:tab/>
      </w:r>
      <w:hyperlink r:id="rId13" w:history="1">
        <w:r w:rsidR="00F22D2D" w:rsidRPr="006B416B">
          <w:rPr>
            <w:rStyle w:val="Hyperlink"/>
            <w:rFonts w:ascii="Verdana" w:hAnsi="Verdana"/>
            <w:sz w:val="21"/>
            <w:szCs w:val="21"/>
          </w:rPr>
          <w:t>patricia.pizziola@guelph.ca</w:t>
        </w:r>
      </w:hyperlink>
      <w:r w:rsidR="00913464" w:rsidRPr="006B416B">
        <w:rPr>
          <w:rFonts w:ascii="Verdana" w:hAnsi="Verdana"/>
          <w:sz w:val="21"/>
          <w:szCs w:val="21"/>
        </w:rPr>
        <w:t xml:space="preserve"> </w:t>
      </w:r>
    </w:p>
    <w:p w:rsidR="000A6AD1" w:rsidRPr="00564AFE" w:rsidRDefault="000A6AD1" w:rsidP="00AF0272">
      <w:pPr>
        <w:jc w:val="both"/>
        <w:rPr>
          <w:rFonts w:ascii="Verdana" w:hAnsi="Verdana"/>
          <w:sz w:val="22"/>
          <w:szCs w:val="22"/>
          <w:lang w:val="en-CA"/>
        </w:rPr>
      </w:pPr>
    </w:p>
    <w:sectPr w:rsidR="000A6AD1" w:rsidRPr="00564AFE" w:rsidSect="006B416B">
      <w:headerReference w:type="default" r:id="rId14"/>
      <w:pgSz w:w="12240" w:h="15840"/>
      <w:pgMar w:top="1077" w:right="1077" w:bottom="964" w:left="1077"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7E" w:rsidRDefault="0050147E" w:rsidP="000A6AD1">
      <w:r>
        <w:separator/>
      </w:r>
    </w:p>
  </w:endnote>
  <w:endnote w:type="continuationSeparator" w:id="0">
    <w:p w:rsidR="0050147E" w:rsidRDefault="0050147E" w:rsidP="000A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7E" w:rsidRDefault="0050147E" w:rsidP="000A6AD1">
      <w:r>
        <w:separator/>
      </w:r>
    </w:p>
  </w:footnote>
  <w:footnote w:type="continuationSeparator" w:id="0">
    <w:p w:rsidR="0050147E" w:rsidRDefault="0050147E" w:rsidP="000A6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8B6" w:rsidRDefault="007A38B6" w:rsidP="000A6AD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4AB"/>
    <w:multiLevelType w:val="hybridMultilevel"/>
    <w:tmpl w:val="A98E4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7D05E9"/>
    <w:multiLevelType w:val="hybridMultilevel"/>
    <w:tmpl w:val="DA7EB05C"/>
    <w:lvl w:ilvl="0" w:tplc="7E8075D6">
      <w:start w:val="1"/>
      <w:numFmt w:val="bullet"/>
      <w:lvlText w:val=""/>
      <w:lvlJc w:val="left"/>
      <w:pPr>
        <w:tabs>
          <w:tab w:val="num" w:pos="357"/>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A064493"/>
    <w:multiLevelType w:val="hybridMultilevel"/>
    <w:tmpl w:val="14684E4A"/>
    <w:lvl w:ilvl="0" w:tplc="9730B7DE">
      <w:start w:val="1"/>
      <w:numFmt w:val="bullet"/>
      <w:lvlText w:val=""/>
      <w:lvlJc w:val="left"/>
      <w:pPr>
        <w:tabs>
          <w:tab w:val="num" w:pos="357"/>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11DD0E8B"/>
    <w:multiLevelType w:val="hybridMultilevel"/>
    <w:tmpl w:val="4DD0A2F0"/>
    <w:lvl w:ilvl="0" w:tplc="6590C57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1AB553A7"/>
    <w:multiLevelType w:val="hybridMultilevel"/>
    <w:tmpl w:val="249034D2"/>
    <w:lvl w:ilvl="0" w:tplc="10090001">
      <w:start w:val="2014"/>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E7B008F"/>
    <w:multiLevelType w:val="hybridMultilevel"/>
    <w:tmpl w:val="BAA0370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E7D4DBE"/>
    <w:multiLevelType w:val="hybridMultilevel"/>
    <w:tmpl w:val="72E8B5E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223E4A21"/>
    <w:multiLevelType w:val="hybridMultilevel"/>
    <w:tmpl w:val="B97A2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677D29"/>
    <w:multiLevelType w:val="hybridMultilevel"/>
    <w:tmpl w:val="86C26B64"/>
    <w:lvl w:ilvl="0" w:tplc="1C985D3E">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3FB072E"/>
    <w:multiLevelType w:val="hybridMultilevel"/>
    <w:tmpl w:val="ED7408A8"/>
    <w:lvl w:ilvl="0" w:tplc="1DE084C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5D0B78"/>
    <w:multiLevelType w:val="hybridMultilevel"/>
    <w:tmpl w:val="58483E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9851346"/>
    <w:multiLevelType w:val="hybridMultilevel"/>
    <w:tmpl w:val="152EE4CA"/>
    <w:lvl w:ilvl="0" w:tplc="6590C57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C601153"/>
    <w:multiLevelType w:val="hybridMultilevel"/>
    <w:tmpl w:val="98FEC090"/>
    <w:lvl w:ilvl="0" w:tplc="FF70EE8E">
      <w:numFmt w:val="bullet"/>
      <w:lvlText w:val="-"/>
      <w:lvlJc w:val="left"/>
      <w:pPr>
        <w:ind w:left="1080" w:hanging="360"/>
      </w:pPr>
      <w:rPr>
        <w:rFonts w:ascii="Garamond" w:eastAsia="Times New Roman" w:hAnsi="Garamond"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E4C51DB"/>
    <w:multiLevelType w:val="hybridMultilevel"/>
    <w:tmpl w:val="02585922"/>
    <w:lvl w:ilvl="0" w:tplc="6590C57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29D7FDF"/>
    <w:multiLevelType w:val="hybridMultilevel"/>
    <w:tmpl w:val="D8CE180A"/>
    <w:lvl w:ilvl="0" w:tplc="9730B7DE">
      <w:start w:val="1"/>
      <w:numFmt w:val="bullet"/>
      <w:lvlText w:val=""/>
      <w:lvlJc w:val="left"/>
      <w:pPr>
        <w:tabs>
          <w:tab w:val="num" w:pos="357"/>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2C8594A"/>
    <w:multiLevelType w:val="hybridMultilevel"/>
    <w:tmpl w:val="65363034"/>
    <w:lvl w:ilvl="0" w:tplc="9730B7DE">
      <w:start w:val="1"/>
      <w:numFmt w:val="bullet"/>
      <w:lvlText w:val=""/>
      <w:lvlJc w:val="left"/>
      <w:pPr>
        <w:tabs>
          <w:tab w:val="num" w:pos="357"/>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67D196D"/>
    <w:multiLevelType w:val="hybridMultilevel"/>
    <w:tmpl w:val="56A0A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BBC60F1"/>
    <w:multiLevelType w:val="hybridMultilevel"/>
    <w:tmpl w:val="76B6A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696192F"/>
    <w:multiLevelType w:val="hybridMultilevel"/>
    <w:tmpl w:val="52584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FA1329"/>
    <w:multiLevelType w:val="hybridMultilevel"/>
    <w:tmpl w:val="49301334"/>
    <w:lvl w:ilvl="0" w:tplc="6590C574">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4D644CC5"/>
    <w:multiLevelType w:val="hybridMultilevel"/>
    <w:tmpl w:val="BACE1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FF8123F"/>
    <w:multiLevelType w:val="hybridMultilevel"/>
    <w:tmpl w:val="6E74EF3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5264F33"/>
    <w:multiLevelType w:val="hybridMultilevel"/>
    <w:tmpl w:val="5CFC9178"/>
    <w:lvl w:ilvl="0" w:tplc="9730B7DE">
      <w:start w:val="1"/>
      <w:numFmt w:val="bullet"/>
      <w:lvlText w:val=""/>
      <w:lvlJc w:val="left"/>
      <w:pPr>
        <w:tabs>
          <w:tab w:val="num" w:pos="357"/>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5F587EDD"/>
    <w:multiLevelType w:val="hybridMultilevel"/>
    <w:tmpl w:val="ABB85B96"/>
    <w:lvl w:ilvl="0" w:tplc="BAFA99FA">
      <w:start w:val="2012"/>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4597230"/>
    <w:multiLevelType w:val="hybridMultilevel"/>
    <w:tmpl w:val="CFF81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F5C67F7"/>
    <w:multiLevelType w:val="hybridMultilevel"/>
    <w:tmpl w:val="5B94D672"/>
    <w:lvl w:ilvl="0" w:tplc="8840636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09058B"/>
    <w:multiLevelType w:val="hybridMultilevel"/>
    <w:tmpl w:val="99D03F66"/>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A4451A6"/>
    <w:multiLevelType w:val="hybridMultilevel"/>
    <w:tmpl w:val="3AE26352"/>
    <w:lvl w:ilvl="0" w:tplc="9730B7DE">
      <w:start w:val="1"/>
      <w:numFmt w:val="bullet"/>
      <w:lvlText w:val=""/>
      <w:lvlJc w:val="left"/>
      <w:pPr>
        <w:tabs>
          <w:tab w:val="num" w:pos="357"/>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7B17769B"/>
    <w:multiLevelType w:val="hybridMultilevel"/>
    <w:tmpl w:val="9A1E0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C256450"/>
    <w:multiLevelType w:val="hybridMultilevel"/>
    <w:tmpl w:val="4D02B35A"/>
    <w:lvl w:ilvl="0" w:tplc="FF70EE8E">
      <w:numFmt w:val="bullet"/>
      <w:lvlText w:val="-"/>
      <w:lvlJc w:val="left"/>
      <w:pPr>
        <w:ind w:left="720" w:hanging="360"/>
      </w:pPr>
      <w:rPr>
        <w:rFonts w:ascii="Garamond" w:eastAsia="Times New Roman" w:hAnsi="Garamond"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2"/>
  </w:num>
  <w:num w:numId="4">
    <w:abstractNumId w:val="15"/>
  </w:num>
  <w:num w:numId="5">
    <w:abstractNumId w:val="22"/>
  </w:num>
  <w:num w:numId="6">
    <w:abstractNumId w:val="1"/>
  </w:num>
  <w:num w:numId="7">
    <w:abstractNumId w:val="19"/>
  </w:num>
  <w:num w:numId="8">
    <w:abstractNumId w:val="3"/>
  </w:num>
  <w:num w:numId="9">
    <w:abstractNumId w:val="13"/>
  </w:num>
  <w:num w:numId="10">
    <w:abstractNumId w:val="11"/>
  </w:num>
  <w:num w:numId="11">
    <w:abstractNumId w:val="9"/>
  </w:num>
  <w:num w:numId="12">
    <w:abstractNumId w:val="24"/>
  </w:num>
  <w:num w:numId="13">
    <w:abstractNumId w:val="7"/>
  </w:num>
  <w:num w:numId="14">
    <w:abstractNumId w:val="20"/>
  </w:num>
  <w:num w:numId="15">
    <w:abstractNumId w:val="5"/>
  </w:num>
  <w:num w:numId="16">
    <w:abstractNumId w:val="21"/>
  </w:num>
  <w:num w:numId="17">
    <w:abstractNumId w:val="23"/>
  </w:num>
  <w:num w:numId="18">
    <w:abstractNumId w:val="26"/>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num>
  <w:num w:numId="22">
    <w:abstractNumId w:val="4"/>
  </w:num>
  <w:num w:numId="23">
    <w:abstractNumId w:val="8"/>
  </w:num>
  <w:num w:numId="24">
    <w:abstractNumId w:val="29"/>
  </w:num>
  <w:num w:numId="25">
    <w:abstractNumId w:val="12"/>
  </w:num>
  <w:num w:numId="26">
    <w:abstractNumId w:val="28"/>
  </w:num>
  <w:num w:numId="27">
    <w:abstractNumId w:val="0"/>
  </w:num>
  <w:num w:numId="28">
    <w:abstractNumId w:val="10"/>
  </w:num>
  <w:num w:numId="29">
    <w:abstractNumId w:val="1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AD1"/>
    <w:rsid w:val="00023613"/>
    <w:rsid w:val="000509D1"/>
    <w:rsid w:val="0008055B"/>
    <w:rsid w:val="000879CE"/>
    <w:rsid w:val="000A6AD1"/>
    <w:rsid w:val="000B1AB0"/>
    <w:rsid w:val="000E5388"/>
    <w:rsid w:val="00103036"/>
    <w:rsid w:val="00115CC1"/>
    <w:rsid w:val="001246F2"/>
    <w:rsid w:val="00151491"/>
    <w:rsid w:val="00160828"/>
    <w:rsid w:val="001D3F9D"/>
    <w:rsid w:val="001D5ACB"/>
    <w:rsid w:val="001E6899"/>
    <w:rsid w:val="00205CC8"/>
    <w:rsid w:val="002434C4"/>
    <w:rsid w:val="002A6343"/>
    <w:rsid w:val="002F5272"/>
    <w:rsid w:val="00306DEE"/>
    <w:rsid w:val="00357DE3"/>
    <w:rsid w:val="00391403"/>
    <w:rsid w:val="00396306"/>
    <w:rsid w:val="003A6B57"/>
    <w:rsid w:val="003D45FB"/>
    <w:rsid w:val="00411B6E"/>
    <w:rsid w:val="0042048F"/>
    <w:rsid w:val="004416C7"/>
    <w:rsid w:val="0048017E"/>
    <w:rsid w:val="00481450"/>
    <w:rsid w:val="0049027B"/>
    <w:rsid w:val="004D0A6B"/>
    <w:rsid w:val="004F26C9"/>
    <w:rsid w:val="0050147E"/>
    <w:rsid w:val="00502A40"/>
    <w:rsid w:val="005100C7"/>
    <w:rsid w:val="00516B04"/>
    <w:rsid w:val="00526093"/>
    <w:rsid w:val="00556E88"/>
    <w:rsid w:val="005619E1"/>
    <w:rsid w:val="00564AFE"/>
    <w:rsid w:val="00592EA4"/>
    <w:rsid w:val="005F0DAD"/>
    <w:rsid w:val="0060136D"/>
    <w:rsid w:val="00606ECE"/>
    <w:rsid w:val="00676FEF"/>
    <w:rsid w:val="00686915"/>
    <w:rsid w:val="006B416B"/>
    <w:rsid w:val="006C47CB"/>
    <w:rsid w:val="00701D73"/>
    <w:rsid w:val="00721D81"/>
    <w:rsid w:val="007472D5"/>
    <w:rsid w:val="00751CF9"/>
    <w:rsid w:val="00756C8B"/>
    <w:rsid w:val="00757E24"/>
    <w:rsid w:val="007A2222"/>
    <w:rsid w:val="007A38B6"/>
    <w:rsid w:val="007C059B"/>
    <w:rsid w:val="007C2B9A"/>
    <w:rsid w:val="007C2F5E"/>
    <w:rsid w:val="007C4E7D"/>
    <w:rsid w:val="007E398E"/>
    <w:rsid w:val="00816E16"/>
    <w:rsid w:val="008263AF"/>
    <w:rsid w:val="00851EB6"/>
    <w:rsid w:val="008F64A4"/>
    <w:rsid w:val="00913464"/>
    <w:rsid w:val="00933D1C"/>
    <w:rsid w:val="009D4DC7"/>
    <w:rsid w:val="009E23A5"/>
    <w:rsid w:val="00A01B86"/>
    <w:rsid w:val="00A1528D"/>
    <w:rsid w:val="00A374A6"/>
    <w:rsid w:val="00A66FF1"/>
    <w:rsid w:val="00AD6B5F"/>
    <w:rsid w:val="00AE1D98"/>
    <w:rsid w:val="00AF0272"/>
    <w:rsid w:val="00AF218A"/>
    <w:rsid w:val="00B2608E"/>
    <w:rsid w:val="00B35D12"/>
    <w:rsid w:val="00B422A1"/>
    <w:rsid w:val="00B5262B"/>
    <w:rsid w:val="00B67B7C"/>
    <w:rsid w:val="00BB0A05"/>
    <w:rsid w:val="00BB23E8"/>
    <w:rsid w:val="00BB55F2"/>
    <w:rsid w:val="00C038AE"/>
    <w:rsid w:val="00C05910"/>
    <w:rsid w:val="00C34C68"/>
    <w:rsid w:val="00C36CB2"/>
    <w:rsid w:val="00CA04C5"/>
    <w:rsid w:val="00CE026B"/>
    <w:rsid w:val="00D254C5"/>
    <w:rsid w:val="00D33E69"/>
    <w:rsid w:val="00D62478"/>
    <w:rsid w:val="00D62D67"/>
    <w:rsid w:val="00D93E5B"/>
    <w:rsid w:val="00DE33DD"/>
    <w:rsid w:val="00DF65EA"/>
    <w:rsid w:val="00E23429"/>
    <w:rsid w:val="00E316F0"/>
    <w:rsid w:val="00E41B08"/>
    <w:rsid w:val="00E42F47"/>
    <w:rsid w:val="00E576ED"/>
    <w:rsid w:val="00E63D8C"/>
    <w:rsid w:val="00E737A4"/>
    <w:rsid w:val="00E97EB5"/>
    <w:rsid w:val="00F14433"/>
    <w:rsid w:val="00F22D2D"/>
    <w:rsid w:val="00F83152"/>
    <w:rsid w:val="00F83CBC"/>
    <w:rsid w:val="00FC05D0"/>
    <w:rsid w:val="00FD43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AD1"/>
    <w:pPr>
      <w:tabs>
        <w:tab w:val="center" w:pos="4320"/>
        <w:tab w:val="right" w:pos="8640"/>
      </w:tabs>
    </w:pPr>
    <w:rPr>
      <w:szCs w:val="20"/>
    </w:rPr>
  </w:style>
  <w:style w:type="character" w:customStyle="1" w:styleId="HeaderChar">
    <w:name w:val="Header Char"/>
    <w:basedOn w:val="DefaultParagraphFont"/>
    <w:link w:val="Header"/>
    <w:rsid w:val="000A6AD1"/>
    <w:rPr>
      <w:sz w:val="24"/>
    </w:rPr>
  </w:style>
  <w:style w:type="character" w:styleId="Hyperlink">
    <w:name w:val="Hyperlink"/>
    <w:basedOn w:val="DefaultParagraphFont"/>
    <w:rsid w:val="000A6AD1"/>
    <w:rPr>
      <w:color w:val="0000FF"/>
      <w:u w:val="single"/>
    </w:rPr>
  </w:style>
  <w:style w:type="paragraph" w:styleId="NormalWeb">
    <w:name w:val="Normal (Web)"/>
    <w:basedOn w:val="Normal"/>
    <w:uiPriority w:val="99"/>
    <w:unhideWhenUsed/>
    <w:rsid w:val="000A6AD1"/>
    <w:pPr>
      <w:spacing w:before="100" w:beforeAutospacing="1" w:after="100" w:afterAutospacing="1"/>
    </w:pPr>
    <w:rPr>
      <w:lang w:val="en-CA" w:eastAsia="en-CA"/>
    </w:rPr>
  </w:style>
  <w:style w:type="table" w:styleId="TableGrid">
    <w:name w:val="Table Grid"/>
    <w:basedOn w:val="TableNormal"/>
    <w:rsid w:val="000A6A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0A6AD1"/>
    <w:pPr>
      <w:tabs>
        <w:tab w:val="center" w:pos="4680"/>
        <w:tab w:val="right" w:pos="9360"/>
      </w:tabs>
    </w:pPr>
  </w:style>
  <w:style w:type="character" w:customStyle="1" w:styleId="FooterChar">
    <w:name w:val="Footer Char"/>
    <w:basedOn w:val="DefaultParagraphFont"/>
    <w:link w:val="Footer"/>
    <w:rsid w:val="000A6AD1"/>
    <w:rPr>
      <w:sz w:val="24"/>
      <w:szCs w:val="24"/>
    </w:rPr>
  </w:style>
  <w:style w:type="paragraph" w:styleId="BalloonText">
    <w:name w:val="Balloon Text"/>
    <w:basedOn w:val="Normal"/>
    <w:link w:val="BalloonTextChar"/>
    <w:rsid w:val="000A6AD1"/>
    <w:rPr>
      <w:rFonts w:ascii="Tahoma" w:hAnsi="Tahoma" w:cs="Tahoma"/>
      <w:sz w:val="16"/>
      <w:szCs w:val="16"/>
    </w:rPr>
  </w:style>
  <w:style w:type="character" w:customStyle="1" w:styleId="BalloonTextChar">
    <w:name w:val="Balloon Text Char"/>
    <w:basedOn w:val="DefaultParagraphFont"/>
    <w:link w:val="BalloonText"/>
    <w:rsid w:val="000A6AD1"/>
    <w:rPr>
      <w:rFonts w:ascii="Tahoma" w:hAnsi="Tahoma" w:cs="Tahoma"/>
      <w:sz w:val="16"/>
      <w:szCs w:val="16"/>
    </w:rPr>
  </w:style>
  <w:style w:type="paragraph" w:styleId="ListParagraph">
    <w:name w:val="List Paragraph"/>
    <w:basedOn w:val="Normal"/>
    <w:uiPriority w:val="34"/>
    <w:qFormat/>
    <w:rsid w:val="004F26C9"/>
    <w:pPr>
      <w:ind w:left="720"/>
      <w:contextualSpacing/>
    </w:pPr>
    <w:rPr>
      <w:szCs w:val="20"/>
    </w:rPr>
  </w:style>
  <w:style w:type="character" w:styleId="CommentReference">
    <w:name w:val="annotation reference"/>
    <w:basedOn w:val="DefaultParagraphFont"/>
    <w:rsid w:val="001D3F9D"/>
    <w:rPr>
      <w:sz w:val="16"/>
      <w:szCs w:val="16"/>
    </w:rPr>
  </w:style>
  <w:style w:type="paragraph" w:styleId="CommentText">
    <w:name w:val="annotation text"/>
    <w:basedOn w:val="Normal"/>
    <w:link w:val="CommentTextChar"/>
    <w:rsid w:val="001D3F9D"/>
    <w:rPr>
      <w:sz w:val="20"/>
      <w:szCs w:val="20"/>
    </w:rPr>
  </w:style>
  <w:style w:type="character" w:customStyle="1" w:styleId="CommentTextChar">
    <w:name w:val="Comment Text Char"/>
    <w:basedOn w:val="DefaultParagraphFont"/>
    <w:link w:val="CommentText"/>
    <w:rsid w:val="001D3F9D"/>
  </w:style>
  <w:style w:type="paragraph" w:styleId="CommentSubject">
    <w:name w:val="annotation subject"/>
    <w:basedOn w:val="CommentText"/>
    <w:next w:val="CommentText"/>
    <w:link w:val="CommentSubjectChar"/>
    <w:rsid w:val="001D3F9D"/>
    <w:rPr>
      <w:b/>
      <w:bCs/>
    </w:rPr>
  </w:style>
  <w:style w:type="character" w:customStyle="1" w:styleId="CommentSubjectChar">
    <w:name w:val="Comment Subject Char"/>
    <w:basedOn w:val="CommentTextChar"/>
    <w:link w:val="CommentSubject"/>
    <w:rsid w:val="001D3F9D"/>
    <w:rPr>
      <w:b/>
      <w:bCs/>
    </w:rPr>
  </w:style>
  <w:style w:type="paragraph" w:styleId="NoSpacing">
    <w:name w:val="No Spacing"/>
    <w:uiPriority w:val="1"/>
    <w:qFormat/>
    <w:rsid w:val="006B41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A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6AD1"/>
    <w:pPr>
      <w:tabs>
        <w:tab w:val="center" w:pos="4320"/>
        <w:tab w:val="right" w:pos="8640"/>
      </w:tabs>
    </w:pPr>
    <w:rPr>
      <w:szCs w:val="20"/>
    </w:rPr>
  </w:style>
  <w:style w:type="character" w:customStyle="1" w:styleId="HeaderChar">
    <w:name w:val="Header Char"/>
    <w:basedOn w:val="DefaultParagraphFont"/>
    <w:link w:val="Header"/>
    <w:rsid w:val="000A6AD1"/>
    <w:rPr>
      <w:sz w:val="24"/>
    </w:rPr>
  </w:style>
  <w:style w:type="character" w:styleId="Hyperlink">
    <w:name w:val="Hyperlink"/>
    <w:basedOn w:val="DefaultParagraphFont"/>
    <w:rsid w:val="000A6AD1"/>
    <w:rPr>
      <w:color w:val="0000FF"/>
      <w:u w:val="single"/>
    </w:rPr>
  </w:style>
  <w:style w:type="paragraph" w:styleId="NormalWeb">
    <w:name w:val="Normal (Web)"/>
    <w:basedOn w:val="Normal"/>
    <w:uiPriority w:val="99"/>
    <w:unhideWhenUsed/>
    <w:rsid w:val="000A6AD1"/>
    <w:pPr>
      <w:spacing w:before="100" w:beforeAutospacing="1" w:after="100" w:afterAutospacing="1"/>
    </w:pPr>
    <w:rPr>
      <w:lang w:val="en-CA" w:eastAsia="en-CA"/>
    </w:rPr>
  </w:style>
  <w:style w:type="table" w:styleId="TableGrid">
    <w:name w:val="Table Grid"/>
    <w:basedOn w:val="TableNormal"/>
    <w:rsid w:val="000A6A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rsid w:val="000A6AD1"/>
    <w:pPr>
      <w:tabs>
        <w:tab w:val="center" w:pos="4680"/>
        <w:tab w:val="right" w:pos="9360"/>
      </w:tabs>
    </w:pPr>
  </w:style>
  <w:style w:type="character" w:customStyle="1" w:styleId="FooterChar">
    <w:name w:val="Footer Char"/>
    <w:basedOn w:val="DefaultParagraphFont"/>
    <w:link w:val="Footer"/>
    <w:rsid w:val="000A6AD1"/>
    <w:rPr>
      <w:sz w:val="24"/>
      <w:szCs w:val="24"/>
    </w:rPr>
  </w:style>
  <w:style w:type="paragraph" w:styleId="BalloonText">
    <w:name w:val="Balloon Text"/>
    <w:basedOn w:val="Normal"/>
    <w:link w:val="BalloonTextChar"/>
    <w:rsid w:val="000A6AD1"/>
    <w:rPr>
      <w:rFonts w:ascii="Tahoma" w:hAnsi="Tahoma" w:cs="Tahoma"/>
      <w:sz w:val="16"/>
      <w:szCs w:val="16"/>
    </w:rPr>
  </w:style>
  <w:style w:type="character" w:customStyle="1" w:styleId="BalloonTextChar">
    <w:name w:val="Balloon Text Char"/>
    <w:basedOn w:val="DefaultParagraphFont"/>
    <w:link w:val="BalloonText"/>
    <w:rsid w:val="000A6AD1"/>
    <w:rPr>
      <w:rFonts w:ascii="Tahoma" w:hAnsi="Tahoma" w:cs="Tahoma"/>
      <w:sz w:val="16"/>
      <w:szCs w:val="16"/>
    </w:rPr>
  </w:style>
  <w:style w:type="paragraph" w:styleId="ListParagraph">
    <w:name w:val="List Paragraph"/>
    <w:basedOn w:val="Normal"/>
    <w:uiPriority w:val="34"/>
    <w:qFormat/>
    <w:rsid w:val="004F26C9"/>
    <w:pPr>
      <w:ind w:left="720"/>
      <w:contextualSpacing/>
    </w:pPr>
    <w:rPr>
      <w:szCs w:val="20"/>
    </w:rPr>
  </w:style>
  <w:style w:type="character" w:styleId="CommentReference">
    <w:name w:val="annotation reference"/>
    <w:basedOn w:val="DefaultParagraphFont"/>
    <w:rsid w:val="001D3F9D"/>
    <w:rPr>
      <w:sz w:val="16"/>
      <w:szCs w:val="16"/>
    </w:rPr>
  </w:style>
  <w:style w:type="paragraph" w:styleId="CommentText">
    <w:name w:val="annotation text"/>
    <w:basedOn w:val="Normal"/>
    <w:link w:val="CommentTextChar"/>
    <w:rsid w:val="001D3F9D"/>
    <w:rPr>
      <w:sz w:val="20"/>
      <w:szCs w:val="20"/>
    </w:rPr>
  </w:style>
  <w:style w:type="character" w:customStyle="1" w:styleId="CommentTextChar">
    <w:name w:val="Comment Text Char"/>
    <w:basedOn w:val="DefaultParagraphFont"/>
    <w:link w:val="CommentText"/>
    <w:rsid w:val="001D3F9D"/>
  </w:style>
  <w:style w:type="paragraph" w:styleId="CommentSubject">
    <w:name w:val="annotation subject"/>
    <w:basedOn w:val="CommentText"/>
    <w:next w:val="CommentText"/>
    <w:link w:val="CommentSubjectChar"/>
    <w:rsid w:val="001D3F9D"/>
    <w:rPr>
      <w:b/>
      <w:bCs/>
    </w:rPr>
  </w:style>
  <w:style w:type="character" w:customStyle="1" w:styleId="CommentSubjectChar">
    <w:name w:val="Comment Subject Char"/>
    <w:basedOn w:val="CommentTextChar"/>
    <w:link w:val="CommentSubject"/>
    <w:rsid w:val="001D3F9D"/>
    <w:rPr>
      <w:b/>
      <w:bCs/>
    </w:rPr>
  </w:style>
  <w:style w:type="paragraph" w:styleId="NoSpacing">
    <w:name w:val="No Spacing"/>
    <w:uiPriority w:val="1"/>
    <w:qFormat/>
    <w:rsid w:val="006B41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reann.crusoe@guelph.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ett.rutledge@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elph.ca/living/recreation/special-ev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acilitybooking@guelph.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2D1A6-383C-4690-A605-874E16D5F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94D2DE44.dotm</Template>
  <TotalTime>1</TotalTime>
  <Pages>6</Pages>
  <Words>2019</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Watson</dc:creator>
  <cp:lastModifiedBy>Patricia Pizziola</cp:lastModifiedBy>
  <cp:revision>3</cp:revision>
  <cp:lastPrinted>2014-03-17T20:36:00Z</cp:lastPrinted>
  <dcterms:created xsi:type="dcterms:W3CDTF">2017-02-16T15:43:00Z</dcterms:created>
  <dcterms:modified xsi:type="dcterms:W3CDTF">2017-03-31T20:22:00Z</dcterms:modified>
</cp:coreProperties>
</file>